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A46" w:rsidRPr="00065C41" w:rsidRDefault="009B4E6B" w:rsidP="00AE1A46">
      <w:pPr>
        <w:tabs>
          <w:tab w:val="center" w:pos="4535"/>
          <w:tab w:val="left" w:pos="6374"/>
        </w:tabs>
        <w:spacing w:before="120" w:after="120"/>
        <w:rPr>
          <w:rFonts w:ascii="Tahoma" w:hAnsi="Tahoma" w:cs="Tahoma"/>
          <w:b/>
          <w:bCs/>
          <w:spacing w:val="-100"/>
          <w:sz w:val="36"/>
          <w:szCs w:val="36"/>
          <w:lang w:val="fr-FR"/>
        </w:rPr>
      </w:pPr>
      <w:r>
        <w:rPr>
          <w:rFonts w:ascii="Tahoma" w:hAnsi="Tahoma" w:cs="Tahoma"/>
          <w:noProof/>
          <w:lang w:val="fr-FR" w:eastAsia="fr-FR"/>
        </w:rPr>
        <w:pict>
          <v:shapetype id="_x0000_t202" coordsize="21600,21600" o:spt="202" path="m,l,21600r21600,l21600,xe">
            <v:stroke joinstyle="miter"/>
            <v:path gradientshapeok="t" o:connecttype="rect"/>
          </v:shapetype>
          <v:shape id="Zone de texte 41" o:spid="_x0000_s1026" type="#_x0000_t202" style="position:absolute;margin-left:-55.45pt;margin-top:-46.65pt;width:193.4pt;height:12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" stroked="f">
            <v:textbox>
              <w:txbxContent>
                <w:p w:rsidR="009B4E6B" w:rsidRPr="00EB3E97" w:rsidRDefault="009B4E6B" w:rsidP="00AE1A46">
                  <w:pPr>
                    <w:jc w:val="center"/>
                    <w:rPr>
                      <w:rFonts w:ascii="Arial" w:hAnsi="Arial" w:cs="Arial"/>
                      <w:b/>
                      <w:bCs/>
                      <w:sz w:val="18"/>
                      <w:lang w:val="fr-FR"/>
                    </w:rPr>
                  </w:pPr>
                  <w:r w:rsidRPr="00EB3E97">
                    <w:rPr>
                      <w:rFonts w:ascii="Arial" w:hAnsi="Arial" w:cs="Arial"/>
                      <w:b/>
                      <w:bCs/>
                      <w:sz w:val="18"/>
                      <w:lang w:val="fr-FR"/>
                    </w:rPr>
                    <w:t>REPUBLIC DU CAMEROUN</w:t>
                  </w:r>
                </w:p>
                <w:p w:rsidR="009B4E6B" w:rsidRPr="00EB3E97" w:rsidRDefault="009B4E6B" w:rsidP="00AE1A46">
                  <w:pPr>
                    <w:jc w:val="center"/>
                    <w:rPr>
                      <w:rFonts w:ascii="Arial" w:hAnsi="Arial" w:cs="Arial"/>
                      <w:b/>
                      <w:bCs/>
                      <w:sz w:val="18"/>
                      <w:lang w:val="fr-FR"/>
                    </w:rPr>
                  </w:pPr>
                  <w:r w:rsidRPr="00EB3E97">
                    <w:rPr>
                      <w:rFonts w:ascii="Arial" w:hAnsi="Arial" w:cs="Arial"/>
                      <w:b/>
                      <w:bCs/>
                      <w:sz w:val="18"/>
                      <w:lang w:val="fr-FR"/>
                    </w:rPr>
                    <w:t xml:space="preserve">Paix –Travail - Patrie </w:t>
                  </w:r>
                </w:p>
                <w:p w:rsidR="009B4E6B" w:rsidRPr="00B305C3" w:rsidRDefault="009B4E6B" w:rsidP="00AE1A46">
                  <w:pPr>
                    <w:jc w:val="center"/>
                    <w:rPr>
                      <w:rFonts w:ascii="Arial" w:hAnsi="Arial" w:cs="Arial"/>
                      <w:b/>
                      <w:bCs/>
                      <w:sz w:val="18"/>
                      <w:lang w:val="fr-FR"/>
                    </w:rPr>
                  </w:pPr>
                  <w:r w:rsidRPr="00B305C3">
                    <w:rPr>
                      <w:rFonts w:ascii="Arial" w:hAnsi="Arial" w:cs="Arial"/>
                      <w:b/>
                      <w:bCs/>
                      <w:sz w:val="18"/>
                      <w:lang w:val="fr-FR"/>
                    </w:rPr>
                    <w:t>-----------</w:t>
                  </w:r>
                </w:p>
                <w:p w:rsidR="009B4E6B" w:rsidRPr="00B305C3" w:rsidRDefault="009B4E6B" w:rsidP="00AE1A46">
                  <w:pPr>
                    <w:jc w:val="center"/>
                    <w:rPr>
                      <w:rFonts w:ascii="Arial" w:hAnsi="Arial" w:cs="Arial"/>
                      <w:b/>
                      <w:bCs/>
                      <w:sz w:val="18"/>
                      <w:lang w:val="fr-FR"/>
                    </w:rPr>
                  </w:pPr>
                  <w:r w:rsidRPr="00B305C3">
                    <w:rPr>
                      <w:rFonts w:ascii="Arial" w:hAnsi="Arial" w:cs="Arial"/>
                      <w:b/>
                      <w:bCs/>
                      <w:sz w:val="18"/>
                      <w:lang w:val="fr-FR"/>
                    </w:rPr>
                    <w:t>REGION DE L’EST</w:t>
                  </w:r>
                </w:p>
                <w:p w:rsidR="009B4E6B" w:rsidRPr="00B305C3" w:rsidRDefault="009B4E6B" w:rsidP="00AE1A46">
                  <w:pPr>
                    <w:jc w:val="center"/>
                    <w:rPr>
                      <w:rFonts w:ascii="Arial" w:hAnsi="Arial" w:cs="Arial"/>
                      <w:b/>
                      <w:bCs/>
                      <w:sz w:val="18"/>
                      <w:lang w:val="fr-FR"/>
                    </w:rPr>
                  </w:pPr>
                  <w:r w:rsidRPr="00B305C3">
                    <w:rPr>
                      <w:rFonts w:ascii="Arial" w:hAnsi="Arial" w:cs="Arial"/>
                      <w:b/>
                      <w:bCs/>
                      <w:sz w:val="18"/>
                      <w:lang w:val="fr-FR"/>
                    </w:rPr>
                    <w:t>-----------</w:t>
                  </w:r>
                </w:p>
                <w:p w:rsidR="009B4E6B" w:rsidRPr="00EB3E97" w:rsidRDefault="009B4E6B" w:rsidP="00AE1A46">
                  <w:pPr>
                    <w:jc w:val="center"/>
                    <w:rPr>
                      <w:rFonts w:ascii="Arial" w:hAnsi="Arial" w:cs="Arial"/>
                      <w:b/>
                      <w:bCs/>
                      <w:sz w:val="18"/>
                      <w:lang w:val="fr-FR"/>
                    </w:rPr>
                  </w:pPr>
                  <w:r w:rsidRPr="00EB3E97">
                    <w:rPr>
                      <w:rFonts w:ascii="Arial" w:hAnsi="Arial" w:cs="Arial"/>
                      <w:b/>
                      <w:bCs/>
                      <w:sz w:val="18"/>
                      <w:lang w:val="fr-FR"/>
                    </w:rPr>
                    <w:t>DEPARTEMENT DE LA BOUMBA ET NGOKO</w:t>
                  </w:r>
                </w:p>
                <w:p w:rsidR="009B4E6B" w:rsidRPr="00EB3E97" w:rsidRDefault="009B4E6B" w:rsidP="00AE1A46">
                  <w:pPr>
                    <w:jc w:val="center"/>
                    <w:rPr>
                      <w:rFonts w:ascii="Arial" w:hAnsi="Arial" w:cs="Arial"/>
                      <w:b/>
                      <w:bCs/>
                      <w:sz w:val="18"/>
                      <w:lang w:val="fr-FR"/>
                    </w:rPr>
                  </w:pPr>
                  <w:r w:rsidRPr="00EB3E97">
                    <w:rPr>
                      <w:rFonts w:ascii="Arial" w:hAnsi="Arial" w:cs="Arial"/>
                      <w:b/>
                      <w:bCs/>
                      <w:sz w:val="18"/>
                      <w:lang w:val="fr-FR"/>
                    </w:rPr>
                    <w:t>------------</w:t>
                  </w:r>
                </w:p>
                <w:p w:rsidR="009B4E6B" w:rsidRDefault="009B4E6B" w:rsidP="00AE1A46">
                  <w:pPr>
                    <w:jc w:val="center"/>
                    <w:rPr>
                      <w:rFonts w:ascii="Arial" w:hAnsi="Arial" w:cs="Arial"/>
                      <w:b/>
                      <w:bCs/>
                      <w:sz w:val="18"/>
                      <w:lang w:val="fr-FR"/>
                    </w:rPr>
                  </w:pPr>
                  <w:r>
                    <w:rPr>
                      <w:rFonts w:ascii="Arial" w:hAnsi="Arial" w:cs="Arial"/>
                      <w:b/>
                      <w:bCs/>
                      <w:sz w:val="18"/>
                      <w:lang w:val="fr-FR"/>
                    </w:rPr>
                    <w:t>COMMUNE DE GARI-GOMBO</w:t>
                  </w:r>
                </w:p>
                <w:p w:rsidR="009B4E6B" w:rsidRPr="00EB3E97" w:rsidRDefault="009B4E6B" w:rsidP="00EB3E97">
                  <w:pPr>
                    <w:jc w:val="center"/>
                    <w:rPr>
                      <w:rFonts w:ascii="Arial" w:hAnsi="Arial" w:cs="Arial"/>
                      <w:b/>
                      <w:bCs/>
                      <w:sz w:val="18"/>
                      <w:lang w:val="fr-FR"/>
                    </w:rPr>
                  </w:pPr>
                  <w:r w:rsidRPr="00EB3E97">
                    <w:rPr>
                      <w:rFonts w:ascii="Arial" w:hAnsi="Arial" w:cs="Arial"/>
                      <w:b/>
                      <w:bCs/>
                      <w:sz w:val="18"/>
                      <w:lang w:val="fr-FR"/>
                    </w:rPr>
                    <w:t xml:space="preserve"> -------------</w:t>
                  </w:r>
                </w:p>
                <w:p w:rsidR="009B4E6B" w:rsidRPr="00EB3E97" w:rsidRDefault="009B4E6B" w:rsidP="00AE1A46">
                  <w:pPr>
                    <w:jc w:val="center"/>
                    <w:rPr>
                      <w:rFonts w:ascii="Arial" w:hAnsi="Arial" w:cs="Arial"/>
                      <w:b/>
                      <w:bCs/>
                      <w:sz w:val="18"/>
                      <w:lang w:val="fr-FR"/>
                    </w:rPr>
                  </w:pPr>
                  <w:r w:rsidRPr="00EB3E97">
                    <w:rPr>
                      <w:rFonts w:ascii="Arial" w:hAnsi="Arial" w:cs="Arial"/>
                      <w:b/>
                      <w:bCs/>
                      <w:sz w:val="18"/>
                      <w:lang w:val="fr-FR"/>
                    </w:rPr>
                    <w:t>SECRETARIAT GENERAL</w:t>
                  </w:r>
                </w:p>
                <w:p w:rsidR="009B4E6B" w:rsidRPr="00EB3E97" w:rsidRDefault="009B4E6B" w:rsidP="00AE1A46">
                  <w:pPr>
                    <w:rPr>
                      <w:lang w:val="fr-FR"/>
                    </w:rPr>
                  </w:pPr>
                </w:p>
              </w:txbxContent>
            </v:textbox>
          </v:shape>
        </w:pict>
      </w:r>
      <w:r>
        <w:rPr>
          <w:rFonts w:ascii="Tahoma" w:hAnsi="Tahoma" w:cs="Tahoma"/>
          <w:noProof/>
          <w:lang w:val="fr-FR" w:eastAsia="fr-FR"/>
        </w:rPr>
        <w:pict>
          <v:shape id="Zone de texte 140" o:spid="_x0000_s1027" type="#_x0000_t202" style="position:absolute;margin-left:332.45pt;margin-top:-50.35pt;width:162.5pt;height:11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" stroked="f">
            <v:textbox>
              <w:txbxContent>
                <w:p w:rsidR="009B4E6B" w:rsidRPr="004D3E13" w:rsidRDefault="009B4E6B" w:rsidP="00AE1A46">
                  <w:pPr>
                    <w:jc w:val="center"/>
                    <w:rPr>
                      <w:rFonts w:ascii="Arial" w:hAnsi="Arial" w:cs="Arial"/>
                      <w:b/>
                      <w:bCs/>
                      <w:sz w:val="18"/>
                    </w:rPr>
                  </w:pPr>
                  <w:r w:rsidRPr="004D3E13">
                    <w:rPr>
                      <w:rFonts w:ascii="Arial" w:hAnsi="Arial" w:cs="Arial"/>
                      <w:b/>
                      <w:bCs/>
                      <w:sz w:val="18"/>
                    </w:rPr>
                    <w:t>REPUBLIC OF CAMEROON</w:t>
                  </w:r>
                </w:p>
                <w:p w:rsidR="009B4E6B" w:rsidRPr="004D3E13" w:rsidRDefault="009B4E6B" w:rsidP="00AE1A46">
                  <w:pPr>
                    <w:jc w:val="center"/>
                    <w:rPr>
                      <w:rFonts w:ascii="Arial" w:hAnsi="Arial" w:cs="Arial"/>
                      <w:b/>
                      <w:bCs/>
                      <w:sz w:val="18"/>
                    </w:rPr>
                  </w:pPr>
                  <w:r w:rsidRPr="004D3E13">
                    <w:rPr>
                      <w:rFonts w:ascii="Arial" w:hAnsi="Arial" w:cs="Arial"/>
                      <w:b/>
                      <w:bCs/>
                      <w:sz w:val="18"/>
                    </w:rPr>
                    <w:t xml:space="preserve">Peace – Work – Fatherland </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sidRPr="004D3E13">
                    <w:rPr>
                      <w:rFonts w:ascii="Arial" w:hAnsi="Arial" w:cs="Arial"/>
                      <w:b/>
                      <w:bCs/>
                      <w:sz w:val="18"/>
                    </w:rPr>
                    <w:t>EAST REGION</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sidRPr="004D3E13">
                    <w:rPr>
                      <w:rFonts w:ascii="Arial" w:hAnsi="Arial" w:cs="Arial"/>
                      <w:b/>
                      <w:bCs/>
                      <w:sz w:val="18"/>
                    </w:rPr>
                    <w:t>BOUMBA AND NGOKO DIVISION</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Pr>
                      <w:rFonts w:ascii="Arial" w:hAnsi="Arial" w:cs="Arial"/>
                      <w:b/>
                      <w:bCs/>
                      <w:sz w:val="18"/>
                      <w:lang w:val="fr-FR"/>
                    </w:rPr>
                    <w:t>GARI-GOMBO</w:t>
                  </w:r>
                  <w:r>
                    <w:rPr>
                      <w:rFonts w:ascii="Arial" w:hAnsi="Arial" w:cs="Arial"/>
                      <w:b/>
                      <w:bCs/>
                      <w:sz w:val="18"/>
                    </w:rPr>
                    <w:t xml:space="preserve"> COUNCIL</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EB3E97" w:rsidRDefault="009B4E6B" w:rsidP="00AE1A46">
                  <w:pPr>
                    <w:jc w:val="center"/>
                    <w:rPr>
                      <w:rFonts w:ascii="Arial" w:hAnsi="Arial" w:cs="Arial"/>
                      <w:b/>
                      <w:bCs/>
                      <w:sz w:val="18"/>
                    </w:rPr>
                  </w:pPr>
                  <w:r w:rsidRPr="00EB3E97">
                    <w:rPr>
                      <w:rFonts w:ascii="Arial" w:hAnsi="Arial" w:cs="Arial"/>
                      <w:b/>
                      <w:bCs/>
                      <w:sz w:val="18"/>
                    </w:rPr>
                    <w:t>GENERAL OFFICE</w:t>
                  </w:r>
                </w:p>
                <w:p w:rsidR="009B4E6B" w:rsidRPr="00EB3E97" w:rsidRDefault="009B4E6B" w:rsidP="00AE1A46">
                  <w:pPr>
                    <w:rPr>
                      <w:sz w:val="22"/>
                    </w:rPr>
                  </w:pPr>
                </w:p>
              </w:txbxContent>
            </v:textbox>
          </v:shape>
        </w:pict>
      </w:r>
      <w:r>
        <w:rPr>
          <w:rFonts w:ascii="Tahoma" w:hAnsi="Tahoma" w:cs="Tahoma"/>
          <w:noProof/>
          <w:lang w:val="fr-FR" w:eastAsia="fr-FR"/>
        </w:rPr>
        <w:pict>
          <v:shape id="Zone de texte 141" o:spid="_x0000_s1028" type="#_x0000_t202" style="position:absolute;margin-left:-61.35pt;margin-top:-59.9pt;width:160.15pt;height: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" stroked="f">
            <v:textbox>
              <w:txbxContent>
                <w:p w:rsidR="009B4E6B" w:rsidRPr="001F3020" w:rsidRDefault="009B4E6B" w:rsidP="00AE1A46">
                  <w:pPr>
                    <w:jc w:val="center"/>
                    <w:rPr>
                      <w:b/>
                      <w:bCs/>
                    </w:rPr>
                  </w:pPr>
                </w:p>
                <w:p w:rsidR="009B4E6B" w:rsidRDefault="009B4E6B" w:rsidP="00EB3E97"/>
              </w:txbxContent>
            </v:textbox>
          </v:shape>
        </w:pict>
      </w:r>
      <w:r w:rsidR="00EB3E97" w:rsidRPr="00065C41">
        <w:rPr>
          <w:rFonts w:ascii="Tahoma" w:hAnsi="Tahoma" w:cs="Tahoma"/>
          <w:b/>
          <w:bCs/>
          <w:spacing w:val="-100"/>
          <w:sz w:val="36"/>
          <w:szCs w:val="36"/>
          <w:lang w:val="fr-FR"/>
        </w:rPr>
        <w:t xml:space="preserve">                                </w:t>
      </w:r>
      <w:r w:rsidR="00AE1A46" w:rsidRPr="00065C41">
        <w:rPr>
          <w:rFonts w:ascii="Tahoma" w:hAnsi="Tahoma" w:cs="Tahoma"/>
          <w:b/>
          <w:bCs/>
          <w:spacing w:val="-100"/>
          <w:sz w:val="36"/>
          <w:szCs w:val="36"/>
          <w:lang w:val="fr-FR"/>
        </w:rPr>
        <w:tab/>
      </w:r>
      <w:r w:rsidR="00CB24A1" w:rsidRPr="00AD76D7">
        <w:rPr>
          <w:noProof/>
        </w:rPr>
        <w:drawing>
          <wp:inline distT="0" distB="0" distL="0" distR="0">
            <wp:extent cx="1190924" cy="992037"/>
            <wp:effectExtent l="19050" t="0" r="9226" b="0"/>
            <wp:docPr id="734"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7" cstate="print"/>
                    <a:srcRect/>
                    <a:stretch>
                      <a:fillRect/>
                    </a:stretch>
                  </pic:blipFill>
                  <pic:spPr bwMode="auto">
                    <a:xfrm>
                      <a:off x="0" y="0"/>
                      <a:ext cx="1190924" cy="992037"/>
                    </a:xfrm>
                    <a:prstGeom prst="rect">
                      <a:avLst/>
                    </a:prstGeom>
                    <a:noFill/>
                    <a:ln w="9525">
                      <a:noFill/>
                      <a:miter lim="800000"/>
                      <a:headEnd/>
                      <a:tailEnd/>
                    </a:ln>
                  </pic:spPr>
                </pic:pic>
              </a:graphicData>
            </a:graphic>
          </wp:inline>
        </w:drawing>
      </w:r>
      <w:r w:rsidR="00AE1A46" w:rsidRPr="00065C41">
        <w:rPr>
          <w:rFonts w:ascii="Tahoma" w:hAnsi="Tahoma" w:cs="Tahoma"/>
          <w:b/>
          <w:bCs/>
          <w:spacing w:val="-100"/>
          <w:sz w:val="36"/>
          <w:szCs w:val="36"/>
          <w:lang w:val="fr-FR"/>
        </w:rPr>
        <w:tab/>
      </w:r>
    </w:p>
    <w:p w:rsidR="00CB24A1" w:rsidRPr="00065C41" w:rsidRDefault="00CB24A1" w:rsidP="00AE1A46">
      <w:pPr>
        <w:tabs>
          <w:tab w:val="center" w:pos="4535"/>
          <w:tab w:val="left" w:pos="6374"/>
        </w:tabs>
        <w:spacing w:before="120" w:after="120"/>
        <w:rPr>
          <w:rFonts w:ascii="Tahoma" w:hAnsi="Tahoma" w:cs="Tahoma"/>
          <w:b/>
          <w:bCs/>
          <w:spacing w:val="-100"/>
          <w:sz w:val="40"/>
          <w:szCs w:val="36"/>
          <w:lang w:val="fr-FR"/>
        </w:rPr>
      </w:pPr>
    </w:p>
    <w:p w:rsidR="00CB24A1" w:rsidRPr="00CB24A1" w:rsidRDefault="00AE1A46" w:rsidP="00CB24A1">
      <w:pPr>
        <w:spacing w:before="120" w:after="120"/>
        <w:jc w:val="center"/>
        <w:rPr>
          <w:rFonts w:ascii="Tahoma" w:hAnsi="Tahoma" w:cs="Tahoma"/>
          <w:b/>
          <w:bCs/>
          <w:sz w:val="32"/>
          <w:szCs w:val="28"/>
          <w:lang w:val="fr-FR"/>
        </w:rPr>
      </w:pPr>
      <w:r w:rsidRPr="00CB24A1">
        <w:rPr>
          <w:rFonts w:ascii="Tahoma" w:hAnsi="Tahoma" w:cs="Tahoma"/>
          <w:b/>
          <w:bCs/>
          <w:sz w:val="32"/>
          <w:szCs w:val="28"/>
          <w:lang w:val="fr-FR"/>
        </w:rPr>
        <w:t xml:space="preserve">COMMISSION </w:t>
      </w:r>
      <w:r w:rsidR="00341E4E" w:rsidRPr="00CB24A1">
        <w:rPr>
          <w:rFonts w:ascii="Tahoma" w:hAnsi="Tahoma" w:cs="Tahoma"/>
          <w:b/>
          <w:bCs/>
          <w:sz w:val="32"/>
          <w:szCs w:val="28"/>
          <w:lang w:val="fr-FR"/>
        </w:rPr>
        <w:t xml:space="preserve">INTERNE </w:t>
      </w:r>
      <w:r w:rsidR="00CB24A1" w:rsidRPr="00CB24A1">
        <w:rPr>
          <w:rFonts w:ascii="Tahoma" w:hAnsi="Tahoma" w:cs="Tahoma"/>
          <w:b/>
          <w:bCs/>
          <w:sz w:val="32"/>
          <w:szCs w:val="28"/>
          <w:lang w:val="fr-FR"/>
        </w:rPr>
        <w:t>DE PASSATION DES MARCHES</w:t>
      </w:r>
    </w:p>
    <w:p w:rsidR="00CB24A1" w:rsidRDefault="00CB24A1" w:rsidP="00CB24A1">
      <w:pPr>
        <w:pBdr>
          <w:top w:val="single" w:sz="4" w:space="5" w:color="auto"/>
          <w:bottom w:val="single" w:sz="4" w:space="5" w:color="auto"/>
        </w:pBdr>
        <w:tabs>
          <w:tab w:val="left" w:pos="1381"/>
          <w:tab w:val="center" w:pos="4535"/>
        </w:tabs>
        <w:rPr>
          <w:rFonts w:ascii="Tahoma" w:hAnsi="Tahoma" w:cs="Tahoma"/>
          <w:b/>
          <w:bCs/>
          <w:sz w:val="32"/>
          <w:lang w:val="fr-FR"/>
        </w:rPr>
      </w:pPr>
      <w:r w:rsidRPr="00CB24A1">
        <w:rPr>
          <w:rFonts w:ascii="Tahoma" w:hAnsi="Tahoma" w:cs="Tahoma"/>
          <w:b/>
          <w:bCs/>
          <w:sz w:val="32"/>
          <w:lang w:val="fr-FR"/>
        </w:rPr>
        <w:tab/>
      </w:r>
    </w:p>
    <w:p w:rsidR="00AE1A46" w:rsidRPr="003362AB" w:rsidRDefault="00AE1A46" w:rsidP="00065C41">
      <w:pPr>
        <w:pBdr>
          <w:top w:val="single" w:sz="4" w:space="5" w:color="auto"/>
          <w:bottom w:val="single" w:sz="4" w:space="5" w:color="auto"/>
        </w:pBdr>
        <w:tabs>
          <w:tab w:val="left" w:pos="1381"/>
          <w:tab w:val="center" w:pos="4535"/>
        </w:tabs>
        <w:jc w:val="center"/>
        <w:rPr>
          <w:rFonts w:ascii="Tahoma" w:hAnsi="Tahoma" w:cs="Tahoma"/>
          <w:b/>
          <w:bCs/>
          <w:sz w:val="40"/>
          <w:lang w:val="fr-FR"/>
        </w:rPr>
      </w:pPr>
      <w:r w:rsidRPr="003362AB">
        <w:rPr>
          <w:rFonts w:ascii="Tahoma" w:hAnsi="Tahoma" w:cs="Tahoma"/>
          <w:b/>
          <w:bCs/>
          <w:sz w:val="48"/>
          <w:lang w:val="fr-FR"/>
        </w:rPr>
        <w:t>APPEL D’OFFRES NATIONAL OUVERT</w:t>
      </w:r>
    </w:p>
    <w:p w:rsidR="00AE1A46" w:rsidRPr="004A14FE" w:rsidRDefault="00515734"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N°_______</w:t>
      </w:r>
      <w:r w:rsidR="00F51AC5">
        <w:rPr>
          <w:rFonts w:ascii="Tahoma" w:hAnsi="Tahoma" w:cs="Tahoma"/>
          <w:b/>
          <w:bCs/>
          <w:sz w:val="28"/>
          <w:lang w:val="fr-FR"/>
        </w:rPr>
        <w:t>AONO/C/GGBO/SG</w:t>
      </w:r>
      <w:r w:rsidR="00341E4E">
        <w:rPr>
          <w:rFonts w:ascii="Tahoma" w:hAnsi="Tahoma" w:cs="Tahoma"/>
          <w:b/>
          <w:bCs/>
          <w:sz w:val="28"/>
          <w:lang w:val="fr-FR"/>
        </w:rPr>
        <w:t>/CI</w:t>
      </w:r>
      <w:r>
        <w:rPr>
          <w:rFonts w:ascii="Tahoma" w:hAnsi="Tahoma" w:cs="Tahoma"/>
          <w:b/>
          <w:bCs/>
          <w:sz w:val="28"/>
          <w:lang w:val="fr-FR"/>
        </w:rPr>
        <w:t>PM/2019 DU_________</w:t>
      </w:r>
    </w:p>
    <w:p w:rsidR="00212370" w:rsidRPr="00D74DBA" w:rsidRDefault="004C3CB0" w:rsidP="00D74DBA">
      <w:pPr>
        <w:pBdr>
          <w:top w:val="single" w:sz="4" w:space="5" w:color="auto"/>
          <w:bottom w:val="single" w:sz="4" w:space="5" w:color="auto"/>
        </w:pBdr>
        <w:spacing w:before="120"/>
        <w:jc w:val="center"/>
        <w:rPr>
          <w:rFonts w:ascii="Tahoma" w:hAnsi="Tahoma" w:cs="Tahoma"/>
          <w:b/>
          <w:bCs/>
          <w:sz w:val="32"/>
          <w:szCs w:val="30"/>
          <w:lang w:val="fr-FR"/>
        </w:rPr>
      </w:pPr>
      <w:r w:rsidRPr="00D74DBA">
        <w:rPr>
          <w:rFonts w:ascii="Tahoma" w:hAnsi="Tahoma" w:cs="Tahoma"/>
          <w:b/>
          <w:bCs/>
          <w:sz w:val="32"/>
          <w:szCs w:val="30"/>
          <w:lang w:val="fr-FR"/>
        </w:rPr>
        <w:t>POUR LA CONSTRUCTION D’UNE</w:t>
      </w:r>
      <w:r w:rsidR="00AE1A46" w:rsidRPr="00D74DBA">
        <w:rPr>
          <w:rFonts w:ascii="Tahoma" w:hAnsi="Tahoma" w:cs="Tahoma"/>
          <w:b/>
          <w:bCs/>
          <w:sz w:val="32"/>
          <w:szCs w:val="30"/>
          <w:lang w:val="fr-FR"/>
        </w:rPr>
        <w:t xml:space="preserve"> MINI</w:t>
      </w:r>
      <w:r w:rsidR="00341E4E" w:rsidRPr="00D74DBA">
        <w:rPr>
          <w:rFonts w:ascii="Tahoma" w:hAnsi="Tahoma" w:cs="Tahoma"/>
          <w:b/>
          <w:bCs/>
          <w:sz w:val="32"/>
          <w:szCs w:val="30"/>
          <w:lang w:val="fr-FR"/>
        </w:rPr>
        <w:t>-</w:t>
      </w:r>
      <w:r w:rsidR="00AE1A46" w:rsidRPr="00D74DBA">
        <w:rPr>
          <w:rFonts w:ascii="Tahoma" w:hAnsi="Tahoma" w:cs="Tahoma"/>
          <w:b/>
          <w:bCs/>
          <w:sz w:val="32"/>
          <w:szCs w:val="30"/>
          <w:lang w:val="fr-FR"/>
        </w:rPr>
        <w:t>CENTRALE PHOTOVOLTAIQUE</w:t>
      </w:r>
      <w:r w:rsidRPr="00D74DBA">
        <w:rPr>
          <w:rFonts w:ascii="Tahoma" w:hAnsi="Tahoma" w:cs="Tahoma"/>
          <w:b/>
          <w:bCs/>
          <w:sz w:val="32"/>
          <w:szCs w:val="30"/>
          <w:lang w:val="fr-FR"/>
        </w:rPr>
        <w:t xml:space="preserve"> DANS LA</w:t>
      </w:r>
      <w:r w:rsidR="00AE1A46" w:rsidRPr="00D74DBA">
        <w:rPr>
          <w:rFonts w:ascii="Tahoma" w:hAnsi="Tahoma" w:cs="Tahoma"/>
          <w:b/>
          <w:bCs/>
          <w:sz w:val="32"/>
          <w:szCs w:val="30"/>
          <w:lang w:val="fr-FR"/>
        </w:rPr>
        <w:t xml:space="preserve"> LOCALITE</w:t>
      </w:r>
      <w:r w:rsidR="00D74DBA">
        <w:rPr>
          <w:rFonts w:ascii="Tahoma" w:hAnsi="Tahoma" w:cs="Tahoma"/>
          <w:b/>
          <w:bCs/>
          <w:sz w:val="32"/>
          <w:szCs w:val="30"/>
          <w:lang w:val="fr-FR"/>
        </w:rPr>
        <w:t xml:space="preserve"> </w:t>
      </w:r>
      <w:r w:rsidR="00AE1A46" w:rsidRPr="00D74DBA">
        <w:rPr>
          <w:rFonts w:ascii="Tahoma" w:hAnsi="Tahoma" w:cs="Tahoma"/>
          <w:b/>
          <w:bCs/>
          <w:sz w:val="32"/>
          <w:szCs w:val="30"/>
          <w:lang w:val="fr-FR"/>
        </w:rPr>
        <w:t xml:space="preserve">DE </w:t>
      </w:r>
      <w:r w:rsidR="00341E4E" w:rsidRPr="00D74DBA">
        <w:rPr>
          <w:rFonts w:ascii="Tahoma" w:hAnsi="Tahoma" w:cs="Tahoma"/>
          <w:b/>
          <w:bCs/>
          <w:i/>
          <w:sz w:val="32"/>
          <w:szCs w:val="30"/>
          <w:lang w:val="fr-FR"/>
        </w:rPr>
        <w:t>MAMPELE</w:t>
      </w:r>
      <w:r w:rsidR="00503848" w:rsidRPr="00D74DBA">
        <w:rPr>
          <w:rFonts w:ascii="Tahoma" w:hAnsi="Tahoma" w:cs="Tahoma"/>
          <w:b/>
          <w:bCs/>
          <w:sz w:val="32"/>
          <w:szCs w:val="30"/>
          <w:lang w:val="fr-FR"/>
        </w:rPr>
        <w:t xml:space="preserve"> (phase 1 et </w:t>
      </w:r>
      <w:r w:rsidR="00C3131B" w:rsidRPr="00D74DBA">
        <w:rPr>
          <w:rFonts w:ascii="Tahoma" w:hAnsi="Tahoma" w:cs="Tahoma"/>
          <w:b/>
          <w:bCs/>
          <w:sz w:val="32"/>
          <w:szCs w:val="30"/>
          <w:lang w:val="fr-FR"/>
        </w:rPr>
        <w:t>2</w:t>
      </w:r>
      <w:r w:rsidR="00D74DBA">
        <w:rPr>
          <w:rFonts w:ascii="Tahoma" w:hAnsi="Tahoma" w:cs="Tahoma"/>
          <w:b/>
          <w:bCs/>
          <w:sz w:val="32"/>
          <w:szCs w:val="30"/>
          <w:lang w:val="fr-FR"/>
        </w:rPr>
        <w:t>)</w:t>
      </w:r>
    </w:p>
    <w:p w:rsidR="00212370" w:rsidRPr="00D74DBA" w:rsidRDefault="004C3CB0" w:rsidP="00D74DBA">
      <w:pPr>
        <w:pBdr>
          <w:top w:val="single" w:sz="4" w:space="5" w:color="auto"/>
          <w:bottom w:val="single" w:sz="4" w:space="5" w:color="auto"/>
        </w:pBdr>
        <w:spacing w:before="120"/>
        <w:jc w:val="center"/>
        <w:rPr>
          <w:rFonts w:ascii="Tahoma" w:hAnsi="Tahoma" w:cs="Tahoma"/>
          <w:b/>
          <w:bCs/>
          <w:sz w:val="32"/>
          <w:szCs w:val="30"/>
          <w:lang w:val="fr-FR"/>
        </w:rPr>
      </w:pPr>
      <w:r w:rsidRPr="00D74DBA">
        <w:rPr>
          <w:rFonts w:ascii="Tahoma" w:hAnsi="Tahoma" w:cs="Tahoma"/>
          <w:b/>
          <w:bCs/>
          <w:sz w:val="32"/>
          <w:szCs w:val="30"/>
          <w:lang w:val="fr-FR"/>
        </w:rPr>
        <w:t>ARRONDISSEMENT</w:t>
      </w:r>
      <w:r w:rsidR="00AE1A46" w:rsidRPr="00D74DBA">
        <w:rPr>
          <w:rFonts w:ascii="Tahoma" w:hAnsi="Tahoma" w:cs="Tahoma"/>
          <w:b/>
          <w:bCs/>
          <w:sz w:val="32"/>
          <w:szCs w:val="30"/>
          <w:lang w:val="fr-FR"/>
        </w:rPr>
        <w:t xml:space="preserve"> DE </w:t>
      </w:r>
      <w:r w:rsidR="006E1E7D" w:rsidRPr="00D74DBA">
        <w:rPr>
          <w:rFonts w:ascii="Tahoma" w:hAnsi="Tahoma" w:cs="Tahoma"/>
          <w:b/>
          <w:bCs/>
          <w:sz w:val="32"/>
          <w:szCs w:val="30"/>
          <w:lang w:val="fr-FR"/>
        </w:rPr>
        <w:t>GARI-GOMBO</w:t>
      </w:r>
    </w:p>
    <w:p w:rsidR="00AE1A46" w:rsidRPr="00D74DBA" w:rsidRDefault="00AE1A46" w:rsidP="00D74DBA">
      <w:pPr>
        <w:pBdr>
          <w:top w:val="single" w:sz="4" w:space="5" w:color="auto"/>
          <w:bottom w:val="single" w:sz="4" w:space="5" w:color="auto"/>
        </w:pBdr>
        <w:spacing w:before="120"/>
        <w:jc w:val="center"/>
        <w:rPr>
          <w:rFonts w:ascii="Tahoma" w:hAnsi="Tahoma" w:cs="Tahoma"/>
          <w:b/>
          <w:bCs/>
          <w:sz w:val="32"/>
          <w:szCs w:val="30"/>
          <w:lang w:val="fr-FR"/>
        </w:rPr>
      </w:pPr>
      <w:r w:rsidRPr="00D74DBA">
        <w:rPr>
          <w:rFonts w:ascii="Tahoma" w:hAnsi="Tahoma" w:cs="Tahoma"/>
          <w:b/>
          <w:bCs/>
          <w:sz w:val="32"/>
          <w:szCs w:val="30"/>
          <w:lang w:val="fr-FR"/>
        </w:rPr>
        <w:t xml:space="preserve"> DEPARTEMENT DE LA BOUMBA ET NGOKO</w:t>
      </w:r>
    </w:p>
    <w:p w:rsidR="00503848" w:rsidRDefault="00AE1A46" w:rsidP="00AE1A46">
      <w:pPr>
        <w:spacing w:before="120" w:after="120"/>
        <w:jc w:val="center"/>
        <w:rPr>
          <w:rFonts w:ascii="Tahoma" w:hAnsi="Tahoma" w:cs="Tahoma"/>
          <w:b/>
          <w:bCs/>
          <w:sz w:val="32"/>
          <w:lang w:val="fr-FR"/>
        </w:rPr>
      </w:pPr>
      <w:r w:rsidRPr="004A14FE">
        <w:rPr>
          <w:rFonts w:ascii="Tahoma" w:hAnsi="Tahoma" w:cs="Tahoma"/>
          <w:b/>
          <w:bCs/>
          <w:sz w:val="32"/>
          <w:lang w:val="fr-FR"/>
        </w:rPr>
        <w:t>FINANCEMENT : Budget d’Investissement Public</w:t>
      </w:r>
      <w:r w:rsidR="00515734">
        <w:rPr>
          <w:rFonts w:ascii="Tahoma" w:hAnsi="Tahoma" w:cs="Tahoma"/>
          <w:b/>
          <w:bCs/>
          <w:sz w:val="32"/>
          <w:lang w:val="fr-FR"/>
        </w:rPr>
        <w:t xml:space="preserve"> </w:t>
      </w:r>
      <w:r w:rsidR="004C3CB0">
        <w:rPr>
          <w:rFonts w:ascii="Tahoma" w:hAnsi="Tahoma" w:cs="Tahoma"/>
          <w:b/>
          <w:bCs/>
          <w:sz w:val="32"/>
          <w:lang w:val="fr-FR"/>
        </w:rPr>
        <w:t xml:space="preserve">(BIP) </w:t>
      </w:r>
      <w:r w:rsidR="009A4B01">
        <w:rPr>
          <w:rFonts w:ascii="Tahoma" w:hAnsi="Tahoma" w:cs="Tahoma"/>
          <w:b/>
          <w:bCs/>
          <w:sz w:val="32"/>
          <w:lang w:val="fr-FR"/>
        </w:rPr>
        <w:t xml:space="preserve">MINEE ET </w:t>
      </w:r>
      <w:r w:rsidRPr="004A14FE">
        <w:rPr>
          <w:rFonts w:ascii="Tahoma" w:hAnsi="Tahoma" w:cs="Tahoma"/>
          <w:b/>
          <w:bCs/>
          <w:sz w:val="32"/>
          <w:lang w:val="fr-FR"/>
        </w:rPr>
        <w:t>MINDD</w:t>
      </w:r>
      <w:r w:rsidR="00503848">
        <w:rPr>
          <w:rFonts w:ascii="Tahoma" w:hAnsi="Tahoma" w:cs="Tahoma"/>
          <w:b/>
          <w:bCs/>
          <w:sz w:val="32"/>
          <w:lang w:val="fr-FR"/>
        </w:rPr>
        <w:t>EVE</w:t>
      </w:r>
      <w:r w:rsidRPr="004A14FE">
        <w:rPr>
          <w:rFonts w:ascii="Tahoma" w:hAnsi="Tahoma" w:cs="Tahoma"/>
          <w:b/>
          <w:bCs/>
          <w:sz w:val="32"/>
          <w:lang w:val="fr-FR"/>
        </w:rPr>
        <w:t>L</w:t>
      </w:r>
      <w:r w:rsidR="004C3CB0">
        <w:rPr>
          <w:rFonts w:ascii="Tahoma" w:hAnsi="Tahoma" w:cs="Tahoma"/>
          <w:b/>
          <w:bCs/>
          <w:sz w:val="32"/>
          <w:lang w:val="fr-FR"/>
        </w:rPr>
        <w:t xml:space="preserve"> </w:t>
      </w:r>
      <w:r w:rsidRPr="004A14FE">
        <w:rPr>
          <w:rFonts w:ascii="Tahoma" w:hAnsi="Tahoma" w:cs="Tahoma"/>
          <w:b/>
          <w:bCs/>
          <w:sz w:val="32"/>
          <w:lang w:val="fr-FR"/>
        </w:rPr>
        <w:t xml:space="preserve"> </w:t>
      </w:r>
    </w:p>
    <w:p w:rsidR="00AE1A46" w:rsidRPr="004A14FE" w:rsidRDefault="00503848" w:rsidP="00AE1A46">
      <w:pPr>
        <w:spacing w:before="120" w:after="120"/>
        <w:jc w:val="center"/>
        <w:rPr>
          <w:rFonts w:ascii="Tahoma" w:hAnsi="Tahoma" w:cs="Tahoma"/>
          <w:b/>
          <w:bCs/>
          <w:sz w:val="32"/>
          <w:lang w:val="fr-FR"/>
        </w:rPr>
      </w:pPr>
      <w:r>
        <w:rPr>
          <w:rFonts w:ascii="Tahoma" w:hAnsi="Tahoma" w:cs="Tahoma"/>
          <w:b/>
          <w:bCs/>
          <w:sz w:val="32"/>
          <w:lang w:val="fr-FR"/>
        </w:rPr>
        <w:t>E</w:t>
      </w:r>
      <w:r w:rsidR="00AE1A46" w:rsidRPr="004A14FE">
        <w:rPr>
          <w:rFonts w:ascii="Tahoma" w:hAnsi="Tahoma" w:cs="Tahoma"/>
          <w:b/>
          <w:bCs/>
          <w:sz w:val="32"/>
          <w:lang w:val="fr-FR"/>
        </w:rPr>
        <w:t xml:space="preserve">xercice </w:t>
      </w:r>
      <w:r w:rsidR="00AE1A46">
        <w:rPr>
          <w:rFonts w:ascii="Tahoma" w:hAnsi="Tahoma" w:cs="Tahoma"/>
          <w:b/>
          <w:bCs/>
          <w:sz w:val="32"/>
          <w:lang w:val="fr-FR"/>
        </w:rPr>
        <w:t xml:space="preserve">budgétaire </w:t>
      </w:r>
      <w:r w:rsidR="00AE1A46" w:rsidRPr="004A14FE">
        <w:rPr>
          <w:rFonts w:ascii="Tahoma" w:hAnsi="Tahoma" w:cs="Tahoma"/>
          <w:b/>
          <w:bCs/>
          <w:sz w:val="32"/>
          <w:lang w:val="fr-FR"/>
        </w:rPr>
        <w:t>2019</w:t>
      </w:r>
    </w:p>
    <w:p w:rsidR="00AE1A46" w:rsidRPr="004A14FE" w:rsidRDefault="00AE1A46" w:rsidP="00212370">
      <w:pPr>
        <w:spacing w:before="120" w:after="120"/>
        <w:rPr>
          <w:rFonts w:ascii="Tahoma" w:hAnsi="Tahoma" w:cs="Tahoma"/>
          <w:b/>
          <w:bCs/>
          <w:sz w:val="32"/>
          <w:lang w:val="fr-FR"/>
        </w:rPr>
      </w:pPr>
      <w:r w:rsidRPr="004A14FE">
        <w:rPr>
          <w:rFonts w:ascii="Tahoma" w:hAnsi="Tahoma" w:cs="Tahoma"/>
          <w:b/>
          <w:bCs/>
          <w:sz w:val="32"/>
          <w:lang w:val="fr-FR"/>
        </w:rPr>
        <w:t xml:space="preserve"> </w:t>
      </w:r>
      <w:r w:rsidR="00515734">
        <w:rPr>
          <w:rFonts w:ascii="Tahoma" w:hAnsi="Tahoma" w:cs="Tahoma"/>
          <w:b/>
          <w:bCs/>
          <w:sz w:val="32"/>
          <w:lang w:val="fr-FR"/>
        </w:rPr>
        <w:t xml:space="preserve">  </w:t>
      </w:r>
      <w:r w:rsidRPr="004A14FE">
        <w:rPr>
          <w:rFonts w:ascii="Tahoma" w:hAnsi="Tahoma" w:cs="Tahoma"/>
          <w:b/>
          <w:bCs/>
          <w:sz w:val="32"/>
          <w:lang w:val="fr-FR"/>
        </w:rPr>
        <w:t xml:space="preserve">  IMPUTATION</w:t>
      </w:r>
      <w:r w:rsidR="008C6C7E">
        <w:rPr>
          <w:rFonts w:ascii="Tahoma" w:hAnsi="Tahoma" w:cs="Tahoma"/>
          <w:b/>
          <w:bCs/>
          <w:sz w:val="32"/>
          <w:lang w:val="fr-FR"/>
        </w:rPr>
        <w:t>S</w:t>
      </w:r>
      <w:r w:rsidRPr="004A14FE">
        <w:rPr>
          <w:rFonts w:ascii="Tahoma" w:hAnsi="Tahoma" w:cs="Tahoma"/>
          <w:b/>
          <w:bCs/>
          <w:sz w:val="32"/>
          <w:lang w:val="fr-FR"/>
        </w:rPr>
        <w:t xml:space="preserve"> :</w:t>
      </w:r>
      <w:r w:rsidRPr="004A14FE">
        <w:rPr>
          <w:rFonts w:ascii="Tahoma" w:hAnsi="Tahoma" w:cs="Tahoma"/>
          <w:b/>
          <w:bCs/>
          <w:sz w:val="32"/>
          <w:lang w:val="fr-FR"/>
        </w:rPr>
        <w:tab/>
      </w:r>
      <w:r w:rsidR="00515734">
        <w:rPr>
          <w:rFonts w:ascii="Tahoma" w:hAnsi="Tahoma" w:cs="Tahoma"/>
          <w:b/>
          <w:bCs/>
          <w:sz w:val="32"/>
          <w:lang w:val="fr-FR"/>
        </w:rPr>
        <w:t>N°</w:t>
      </w:r>
      <w:r w:rsidR="00515734" w:rsidRPr="00515734">
        <w:rPr>
          <w:rFonts w:ascii="Tahoma" w:hAnsi="Tahoma" w:cs="Tahoma"/>
          <w:b/>
          <w:bCs/>
          <w:sz w:val="32"/>
          <w:lang w:val="fr-FR"/>
        </w:rPr>
        <w:t>__________</w:t>
      </w:r>
    </w:p>
    <w:p w:rsidR="00AE1A46" w:rsidRPr="004A14FE" w:rsidRDefault="00AE1A46" w:rsidP="00AE1A46">
      <w:pPr>
        <w:spacing w:before="120" w:after="120"/>
        <w:jc w:val="center"/>
        <w:rPr>
          <w:rFonts w:ascii="Tahoma" w:hAnsi="Tahoma" w:cs="Tahoma"/>
          <w:b/>
          <w:bCs/>
          <w:spacing w:val="-100"/>
          <w:sz w:val="32"/>
          <w:szCs w:val="36"/>
          <w:lang w:val="fr-FR"/>
        </w:rPr>
      </w:pPr>
      <w:r w:rsidRPr="004A14FE">
        <w:rPr>
          <w:rFonts w:ascii="Tahoma" w:hAnsi="Tahoma" w:cs="Tahoma"/>
          <w:b/>
          <w:bCs/>
          <w:spacing w:val="-100"/>
          <w:sz w:val="32"/>
          <w:szCs w:val="36"/>
          <w:lang w:val="fr-FR"/>
        </w:rPr>
        <w:t>-----------------------------------------------------------------------------------</w:t>
      </w:r>
    </w:p>
    <w:p w:rsidR="00AE1A46" w:rsidRPr="00065C41" w:rsidRDefault="00AE1A46" w:rsidP="00AE1A46">
      <w:pPr>
        <w:spacing w:before="120" w:after="120"/>
        <w:jc w:val="center"/>
        <w:rPr>
          <w:rFonts w:ascii="Tahoma" w:hAnsi="Tahoma" w:cs="Tahoma"/>
          <w:b/>
          <w:bCs/>
          <w:sz w:val="72"/>
          <w:szCs w:val="52"/>
          <w:lang w:val="fr-FR"/>
        </w:rPr>
      </w:pPr>
      <w:r w:rsidRPr="00065C41">
        <w:rPr>
          <w:rFonts w:ascii="Tahoma" w:hAnsi="Tahoma" w:cs="Tahoma"/>
          <w:b/>
          <w:bCs/>
          <w:sz w:val="72"/>
          <w:szCs w:val="52"/>
          <w:lang w:val="fr-FR"/>
        </w:rPr>
        <w:t>DOSSIER D’APPEL D’OFFRES</w:t>
      </w:r>
    </w:p>
    <w:p w:rsidR="00AE1A46" w:rsidRPr="004A14FE" w:rsidRDefault="00AE1A46" w:rsidP="00AE1A46">
      <w:pPr>
        <w:spacing w:before="120" w:after="120"/>
        <w:jc w:val="center"/>
        <w:rPr>
          <w:rFonts w:ascii="Tahoma" w:hAnsi="Tahoma" w:cs="Tahoma"/>
          <w:lang w:val="fr-FR"/>
        </w:rPr>
      </w:pPr>
    </w:p>
    <w:p w:rsidR="00AE1A46" w:rsidRPr="004A14FE" w:rsidRDefault="00AE1A46" w:rsidP="00AE1A46">
      <w:pPr>
        <w:spacing w:before="120" w:after="120"/>
        <w:rPr>
          <w:rFonts w:ascii="Tahoma" w:hAnsi="Tahoma" w:cs="Tahoma"/>
          <w:b/>
          <w:bCs/>
          <w:sz w:val="40"/>
          <w:lang w:val="fr-FR" w:eastAsia="fr-FR"/>
        </w:rPr>
      </w:pPr>
    </w:p>
    <w:p w:rsidR="003362AB" w:rsidRDefault="003362AB" w:rsidP="00AE1A46">
      <w:pPr>
        <w:spacing w:before="120" w:after="120"/>
        <w:jc w:val="center"/>
        <w:rPr>
          <w:rFonts w:ascii="Tahoma" w:hAnsi="Tahoma" w:cs="Tahoma"/>
          <w:lang w:val="fr-FR"/>
        </w:rPr>
      </w:pPr>
    </w:p>
    <w:p w:rsidR="003362AB" w:rsidRPr="003362AB" w:rsidRDefault="003362AB" w:rsidP="003362AB">
      <w:pPr>
        <w:rPr>
          <w:rFonts w:ascii="Tahoma" w:hAnsi="Tahoma" w:cs="Tahoma"/>
          <w:lang w:val="fr-FR"/>
        </w:rPr>
      </w:pPr>
    </w:p>
    <w:p w:rsidR="005D0DDC" w:rsidRDefault="005D0DDC" w:rsidP="00BF4C5A">
      <w:pPr>
        <w:spacing w:before="120" w:after="120"/>
        <w:rPr>
          <w:rFonts w:ascii="Tahoma" w:hAnsi="Tahoma" w:cs="Tahoma"/>
          <w:b/>
          <w:lang w:val="fr-FR"/>
        </w:rPr>
      </w:pPr>
    </w:p>
    <w:p w:rsidR="00AE1A46" w:rsidRPr="004A14FE" w:rsidRDefault="00AE1A46" w:rsidP="00BF4C5A">
      <w:pPr>
        <w:spacing w:before="120" w:after="120"/>
        <w:rPr>
          <w:rFonts w:ascii="Tahoma" w:hAnsi="Tahoma" w:cs="Tahoma"/>
          <w:b/>
          <w:lang w:val="fr-FR"/>
        </w:rPr>
      </w:pPr>
      <w:r w:rsidRPr="004A14FE">
        <w:rPr>
          <w:rFonts w:ascii="Tahoma" w:hAnsi="Tahoma" w:cs="Tahoma"/>
          <w:b/>
          <w:lang w:val="fr-FR"/>
        </w:rPr>
        <w:lastRenderedPageBreak/>
        <w:t>LE PRESENT DOSSIER D’APPEL D’OFFRES NATIONAL OUVERT COMPREND LES PIECES SUIVANTES</w:t>
      </w:r>
    </w:p>
    <w:p w:rsidR="00AE1A46" w:rsidRPr="004A14FE" w:rsidRDefault="000D0C0E" w:rsidP="00AE1A46">
      <w:pPr>
        <w:pStyle w:val="TM1"/>
        <w:rPr>
          <w:rFonts w:ascii="Tahoma" w:hAnsi="Tahoma" w:cs="Tahoma"/>
          <w:noProof/>
          <w:sz w:val="22"/>
          <w:szCs w:val="22"/>
          <w:lang w:val="fr-FR" w:eastAsia="fr-FR"/>
        </w:rPr>
      </w:pPr>
      <w:r w:rsidRPr="004A14FE">
        <w:rPr>
          <w:rFonts w:ascii="Tahoma" w:hAnsi="Tahoma" w:cs="Tahoma"/>
        </w:rPr>
        <w:fldChar w:fldCharType="begin"/>
      </w:r>
      <w:r w:rsidR="00AE1A46" w:rsidRPr="004A14FE">
        <w:rPr>
          <w:rFonts w:ascii="Tahoma" w:hAnsi="Tahoma" w:cs="Tahoma"/>
        </w:rPr>
        <w:instrText xml:space="preserve"> TOC \o "1-3" \h \z \u </w:instrText>
      </w:r>
      <w:r w:rsidRPr="004A14FE">
        <w:rPr>
          <w:rFonts w:ascii="Tahoma" w:hAnsi="Tahoma" w:cs="Tahoma"/>
        </w:rPr>
        <w:fldChar w:fldCharType="separate"/>
      </w:r>
      <w:hyperlink w:anchor="_Toc1120806" w:history="1">
        <w:r w:rsidR="00AE1A46" w:rsidRPr="004A14FE">
          <w:rPr>
            <w:rStyle w:val="Lienhypertexte"/>
            <w:rFonts w:ascii="Tahoma" w:eastAsia="Arial Unicode MS" w:hAnsi="Tahoma" w:cs="Tahoma"/>
            <w:noProof/>
            <w:lang w:val="fr-FR"/>
          </w:rPr>
          <w:t>Pièce N° 1: AVIS D’APPEL D’OFFRES - INVITATION TO TENDER</w:t>
        </w:r>
        <w:r w:rsidR="00AE1A46" w:rsidRPr="004A14FE">
          <w:rPr>
            <w:rFonts w:ascii="Tahoma" w:hAnsi="Tahoma" w:cs="Tahoma"/>
            <w:noProof/>
            <w:webHidden/>
          </w:rPr>
          <w:tab/>
        </w:r>
        <w:r w:rsidRPr="004A14FE">
          <w:rPr>
            <w:rFonts w:ascii="Tahoma" w:hAnsi="Tahoma" w:cs="Tahoma"/>
            <w:noProof/>
            <w:webHidden/>
          </w:rPr>
          <w:fldChar w:fldCharType="begin"/>
        </w:r>
        <w:r w:rsidR="00AE1A46" w:rsidRPr="004A14FE">
          <w:rPr>
            <w:rFonts w:ascii="Tahoma" w:hAnsi="Tahoma" w:cs="Tahoma"/>
            <w:noProof/>
            <w:webHidden/>
          </w:rPr>
          <w:instrText xml:space="preserve"> PAGEREF _Toc1120806 \h </w:instrText>
        </w:r>
        <w:r w:rsidRPr="004A14FE">
          <w:rPr>
            <w:rFonts w:ascii="Tahoma" w:hAnsi="Tahoma" w:cs="Tahoma"/>
            <w:noProof/>
            <w:webHidden/>
          </w:rPr>
        </w:r>
        <w:r w:rsidRPr="004A14FE">
          <w:rPr>
            <w:rFonts w:ascii="Tahoma" w:hAnsi="Tahoma" w:cs="Tahoma"/>
            <w:noProof/>
            <w:webHidden/>
          </w:rPr>
          <w:fldChar w:fldCharType="separate"/>
        </w:r>
        <w:r w:rsidR="00053EAD">
          <w:rPr>
            <w:rFonts w:ascii="Tahoma" w:hAnsi="Tahoma" w:cs="Tahoma"/>
            <w:noProof/>
            <w:webHidden/>
          </w:rPr>
          <w:t>8</w:t>
        </w:r>
        <w:r w:rsidRPr="004A14FE">
          <w:rPr>
            <w:rFonts w:ascii="Tahoma" w:hAnsi="Tahoma" w:cs="Tahoma"/>
            <w:noProof/>
            <w:webHidden/>
          </w:rPr>
          <w:fldChar w:fldCharType="end"/>
        </w:r>
      </w:hyperlink>
    </w:p>
    <w:p w:rsidR="00AE1A46" w:rsidRPr="004A14FE" w:rsidRDefault="009B4E6B" w:rsidP="00AE1A46">
      <w:pPr>
        <w:pStyle w:val="TM2"/>
        <w:tabs>
          <w:tab w:val="left" w:pos="660"/>
          <w:tab w:val="right" w:leader="dot" w:pos="9060"/>
        </w:tabs>
        <w:rPr>
          <w:rFonts w:ascii="Tahoma" w:hAnsi="Tahoma" w:cs="Tahoma"/>
          <w:noProof/>
          <w:sz w:val="22"/>
          <w:szCs w:val="22"/>
          <w:lang w:val="fr-FR" w:eastAsia="fr-FR"/>
        </w:rPr>
      </w:pPr>
      <w:hyperlink w:anchor="_Toc1120807" w:history="1">
        <w:r w:rsidR="00AE1A46" w:rsidRPr="004A14FE">
          <w:rPr>
            <w:rStyle w:val="Lienhypertexte"/>
            <w:rFonts w:ascii="Tahoma" w:eastAsia="Arial Unicode MS" w:hAnsi="Tahoma" w:cs="Tahoma"/>
            <w:noProof/>
            <w:lang w:val="fr-FR"/>
          </w:rPr>
          <w:t>1.</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Objet de l’Appel d’Offres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_Toc1120807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10</w:t>
        </w:r>
        <w:r w:rsidR="000D0C0E" w:rsidRPr="004A14FE">
          <w:rPr>
            <w:rFonts w:ascii="Tahoma" w:hAnsi="Tahoma" w:cs="Tahoma"/>
            <w:noProof/>
            <w:webHidden/>
          </w:rPr>
          <w:fldChar w:fldCharType="end"/>
        </w:r>
      </w:hyperlink>
    </w:p>
    <w:p w:rsidR="00AE1A46" w:rsidRPr="004A14FE" w:rsidRDefault="009B4E6B" w:rsidP="00AE1A46">
      <w:pPr>
        <w:pStyle w:val="TM2"/>
        <w:tabs>
          <w:tab w:val="left" w:pos="660"/>
          <w:tab w:val="right" w:leader="dot" w:pos="9060"/>
        </w:tabs>
        <w:rPr>
          <w:rFonts w:ascii="Tahoma" w:hAnsi="Tahoma" w:cs="Tahoma"/>
          <w:noProof/>
          <w:sz w:val="22"/>
          <w:szCs w:val="22"/>
          <w:lang w:val="fr-FR" w:eastAsia="fr-FR"/>
        </w:rPr>
      </w:pPr>
      <w:hyperlink w:anchor="_Toc1120808" w:history="1">
        <w:r w:rsidR="00AE1A46" w:rsidRPr="004A14FE">
          <w:rPr>
            <w:rStyle w:val="Lienhypertexte"/>
            <w:rFonts w:ascii="Tahoma" w:eastAsia="Arial Unicode MS" w:hAnsi="Tahoma" w:cs="Tahoma"/>
            <w:noProof/>
            <w:lang w:val="fr-FR"/>
          </w:rPr>
          <w:t>2.</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Consistance des travaux</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_Toc1120808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10</w:t>
        </w:r>
        <w:r w:rsidR="000D0C0E" w:rsidRPr="004A14FE">
          <w:rPr>
            <w:rFonts w:ascii="Tahoma" w:hAnsi="Tahoma" w:cs="Tahoma"/>
            <w:noProof/>
            <w:webHidden/>
          </w:rPr>
          <w:fldChar w:fldCharType="end"/>
        </w:r>
      </w:hyperlink>
    </w:p>
    <w:p w:rsidR="00AE1A46" w:rsidRPr="004A14FE" w:rsidRDefault="009B4E6B" w:rsidP="00AE1A46">
      <w:pPr>
        <w:pStyle w:val="TM2"/>
        <w:tabs>
          <w:tab w:val="left" w:pos="660"/>
          <w:tab w:val="right" w:leader="dot" w:pos="9060"/>
        </w:tabs>
        <w:rPr>
          <w:rFonts w:ascii="Tahoma" w:hAnsi="Tahoma" w:cs="Tahoma"/>
          <w:noProof/>
          <w:sz w:val="22"/>
          <w:szCs w:val="22"/>
          <w:lang w:val="fr-FR" w:eastAsia="fr-FR"/>
        </w:rPr>
      </w:pPr>
      <w:hyperlink w:anchor="_Toc1120809" w:history="1">
        <w:r w:rsidR="00AE1A46" w:rsidRPr="004A14FE">
          <w:rPr>
            <w:rStyle w:val="Lienhypertexte"/>
            <w:rFonts w:ascii="Tahoma" w:eastAsia="Arial Unicode MS" w:hAnsi="Tahoma" w:cs="Tahoma"/>
            <w:noProof/>
            <w:lang w:val="fr-FR"/>
          </w:rPr>
          <w:t>3.</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Délai d’exécution</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_Toc1120809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10</w:t>
        </w:r>
        <w:r w:rsidR="000D0C0E" w:rsidRPr="004A14FE">
          <w:rPr>
            <w:rFonts w:ascii="Tahoma" w:hAnsi="Tahoma" w:cs="Tahoma"/>
            <w:noProof/>
            <w:webHidden/>
          </w:rPr>
          <w:fldChar w:fldCharType="end"/>
        </w:r>
      </w:hyperlink>
    </w:p>
    <w:p w:rsidR="00AE1A46" w:rsidRPr="004A14FE" w:rsidRDefault="009B4E6B" w:rsidP="00AE1A46">
      <w:pPr>
        <w:pStyle w:val="TM2"/>
        <w:tabs>
          <w:tab w:val="left" w:pos="660"/>
          <w:tab w:val="right" w:leader="dot" w:pos="9060"/>
        </w:tabs>
        <w:rPr>
          <w:rFonts w:ascii="Tahoma" w:hAnsi="Tahoma" w:cs="Tahoma"/>
          <w:noProof/>
          <w:sz w:val="22"/>
          <w:szCs w:val="22"/>
          <w:lang w:val="fr-FR" w:eastAsia="fr-FR"/>
        </w:rPr>
      </w:pPr>
      <w:hyperlink w:anchor="_Toc1120810" w:history="1">
        <w:r w:rsidR="00AE1A46" w:rsidRPr="004A14FE">
          <w:rPr>
            <w:rStyle w:val="Lienhypertexte"/>
            <w:rFonts w:ascii="Tahoma" w:eastAsia="Arial Unicode MS" w:hAnsi="Tahoma" w:cs="Tahoma"/>
            <w:noProof/>
            <w:lang w:val="fr-FR"/>
          </w:rPr>
          <w:t>4.</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Allotissement</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_Toc1120810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10</w:t>
        </w:r>
        <w:r w:rsidR="000D0C0E" w:rsidRPr="004A14FE">
          <w:rPr>
            <w:rFonts w:ascii="Tahoma" w:hAnsi="Tahoma" w:cs="Tahoma"/>
            <w:noProof/>
            <w:webHidden/>
          </w:rPr>
          <w:fldChar w:fldCharType="end"/>
        </w:r>
      </w:hyperlink>
    </w:p>
    <w:p w:rsidR="00AE1A46" w:rsidRPr="004A14FE" w:rsidRDefault="009B4E6B" w:rsidP="00AE1A46">
      <w:pPr>
        <w:pStyle w:val="TM2"/>
        <w:tabs>
          <w:tab w:val="left" w:pos="660"/>
          <w:tab w:val="right" w:leader="dot" w:pos="9060"/>
        </w:tabs>
        <w:rPr>
          <w:rFonts w:ascii="Tahoma" w:hAnsi="Tahoma" w:cs="Tahoma"/>
          <w:noProof/>
          <w:sz w:val="22"/>
          <w:szCs w:val="22"/>
          <w:lang w:val="fr-FR" w:eastAsia="fr-FR"/>
        </w:rPr>
      </w:pPr>
      <w:hyperlink w:anchor="_Toc1120811" w:history="1">
        <w:r w:rsidR="00AE1A46" w:rsidRPr="004A14FE">
          <w:rPr>
            <w:rStyle w:val="Lienhypertexte"/>
            <w:rFonts w:ascii="Tahoma" w:eastAsia="Arial Unicode MS" w:hAnsi="Tahoma" w:cs="Tahoma"/>
            <w:noProof/>
            <w:lang w:val="fr-FR"/>
          </w:rPr>
          <w:t>5.</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Coût prévisionnel</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_Toc1120811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11</w:t>
        </w:r>
        <w:r w:rsidR="000D0C0E" w:rsidRPr="004A14FE">
          <w:rPr>
            <w:rFonts w:ascii="Tahoma" w:hAnsi="Tahoma" w:cs="Tahoma"/>
            <w:noProof/>
            <w:webHidden/>
          </w:rPr>
          <w:fldChar w:fldCharType="end"/>
        </w:r>
      </w:hyperlink>
    </w:p>
    <w:p w:rsidR="00AE1A46" w:rsidRPr="004A14FE" w:rsidRDefault="009B4E6B" w:rsidP="00AE1A46">
      <w:pPr>
        <w:pStyle w:val="TM2"/>
        <w:tabs>
          <w:tab w:val="left" w:pos="660"/>
          <w:tab w:val="right" w:leader="dot" w:pos="9060"/>
        </w:tabs>
        <w:rPr>
          <w:rFonts w:ascii="Tahoma" w:hAnsi="Tahoma" w:cs="Tahoma"/>
          <w:noProof/>
          <w:sz w:val="22"/>
          <w:szCs w:val="22"/>
          <w:lang w:val="fr-FR" w:eastAsia="fr-FR"/>
        </w:rPr>
      </w:pPr>
      <w:hyperlink w:anchor="_Toc1120812" w:history="1">
        <w:r w:rsidR="00AE1A46" w:rsidRPr="004A14FE">
          <w:rPr>
            <w:rStyle w:val="Lienhypertexte"/>
            <w:rFonts w:ascii="Tahoma" w:eastAsia="Arial Unicode MS" w:hAnsi="Tahoma" w:cs="Tahoma"/>
            <w:noProof/>
            <w:lang w:val="fr-FR"/>
          </w:rPr>
          <w:t>6.</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Participation et origine</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_Toc1120812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11</w:t>
        </w:r>
        <w:r w:rsidR="000D0C0E" w:rsidRPr="004A14FE">
          <w:rPr>
            <w:rFonts w:ascii="Tahoma" w:hAnsi="Tahoma" w:cs="Tahoma"/>
            <w:noProof/>
            <w:webHidden/>
          </w:rPr>
          <w:fldChar w:fldCharType="end"/>
        </w:r>
      </w:hyperlink>
    </w:p>
    <w:p w:rsidR="00AE1A46" w:rsidRPr="004A14FE" w:rsidRDefault="009B4E6B" w:rsidP="00AE1A46">
      <w:pPr>
        <w:pStyle w:val="TM2"/>
        <w:tabs>
          <w:tab w:val="left" w:pos="660"/>
          <w:tab w:val="right" w:leader="dot" w:pos="9060"/>
        </w:tabs>
        <w:rPr>
          <w:rFonts w:ascii="Tahoma" w:hAnsi="Tahoma" w:cs="Tahoma"/>
          <w:noProof/>
          <w:sz w:val="22"/>
          <w:szCs w:val="22"/>
          <w:lang w:val="fr-FR" w:eastAsia="fr-FR"/>
        </w:rPr>
      </w:pPr>
      <w:hyperlink w:anchor="_Toc1120813" w:history="1">
        <w:r w:rsidR="00AE1A46" w:rsidRPr="004A14FE">
          <w:rPr>
            <w:rStyle w:val="Lienhypertexte"/>
            <w:rFonts w:ascii="Tahoma" w:eastAsia="Arial Unicode MS" w:hAnsi="Tahoma" w:cs="Tahoma"/>
            <w:noProof/>
            <w:lang w:val="fr-FR"/>
          </w:rPr>
          <w:t>7.</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Financement</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_Toc1120813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11</w:t>
        </w:r>
        <w:r w:rsidR="000D0C0E" w:rsidRPr="004A14FE">
          <w:rPr>
            <w:rFonts w:ascii="Tahoma" w:hAnsi="Tahoma" w:cs="Tahoma"/>
            <w:noProof/>
            <w:webHidden/>
          </w:rPr>
          <w:fldChar w:fldCharType="end"/>
        </w:r>
      </w:hyperlink>
    </w:p>
    <w:p w:rsidR="00AE1A46" w:rsidRPr="004A14FE" w:rsidRDefault="009B4E6B" w:rsidP="00AE1A46">
      <w:pPr>
        <w:pStyle w:val="TM2"/>
        <w:tabs>
          <w:tab w:val="left" w:pos="660"/>
          <w:tab w:val="right" w:leader="dot" w:pos="9060"/>
        </w:tabs>
        <w:rPr>
          <w:rFonts w:ascii="Tahoma" w:hAnsi="Tahoma" w:cs="Tahoma"/>
          <w:noProof/>
          <w:sz w:val="22"/>
          <w:szCs w:val="22"/>
          <w:lang w:val="fr-FR" w:eastAsia="fr-FR"/>
        </w:rPr>
      </w:pPr>
      <w:hyperlink w:anchor="_Toc1120814" w:history="1">
        <w:r w:rsidR="00AE1A46" w:rsidRPr="004A14FE">
          <w:rPr>
            <w:rStyle w:val="Lienhypertexte"/>
            <w:rFonts w:ascii="Tahoma" w:eastAsia="Arial Unicode MS" w:hAnsi="Tahoma" w:cs="Tahoma"/>
            <w:noProof/>
            <w:lang w:val="fr-FR"/>
          </w:rPr>
          <w:t>8.</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Cautionnement provisoire</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_Toc1120814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11</w:t>
        </w:r>
        <w:r w:rsidR="000D0C0E" w:rsidRPr="004A14FE">
          <w:rPr>
            <w:rFonts w:ascii="Tahoma" w:hAnsi="Tahoma" w:cs="Tahoma"/>
            <w:noProof/>
            <w:webHidden/>
          </w:rPr>
          <w:fldChar w:fldCharType="end"/>
        </w:r>
      </w:hyperlink>
    </w:p>
    <w:p w:rsidR="00AE1A46" w:rsidRPr="004A14FE" w:rsidRDefault="009B4E6B" w:rsidP="00AE1A46">
      <w:pPr>
        <w:pStyle w:val="TM2"/>
        <w:tabs>
          <w:tab w:val="left" w:pos="660"/>
          <w:tab w:val="right" w:leader="dot" w:pos="9060"/>
        </w:tabs>
        <w:rPr>
          <w:rFonts w:ascii="Tahoma" w:hAnsi="Tahoma" w:cs="Tahoma"/>
          <w:noProof/>
          <w:sz w:val="22"/>
          <w:szCs w:val="22"/>
          <w:lang w:val="fr-FR" w:eastAsia="fr-FR"/>
        </w:rPr>
      </w:pPr>
      <w:hyperlink w:anchor="_Toc1120815" w:history="1">
        <w:r w:rsidR="00AE1A46" w:rsidRPr="004A14FE">
          <w:rPr>
            <w:rStyle w:val="Lienhypertexte"/>
            <w:rFonts w:ascii="Tahoma" w:eastAsia="Arial Unicode MS" w:hAnsi="Tahoma" w:cs="Tahoma"/>
            <w:noProof/>
            <w:lang w:val="fr-FR"/>
          </w:rPr>
          <w:t>9.</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Consultation du Dossier d’Appel d’Offres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_Toc1120815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11</w:t>
        </w:r>
        <w:r w:rsidR="000D0C0E" w:rsidRPr="004A14FE">
          <w:rPr>
            <w:rFonts w:ascii="Tahoma" w:hAnsi="Tahoma" w:cs="Tahoma"/>
            <w:noProof/>
            <w:webHidden/>
          </w:rPr>
          <w:fldChar w:fldCharType="end"/>
        </w:r>
      </w:hyperlink>
    </w:p>
    <w:p w:rsidR="00AE1A46" w:rsidRPr="004A14FE" w:rsidRDefault="009B4E6B" w:rsidP="00AE1A46">
      <w:pPr>
        <w:pStyle w:val="TM2"/>
        <w:tabs>
          <w:tab w:val="left" w:pos="880"/>
          <w:tab w:val="right" w:leader="dot" w:pos="9060"/>
        </w:tabs>
        <w:rPr>
          <w:rFonts w:ascii="Tahoma" w:hAnsi="Tahoma" w:cs="Tahoma"/>
          <w:noProof/>
          <w:sz w:val="22"/>
          <w:szCs w:val="22"/>
          <w:lang w:val="fr-FR" w:eastAsia="fr-FR"/>
        </w:rPr>
      </w:pPr>
      <w:hyperlink w:anchor="_Toc1120816" w:history="1">
        <w:r w:rsidR="00AE1A46" w:rsidRPr="004A14FE">
          <w:rPr>
            <w:rStyle w:val="Lienhypertexte"/>
            <w:rFonts w:ascii="Tahoma" w:eastAsia="Arial Unicode MS" w:hAnsi="Tahoma" w:cs="Tahoma"/>
            <w:noProof/>
            <w:lang w:val="fr-FR"/>
          </w:rPr>
          <w:t>10.</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Acquisition du Dossier d’Appel d’Offres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_Toc1120816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11</w:t>
        </w:r>
        <w:r w:rsidR="000D0C0E" w:rsidRPr="004A14FE">
          <w:rPr>
            <w:rFonts w:ascii="Tahoma" w:hAnsi="Tahoma" w:cs="Tahoma"/>
            <w:noProof/>
            <w:webHidden/>
          </w:rPr>
          <w:fldChar w:fldCharType="end"/>
        </w:r>
      </w:hyperlink>
    </w:p>
    <w:p w:rsidR="00AE1A46" w:rsidRPr="004A14FE" w:rsidRDefault="009B4E6B" w:rsidP="00AE1A46">
      <w:pPr>
        <w:pStyle w:val="TM2"/>
        <w:tabs>
          <w:tab w:val="left" w:pos="880"/>
          <w:tab w:val="right" w:leader="dot" w:pos="9060"/>
        </w:tabs>
        <w:rPr>
          <w:rFonts w:ascii="Tahoma" w:hAnsi="Tahoma" w:cs="Tahoma"/>
          <w:noProof/>
          <w:sz w:val="22"/>
          <w:szCs w:val="22"/>
          <w:lang w:val="fr-FR" w:eastAsia="fr-FR"/>
        </w:rPr>
      </w:pPr>
      <w:hyperlink w:anchor="_Toc1120817" w:history="1">
        <w:r w:rsidR="00AE1A46" w:rsidRPr="004A14FE">
          <w:rPr>
            <w:rStyle w:val="Lienhypertexte"/>
            <w:rFonts w:ascii="Tahoma" w:eastAsia="Arial Unicode MS" w:hAnsi="Tahoma" w:cs="Tahoma"/>
            <w:noProof/>
            <w:lang w:val="fr-FR"/>
          </w:rPr>
          <w:t>11.</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Remise des offres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_Toc1120817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12</w:t>
        </w:r>
        <w:r w:rsidR="000D0C0E" w:rsidRPr="004A14FE">
          <w:rPr>
            <w:rFonts w:ascii="Tahoma" w:hAnsi="Tahoma" w:cs="Tahoma"/>
            <w:noProof/>
            <w:webHidden/>
          </w:rPr>
          <w:fldChar w:fldCharType="end"/>
        </w:r>
      </w:hyperlink>
    </w:p>
    <w:p w:rsidR="00AE1A46" w:rsidRPr="004A14FE" w:rsidRDefault="009B4E6B" w:rsidP="00AE1A46">
      <w:pPr>
        <w:pStyle w:val="TM2"/>
        <w:tabs>
          <w:tab w:val="left" w:pos="880"/>
          <w:tab w:val="right" w:leader="dot" w:pos="9060"/>
        </w:tabs>
        <w:rPr>
          <w:rFonts w:ascii="Tahoma" w:hAnsi="Tahoma" w:cs="Tahoma"/>
          <w:noProof/>
          <w:sz w:val="22"/>
          <w:szCs w:val="22"/>
          <w:lang w:val="fr-FR" w:eastAsia="fr-FR"/>
        </w:rPr>
      </w:pPr>
      <w:hyperlink w:anchor="_Toc1120818" w:history="1">
        <w:r w:rsidR="00AE1A46" w:rsidRPr="004A14FE">
          <w:rPr>
            <w:rStyle w:val="Lienhypertexte"/>
            <w:rFonts w:ascii="Tahoma" w:eastAsia="Arial Unicode MS" w:hAnsi="Tahoma" w:cs="Tahoma"/>
            <w:noProof/>
            <w:lang w:val="fr-FR"/>
          </w:rPr>
          <w:t>12.</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Recevabilité des Offres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_Toc1120818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12</w:t>
        </w:r>
        <w:r w:rsidR="000D0C0E" w:rsidRPr="004A14FE">
          <w:rPr>
            <w:rFonts w:ascii="Tahoma" w:hAnsi="Tahoma" w:cs="Tahoma"/>
            <w:noProof/>
            <w:webHidden/>
          </w:rPr>
          <w:fldChar w:fldCharType="end"/>
        </w:r>
      </w:hyperlink>
    </w:p>
    <w:p w:rsidR="00AE1A46" w:rsidRPr="004A14FE" w:rsidRDefault="009B4E6B" w:rsidP="00AE1A46">
      <w:pPr>
        <w:pStyle w:val="TM2"/>
        <w:tabs>
          <w:tab w:val="left" w:pos="880"/>
          <w:tab w:val="right" w:leader="dot" w:pos="9060"/>
        </w:tabs>
        <w:rPr>
          <w:rFonts w:ascii="Tahoma" w:hAnsi="Tahoma" w:cs="Tahoma"/>
          <w:noProof/>
          <w:sz w:val="22"/>
          <w:szCs w:val="22"/>
          <w:lang w:val="fr-FR" w:eastAsia="fr-FR"/>
        </w:rPr>
      </w:pPr>
      <w:hyperlink w:anchor="_Toc1120819" w:history="1">
        <w:r w:rsidR="00AE1A46" w:rsidRPr="004A14FE">
          <w:rPr>
            <w:rStyle w:val="Lienhypertexte"/>
            <w:rFonts w:ascii="Tahoma" w:eastAsia="Arial Unicode MS" w:hAnsi="Tahoma" w:cs="Tahoma"/>
            <w:noProof/>
            <w:lang w:val="fr-FR"/>
          </w:rPr>
          <w:t>13.</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Ouverture des plis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_Toc1120819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12</w:t>
        </w:r>
        <w:r w:rsidR="000D0C0E" w:rsidRPr="004A14FE">
          <w:rPr>
            <w:rFonts w:ascii="Tahoma" w:hAnsi="Tahoma" w:cs="Tahoma"/>
            <w:noProof/>
            <w:webHidden/>
          </w:rPr>
          <w:fldChar w:fldCharType="end"/>
        </w:r>
      </w:hyperlink>
    </w:p>
    <w:p w:rsidR="00AE1A46" w:rsidRPr="004A14FE" w:rsidRDefault="009B4E6B" w:rsidP="00AE1A46">
      <w:pPr>
        <w:pStyle w:val="TM2"/>
        <w:tabs>
          <w:tab w:val="left" w:pos="880"/>
          <w:tab w:val="right" w:leader="dot" w:pos="9060"/>
        </w:tabs>
        <w:rPr>
          <w:rFonts w:ascii="Tahoma" w:hAnsi="Tahoma" w:cs="Tahoma"/>
          <w:noProof/>
          <w:sz w:val="22"/>
          <w:szCs w:val="22"/>
          <w:lang w:val="fr-FR" w:eastAsia="fr-FR"/>
        </w:rPr>
      </w:pPr>
      <w:hyperlink w:anchor="_Toc1120820" w:history="1">
        <w:r w:rsidR="00AE1A46" w:rsidRPr="004A14FE">
          <w:rPr>
            <w:rStyle w:val="Lienhypertexte"/>
            <w:rFonts w:ascii="Tahoma" w:eastAsia="Arial Unicode MS" w:hAnsi="Tahoma" w:cs="Tahoma"/>
            <w:noProof/>
            <w:lang w:val="fr-FR"/>
          </w:rPr>
          <w:t>14.</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Critères d’évaluation</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_Toc1120820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12</w:t>
        </w:r>
        <w:r w:rsidR="000D0C0E" w:rsidRPr="004A14FE">
          <w:rPr>
            <w:rFonts w:ascii="Tahoma" w:hAnsi="Tahoma" w:cs="Tahoma"/>
            <w:noProof/>
            <w:webHidden/>
          </w:rPr>
          <w:fldChar w:fldCharType="end"/>
        </w:r>
      </w:hyperlink>
    </w:p>
    <w:p w:rsidR="00AE1A46" w:rsidRPr="004A14FE" w:rsidRDefault="009B4E6B" w:rsidP="00AE1A46">
      <w:pPr>
        <w:pStyle w:val="TM2"/>
        <w:tabs>
          <w:tab w:val="left" w:pos="1100"/>
          <w:tab w:val="right" w:leader="dot" w:pos="9060"/>
        </w:tabs>
        <w:rPr>
          <w:rFonts w:ascii="Tahoma" w:hAnsi="Tahoma" w:cs="Tahoma"/>
          <w:noProof/>
          <w:sz w:val="22"/>
          <w:szCs w:val="22"/>
          <w:lang w:val="fr-FR" w:eastAsia="fr-FR"/>
        </w:rPr>
      </w:pPr>
      <w:hyperlink w:anchor="_Toc1120821" w:history="1">
        <w:r w:rsidR="00AE1A46" w:rsidRPr="004A14FE">
          <w:rPr>
            <w:rStyle w:val="Lienhypertexte"/>
            <w:rFonts w:ascii="Tahoma" w:eastAsia="Arial Unicode MS" w:hAnsi="Tahoma" w:cs="Tahoma"/>
            <w:noProof/>
          </w:rPr>
          <w:t>14.1-</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rPr>
          <w:t>Critères éliminatoires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_Toc1120821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12</w:t>
        </w:r>
        <w:r w:rsidR="000D0C0E" w:rsidRPr="004A14FE">
          <w:rPr>
            <w:rFonts w:ascii="Tahoma" w:hAnsi="Tahoma" w:cs="Tahoma"/>
            <w:noProof/>
            <w:webHidden/>
          </w:rPr>
          <w:fldChar w:fldCharType="end"/>
        </w:r>
      </w:hyperlink>
    </w:p>
    <w:p w:rsidR="00AE1A46" w:rsidRPr="004A14FE" w:rsidRDefault="009B4E6B" w:rsidP="00AE1A46">
      <w:pPr>
        <w:pStyle w:val="TM2"/>
        <w:tabs>
          <w:tab w:val="left" w:pos="1100"/>
          <w:tab w:val="right" w:leader="dot" w:pos="9060"/>
        </w:tabs>
        <w:rPr>
          <w:rFonts w:ascii="Tahoma" w:hAnsi="Tahoma" w:cs="Tahoma"/>
          <w:noProof/>
          <w:sz w:val="22"/>
          <w:szCs w:val="22"/>
          <w:lang w:val="fr-FR" w:eastAsia="fr-FR"/>
        </w:rPr>
      </w:pPr>
      <w:hyperlink w:anchor="_Toc1120822" w:history="1">
        <w:r w:rsidR="00AE1A46" w:rsidRPr="004A14FE">
          <w:rPr>
            <w:rStyle w:val="Lienhypertexte"/>
            <w:rFonts w:ascii="Tahoma" w:eastAsia="Arial Unicode MS" w:hAnsi="Tahoma" w:cs="Tahoma"/>
            <w:noProof/>
          </w:rPr>
          <w:t>14.2-</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rPr>
          <w:t>Critères essentiels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_Toc1120822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13</w:t>
        </w:r>
        <w:r w:rsidR="000D0C0E" w:rsidRPr="004A14FE">
          <w:rPr>
            <w:rFonts w:ascii="Tahoma" w:hAnsi="Tahoma" w:cs="Tahoma"/>
            <w:noProof/>
            <w:webHidden/>
          </w:rPr>
          <w:fldChar w:fldCharType="end"/>
        </w:r>
      </w:hyperlink>
    </w:p>
    <w:p w:rsidR="00AE1A46" w:rsidRPr="004A14FE" w:rsidRDefault="009B4E6B" w:rsidP="00AE1A46">
      <w:pPr>
        <w:pStyle w:val="TM2"/>
        <w:tabs>
          <w:tab w:val="left" w:pos="880"/>
          <w:tab w:val="right" w:leader="dot" w:pos="9060"/>
        </w:tabs>
        <w:rPr>
          <w:rFonts w:ascii="Tahoma" w:hAnsi="Tahoma" w:cs="Tahoma"/>
          <w:noProof/>
          <w:sz w:val="22"/>
          <w:szCs w:val="22"/>
          <w:lang w:val="fr-FR" w:eastAsia="fr-FR"/>
        </w:rPr>
      </w:pPr>
      <w:hyperlink w:anchor="_Toc1120823" w:history="1">
        <w:r w:rsidR="00AE1A46" w:rsidRPr="004A14FE">
          <w:rPr>
            <w:rStyle w:val="Lienhypertexte"/>
            <w:rFonts w:ascii="Tahoma" w:eastAsia="Arial Unicode MS" w:hAnsi="Tahoma" w:cs="Tahoma"/>
            <w:noProof/>
            <w:lang w:val="fr-FR"/>
          </w:rPr>
          <w:t>15.</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Attribution</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_Toc1120823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13</w:t>
        </w:r>
        <w:r w:rsidR="000D0C0E" w:rsidRPr="004A14FE">
          <w:rPr>
            <w:rFonts w:ascii="Tahoma" w:hAnsi="Tahoma" w:cs="Tahoma"/>
            <w:noProof/>
            <w:webHidden/>
          </w:rPr>
          <w:fldChar w:fldCharType="end"/>
        </w:r>
      </w:hyperlink>
    </w:p>
    <w:p w:rsidR="00AE1A46" w:rsidRPr="004A14FE" w:rsidRDefault="009B4E6B" w:rsidP="00AE1A46">
      <w:pPr>
        <w:pStyle w:val="TM2"/>
        <w:tabs>
          <w:tab w:val="left" w:pos="880"/>
          <w:tab w:val="right" w:leader="dot" w:pos="9060"/>
        </w:tabs>
        <w:rPr>
          <w:rFonts w:ascii="Tahoma" w:hAnsi="Tahoma" w:cs="Tahoma"/>
          <w:noProof/>
          <w:sz w:val="22"/>
          <w:szCs w:val="22"/>
          <w:lang w:val="fr-FR" w:eastAsia="fr-FR"/>
        </w:rPr>
      </w:pPr>
      <w:hyperlink w:anchor="_Toc1120824" w:history="1">
        <w:r w:rsidR="00AE1A46" w:rsidRPr="004A14FE">
          <w:rPr>
            <w:rStyle w:val="Lienhypertexte"/>
            <w:rFonts w:ascii="Tahoma" w:eastAsia="Arial Unicode MS" w:hAnsi="Tahoma" w:cs="Tahoma"/>
            <w:noProof/>
            <w:lang w:val="fr-FR"/>
          </w:rPr>
          <w:t>16.</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Durée de la validité des Offres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_Toc1120824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13</w:t>
        </w:r>
        <w:r w:rsidR="000D0C0E" w:rsidRPr="004A14FE">
          <w:rPr>
            <w:rFonts w:ascii="Tahoma" w:hAnsi="Tahoma" w:cs="Tahoma"/>
            <w:noProof/>
            <w:webHidden/>
          </w:rPr>
          <w:fldChar w:fldCharType="end"/>
        </w:r>
      </w:hyperlink>
    </w:p>
    <w:p w:rsidR="00AE1A46" w:rsidRPr="004A14FE" w:rsidRDefault="009B4E6B" w:rsidP="00AE1A46">
      <w:pPr>
        <w:pStyle w:val="TM2"/>
        <w:tabs>
          <w:tab w:val="left" w:pos="880"/>
          <w:tab w:val="right" w:leader="dot" w:pos="9060"/>
        </w:tabs>
        <w:rPr>
          <w:rFonts w:ascii="Tahoma" w:hAnsi="Tahoma" w:cs="Tahoma"/>
          <w:noProof/>
          <w:sz w:val="22"/>
          <w:szCs w:val="22"/>
          <w:lang w:val="fr-FR" w:eastAsia="fr-FR"/>
        </w:rPr>
      </w:pPr>
      <w:hyperlink w:anchor="_Toc1120825" w:history="1">
        <w:r w:rsidR="00AE1A46" w:rsidRPr="004A14FE">
          <w:rPr>
            <w:rStyle w:val="Lienhypertexte"/>
            <w:rFonts w:ascii="Tahoma" w:eastAsia="Arial Unicode MS" w:hAnsi="Tahoma" w:cs="Tahoma"/>
            <w:noProof/>
            <w:lang w:val="fr-FR"/>
          </w:rPr>
          <w:t>17.</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Renseignements complémentaires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_Toc1120825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13</w:t>
        </w:r>
        <w:r w:rsidR="000D0C0E" w:rsidRPr="004A14FE">
          <w:rPr>
            <w:rFonts w:ascii="Tahoma" w:hAnsi="Tahoma" w:cs="Tahoma"/>
            <w:noProof/>
            <w:webHidden/>
          </w:rPr>
          <w:fldChar w:fldCharType="end"/>
        </w:r>
      </w:hyperlink>
    </w:p>
    <w:p w:rsidR="00AE1A46" w:rsidRPr="004A14FE" w:rsidRDefault="009B4E6B" w:rsidP="00AE1A46">
      <w:pPr>
        <w:pStyle w:val="TM1"/>
        <w:rPr>
          <w:rFonts w:ascii="Tahoma" w:hAnsi="Tahoma" w:cs="Tahoma"/>
          <w:noProof/>
          <w:sz w:val="22"/>
          <w:szCs w:val="22"/>
          <w:lang w:val="fr-FR" w:eastAsia="fr-FR"/>
        </w:rPr>
      </w:pPr>
      <w:hyperlink w:anchor="_Toc1120826" w:history="1">
        <w:r w:rsidR="00AE1A46" w:rsidRPr="004A14FE">
          <w:rPr>
            <w:rStyle w:val="Lienhypertexte"/>
            <w:rFonts w:ascii="Tahoma" w:eastAsia="Arial Unicode MS" w:hAnsi="Tahoma" w:cs="Tahoma"/>
            <w:noProof/>
            <w:lang w:val="fr-FR"/>
          </w:rPr>
          <w:t>Pièce N° 2: REGLEMENT GENERAL DE L’APPEL D’OFFRES (RGAO)</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_Toc1120826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18</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1120827" w:history="1">
        <w:r w:rsidR="00AE1A46" w:rsidRPr="004A14FE">
          <w:rPr>
            <w:rStyle w:val="Lienhypertexte"/>
            <w:rFonts w:ascii="Tahoma" w:eastAsia="Arial Unicode MS" w:hAnsi="Tahoma" w:cs="Tahoma"/>
            <w:noProof/>
            <w:lang w:val="fr-FR"/>
          </w:rPr>
          <w:t>A. Généralités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_Toc1120827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20</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28" w:history="1">
        <w:r w:rsidR="00AE1A46" w:rsidRPr="004A14FE">
          <w:rPr>
            <w:rStyle w:val="Lienhypertexte"/>
            <w:rFonts w:ascii="Tahoma" w:eastAsia="Arial Unicode MS" w:hAnsi="Tahoma" w:cs="Tahoma"/>
            <w:noProof/>
            <w:lang w:val="fr-FR"/>
          </w:rPr>
          <w:t>Article 1 : Portée de la soumission</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_Toc1120828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20</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29" w:history="1">
        <w:r w:rsidR="00AE1A46" w:rsidRPr="004A14FE">
          <w:rPr>
            <w:rStyle w:val="Lienhypertexte"/>
            <w:rFonts w:ascii="Tahoma" w:eastAsia="Arial Unicode MS" w:hAnsi="Tahoma" w:cs="Tahoma"/>
            <w:noProof/>
            <w:lang w:val="fr-FR"/>
          </w:rPr>
          <w:t>Article 2 : Financement</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_Toc1120829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20</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30" w:history="1">
        <w:r w:rsidR="00AE1A46" w:rsidRPr="004A14FE">
          <w:rPr>
            <w:rStyle w:val="Lienhypertexte"/>
            <w:rFonts w:ascii="Tahoma" w:eastAsia="Arial Unicode MS" w:hAnsi="Tahoma" w:cs="Tahoma"/>
            <w:noProof/>
            <w:lang w:val="fr-FR"/>
          </w:rPr>
          <w:t>Article 3 : Fraude et corruption</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_Toc1120830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20</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31" w:history="1">
        <w:r w:rsidR="00AE1A46" w:rsidRPr="004A14FE">
          <w:rPr>
            <w:rStyle w:val="Lienhypertexte"/>
            <w:rFonts w:ascii="Tahoma" w:eastAsia="Arial Unicode MS" w:hAnsi="Tahoma" w:cs="Tahoma"/>
            <w:noProof/>
            <w:lang w:val="fr-FR"/>
          </w:rPr>
          <w:t>Article 4 : Candidats admis à concourir</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_Toc1120831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21</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32" w:history="1">
        <w:r w:rsidR="00AE1A46" w:rsidRPr="004A14FE">
          <w:rPr>
            <w:rStyle w:val="Lienhypertexte"/>
            <w:rFonts w:ascii="Tahoma" w:eastAsia="Arial Unicode MS" w:hAnsi="Tahoma" w:cs="Tahoma"/>
            <w:noProof/>
            <w:lang w:val="fr-FR"/>
          </w:rPr>
          <w:t>Article 5 : Matériaux, matériels, fournitures, équipements et services autorisés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_Toc1120832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22</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33" w:history="1">
        <w:r w:rsidR="00AE1A46" w:rsidRPr="004A14FE">
          <w:rPr>
            <w:rStyle w:val="Lienhypertexte"/>
            <w:rFonts w:ascii="Tahoma" w:eastAsia="Arial Unicode MS" w:hAnsi="Tahoma" w:cs="Tahoma"/>
            <w:noProof/>
            <w:lang w:val="fr-FR"/>
          </w:rPr>
          <w:t>Article 6 : Qualification du Soumissionnaire</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_Toc1120833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22</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34" w:history="1">
        <w:r w:rsidR="00AE1A46" w:rsidRPr="004A14FE">
          <w:rPr>
            <w:rStyle w:val="Lienhypertexte"/>
            <w:rFonts w:ascii="Tahoma" w:eastAsia="Arial Unicode MS" w:hAnsi="Tahoma" w:cs="Tahoma"/>
            <w:noProof/>
            <w:lang w:val="fr-FR"/>
          </w:rPr>
          <w:t>Article 7 : Visite du site des travaux</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_Toc1120834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23</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1120835" w:history="1">
        <w:r w:rsidR="00AE1A46" w:rsidRPr="004A14FE">
          <w:rPr>
            <w:rStyle w:val="Lienhypertexte"/>
            <w:rFonts w:ascii="Tahoma" w:eastAsia="Arial Unicode MS" w:hAnsi="Tahoma" w:cs="Tahoma"/>
            <w:noProof/>
            <w:lang w:val="fr-FR"/>
          </w:rPr>
          <w:t>B. Dossier d’Appel d’Offres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_Toc1120835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23</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36" w:history="1">
        <w:r w:rsidR="00AE1A46" w:rsidRPr="004A14FE">
          <w:rPr>
            <w:rStyle w:val="Lienhypertexte"/>
            <w:rFonts w:ascii="Tahoma" w:eastAsia="Arial Unicode MS" w:hAnsi="Tahoma" w:cs="Tahoma"/>
            <w:noProof/>
            <w:lang w:val="fr-FR"/>
          </w:rPr>
          <w:t>Article 8 : Contenu du Dossier d’Appel d’Offres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_Toc1120836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23</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37" w:history="1">
        <w:r w:rsidR="00AE1A46" w:rsidRPr="004A14FE">
          <w:rPr>
            <w:rStyle w:val="Lienhypertexte"/>
            <w:rFonts w:ascii="Tahoma" w:eastAsia="Arial Unicode MS" w:hAnsi="Tahoma" w:cs="Tahoma"/>
            <w:noProof/>
            <w:lang w:val="fr-FR"/>
          </w:rPr>
          <w:t>Article 9 : Eclaircissements apportés au Dossier d’Appel d’Offres et recours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_Toc1120837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24</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38" w:history="1">
        <w:r w:rsidR="00AE1A46" w:rsidRPr="004A14FE">
          <w:rPr>
            <w:rStyle w:val="Lienhypertexte"/>
            <w:rFonts w:ascii="Tahoma" w:eastAsia="Arial Unicode MS" w:hAnsi="Tahoma" w:cs="Tahoma"/>
            <w:noProof/>
            <w:lang w:val="fr-FR"/>
          </w:rPr>
          <w:t>Article 10 : Modifications du Dossier d’Appel d’Offres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_Toc1120838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25</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1120839" w:history="1">
        <w:r w:rsidR="00AE1A46" w:rsidRPr="004A14FE">
          <w:rPr>
            <w:rStyle w:val="Lienhypertexte"/>
            <w:rFonts w:ascii="Tahoma" w:eastAsia="Arial Unicode MS" w:hAnsi="Tahoma" w:cs="Tahoma"/>
            <w:noProof/>
            <w:lang w:val="fr-FR"/>
          </w:rPr>
          <w:t>C. Préparation des offres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_Toc1120839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25</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40" w:history="1">
        <w:r w:rsidR="00AE1A46" w:rsidRPr="004A14FE">
          <w:rPr>
            <w:rStyle w:val="Lienhypertexte"/>
            <w:rFonts w:ascii="Tahoma" w:eastAsia="Arial Unicode MS" w:hAnsi="Tahoma" w:cs="Tahoma"/>
            <w:noProof/>
            <w:lang w:val="fr-FR"/>
          </w:rPr>
          <w:t>Article 11 : Frais de soumission</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_Toc1120840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25</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41" w:history="1">
        <w:r w:rsidR="00AE1A46" w:rsidRPr="004A14FE">
          <w:rPr>
            <w:rStyle w:val="Lienhypertexte"/>
            <w:rFonts w:ascii="Tahoma" w:eastAsia="Arial Unicode MS" w:hAnsi="Tahoma" w:cs="Tahoma"/>
            <w:noProof/>
            <w:lang w:val="fr-FR"/>
          </w:rPr>
          <w:t>Article 12 : Langue de l’offre</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_Toc1120841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25</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42" w:history="1">
        <w:r w:rsidR="00AE1A46" w:rsidRPr="004A14FE">
          <w:rPr>
            <w:rStyle w:val="Lienhypertexte"/>
            <w:rFonts w:ascii="Tahoma" w:eastAsia="Arial Unicode MS" w:hAnsi="Tahoma" w:cs="Tahoma"/>
            <w:noProof/>
            <w:lang w:val="fr-FR"/>
          </w:rPr>
          <w:t>Article 13 : Documents constituant l’offre</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_Toc1120842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25</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43" w:history="1">
        <w:r w:rsidR="00AE1A46" w:rsidRPr="004A14FE">
          <w:rPr>
            <w:rStyle w:val="Lienhypertexte"/>
            <w:rFonts w:ascii="Tahoma" w:eastAsia="Arial Unicode MS" w:hAnsi="Tahoma" w:cs="Tahoma"/>
            <w:noProof/>
            <w:lang w:val="fr-FR"/>
          </w:rPr>
          <w:t>Article 14 : Montant de l’offre</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_Toc1120843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27</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44" w:history="1">
        <w:r w:rsidR="00AE1A46" w:rsidRPr="004A14FE">
          <w:rPr>
            <w:rStyle w:val="Lienhypertexte"/>
            <w:rFonts w:ascii="Tahoma" w:eastAsia="Arial Unicode MS" w:hAnsi="Tahoma" w:cs="Tahoma"/>
            <w:noProof/>
            <w:lang w:val="fr-FR"/>
          </w:rPr>
          <w:t>Article 15 : Monnaies de soumission et de règlement</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_Toc1120844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27</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45" w:history="1">
        <w:r w:rsidR="00AE1A46" w:rsidRPr="004A14FE">
          <w:rPr>
            <w:rStyle w:val="Lienhypertexte"/>
            <w:rFonts w:ascii="Tahoma" w:eastAsia="Arial Unicode MS" w:hAnsi="Tahoma" w:cs="Tahoma"/>
            <w:noProof/>
            <w:lang w:val="fr-FR"/>
          </w:rPr>
          <w:t>Article 16 : Validité des offres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_Toc1120845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28</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46" w:history="1">
        <w:r w:rsidR="00AE1A46" w:rsidRPr="004A14FE">
          <w:rPr>
            <w:rStyle w:val="Lienhypertexte"/>
            <w:rFonts w:ascii="Tahoma" w:eastAsia="Arial Unicode MS" w:hAnsi="Tahoma" w:cs="Tahoma"/>
            <w:noProof/>
            <w:lang w:val="fr-FR"/>
          </w:rPr>
          <w:t>Article 17 : Caution de soumission</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_Toc1120846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28</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47" w:history="1">
        <w:r w:rsidR="00AE1A46" w:rsidRPr="004A14FE">
          <w:rPr>
            <w:rStyle w:val="Lienhypertexte"/>
            <w:rFonts w:ascii="Tahoma" w:eastAsia="Arial Unicode MS" w:hAnsi="Tahoma" w:cs="Tahoma"/>
            <w:noProof/>
            <w:lang w:val="fr-FR"/>
          </w:rPr>
          <w:t>Article 18 : Propositions variantes des soumissionnaires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_Toc1120847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29</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48" w:history="1">
        <w:r w:rsidR="00AE1A46" w:rsidRPr="004A14FE">
          <w:rPr>
            <w:rStyle w:val="Lienhypertexte"/>
            <w:rFonts w:ascii="Tahoma" w:eastAsia="Arial Unicode MS" w:hAnsi="Tahoma" w:cs="Tahoma"/>
            <w:noProof/>
            <w:lang w:val="fr-FR"/>
          </w:rPr>
          <w:t>Article 19 : Réunion préparatoire à l’établissement des offres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_Toc1120848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30</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49" w:history="1">
        <w:r w:rsidR="00AE1A46" w:rsidRPr="004A14FE">
          <w:rPr>
            <w:rStyle w:val="Lienhypertexte"/>
            <w:rFonts w:ascii="Tahoma" w:eastAsia="Arial Unicode MS" w:hAnsi="Tahoma" w:cs="Tahoma"/>
            <w:noProof/>
            <w:lang w:val="fr-FR"/>
          </w:rPr>
          <w:t>Article 20 : Forme et signature de l’offre</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_Toc1120849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30</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1120850" w:history="1">
        <w:r w:rsidR="00AE1A46" w:rsidRPr="004A14FE">
          <w:rPr>
            <w:rStyle w:val="Lienhypertexte"/>
            <w:rFonts w:ascii="Tahoma" w:eastAsia="Arial Unicode MS" w:hAnsi="Tahoma" w:cs="Tahoma"/>
            <w:noProof/>
            <w:lang w:val="fr-FR"/>
          </w:rPr>
          <w:t>D. Dépôt des offres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_Toc1120850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31</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51" w:history="1">
        <w:r w:rsidR="00AE1A46" w:rsidRPr="004A14FE">
          <w:rPr>
            <w:rStyle w:val="Lienhypertexte"/>
            <w:rFonts w:ascii="Tahoma" w:eastAsia="Arial Unicode MS" w:hAnsi="Tahoma" w:cs="Tahoma"/>
            <w:noProof/>
            <w:lang w:val="fr-FR"/>
          </w:rPr>
          <w:t>Article 21 : Cachetage et marquage des offres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_Toc1120851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31</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52" w:history="1">
        <w:r w:rsidR="00AE1A46" w:rsidRPr="004A14FE">
          <w:rPr>
            <w:rStyle w:val="Lienhypertexte"/>
            <w:rFonts w:ascii="Tahoma" w:eastAsia="Arial Unicode MS" w:hAnsi="Tahoma" w:cs="Tahoma"/>
            <w:noProof/>
            <w:lang w:val="fr-FR"/>
          </w:rPr>
          <w:t>Article 22 : Date et heure limite de dépôt des offres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_Toc1120852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31</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53" w:history="1">
        <w:r w:rsidR="00AE1A46" w:rsidRPr="004A14FE">
          <w:rPr>
            <w:rStyle w:val="Lienhypertexte"/>
            <w:rFonts w:ascii="Tahoma" w:eastAsia="Arial Unicode MS" w:hAnsi="Tahoma" w:cs="Tahoma"/>
            <w:noProof/>
            <w:lang w:val="fr-FR"/>
          </w:rPr>
          <w:t>Article 23 : Offres hors délai</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_Toc1120853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31</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54" w:history="1">
        <w:r w:rsidR="00AE1A46" w:rsidRPr="004A14FE">
          <w:rPr>
            <w:rStyle w:val="Lienhypertexte"/>
            <w:rFonts w:ascii="Tahoma" w:eastAsia="Arial Unicode MS" w:hAnsi="Tahoma" w:cs="Tahoma"/>
            <w:noProof/>
            <w:lang w:val="fr-FR"/>
          </w:rPr>
          <w:t>Article 24 : Modification, substitution et retrait des offres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_Toc1120854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31</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1120855" w:history="1">
        <w:r w:rsidR="00AE1A46" w:rsidRPr="004A14FE">
          <w:rPr>
            <w:rStyle w:val="Lienhypertexte"/>
            <w:rFonts w:ascii="Tahoma" w:eastAsia="Arial Unicode MS" w:hAnsi="Tahoma" w:cs="Tahoma"/>
            <w:noProof/>
            <w:lang w:val="fr-FR"/>
          </w:rPr>
          <w:t>E. Ouverture des plis et évaluation des offres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_Toc1120855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32</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56" w:history="1">
        <w:r w:rsidR="00AE1A46" w:rsidRPr="004A14FE">
          <w:rPr>
            <w:rStyle w:val="Lienhypertexte"/>
            <w:rFonts w:ascii="Tahoma" w:eastAsia="Arial Unicode MS" w:hAnsi="Tahoma" w:cs="Tahoma"/>
            <w:noProof/>
            <w:lang w:val="fr-FR"/>
          </w:rPr>
          <w:t>Article 25 : Ouverture des plis et recours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_Toc1120856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32</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57" w:history="1">
        <w:r w:rsidR="00AE1A46" w:rsidRPr="004A14FE">
          <w:rPr>
            <w:rStyle w:val="Lienhypertexte"/>
            <w:rFonts w:ascii="Tahoma" w:eastAsia="Arial Unicode MS" w:hAnsi="Tahoma" w:cs="Tahoma"/>
            <w:noProof/>
            <w:lang w:val="fr-FR"/>
          </w:rPr>
          <w:t>Article 26 : Caractère confidentiel de la procédure</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_Toc1120857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33</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58" w:history="1">
        <w:r w:rsidR="00AE1A46" w:rsidRPr="004A14FE">
          <w:rPr>
            <w:rStyle w:val="Lienhypertexte"/>
            <w:rFonts w:ascii="Tahoma" w:eastAsia="Arial Unicode MS" w:hAnsi="Tahoma" w:cs="Tahoma"/>
            <w:noProof/>
            <w:lang w:val="fr-FR"/>
          </w:rPr>
          <w:t>Article 27 : Eclaircissements sur les offres et contacts avec l’Autorité Contractante</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_Toc1120858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33</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59" w:history="1">
        <w:r w:rsidR="00AE1A46" w:rsidRPr="004A14FE">
          <w:rPr>
            <w:rStyle w:val="Lienhypertexte"/>
            <w:rFonts w:ascii="Tahoma" w:eastAsia="Arial Unicode MS" w:hAnsi="Tahoma" w:cs="Tahoma"/>
            <w:noProof/>
            <w:lang w:val="fr-FR"/>
          </w:rPr>
          <w:t>Article 28 : Détermination de la conformité des offres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_Toc1120859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34</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60" w:history="1">
        <w:r w:rsidR="00AE1A46" w:rsidRPr="004A14FE">
          <w:rPr>
            <w:rStyle w:val="Lienhypertexte"/>
            <w:rFonts w:ascii="Tahoma" w:eastAsia="Arial Unicode MS" w:hAnsi="Tahoma" w:cs="Tahoma"/>
            <w:noProof/>
            <w:lang w:val="fr-FR"/>
          </w:rPr>
          <w:t>Article 29 : Qualification du soumissionnaire</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_Toc1120860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34</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61" w:history="1">
        <w:r w:rsidR="00AE1A46" w:rsidRPr="004A14FE">
          <w:rPr>
            <w:rStyle w:val="Lienhypertexte"/>
            <w:rFonts w:ascii="Tahoma" w:eastAsia="Arial Unicode MS" w:hAnsi="Tahoma" w:cs="Tahoma"/>
            <w:noProof/>
            <w:lang w:val="fr-FR"/>
          </w:rPr>
          <w:t>Article 30 : Correction des erreurs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_Toc1120861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34</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62" w:history="1">
        <w:r w:rsidR="00AE1A46" w:rsidRPr="004A14FE">
          <w:rPr>
            <w:rStyle w:val="Lienhypertexte"/>
            <w:rFonts w:ascii="Tahoma" w:eastAsia="Arial Unicode MS" w:hAnsi="Tahoma" w:cs="Tahoma"/>
            <w:noProof/>
            <w:lang w:val="fr-FR"/>
          </w:rPr>
          <w:t>Article 31 : Conversion en une seule monnaie</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_Toc1120862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35</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63" w:history="1">
        <w:r w:rsidR="00AE1A46" w:rsidRPr="004A14FE">
          <w:rPr>
            <w:rStyle w:val="Lienhypertexte"/>
            <w:rFonts w:ascii="Tahoma" w:eastAsia="Arial Unicode MS" w:hAnsi="Tahoma" w:cs="Tahoma"/>
            <w:noProof/>
            <w:lang w:val="fr-FR"/>
          </w:rPr>
          <w:t>Article 32 : Evaluation et comparaison des offres au plan financier</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_Toc1120863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35</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64" w:history="1">
        <w:r w:rsidR="00AE1A46" w:rsidRPr="004A14FE">
          <w:rPr>
            <w:rStyle w:val="Lienhypertexte"/>
            <w:rFonts w:ascii="Tahoma" w:eastAsia="Arial Unicode MS" w:hAnsi="Tahoma" w:cs="Tahoma"/>
            <w:noProof/>
            <w:lang w:val="fr-FR"/>
          </w:rPr>
          <w:t>Article 33 : Préférence accordée aux soumissionnaires nationaux</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_Toc1120864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36</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1120865" w:history="1">
        <w:r w:rsidR="00AE1A46" w:rsidRPr="004A14FE">
          <w:rPr>
            <w:rStyle w:val="Lienhypertexte"/>
            <w:rFonts w:ascii="Tahoma" w:eastAsia="Arial Unicode MS" w:hAnsi="Tahoma" w:cs="Tahoma"/>
            <w:noProof/>
            <w:lang w:val="fr-FR"/>
          </w:rPr>
          <w:t>F. Attribution du Marché</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_Toc1120865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36</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66" w:history="1">
        <w:r w:rsidR="00AE1A46" w:rsidRPr="004A14FE">
          <w:rPr>
            <w:rStyle w:val="Lienhypertexte"/>
            <w:rFonts w:ascii="Tahoma" w:eastAsia="Arial Unicode MS" w:hAnsi="Tahoma" w:cs="Tahoma"/>
            <w:noProof/>
            <w:lang w:val="fr-FR"/>
          </w:rPr>
          <w:t>Article 34 : Attribution</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_Toc1120866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36</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67" w:history="1">
        <w:r w:rsidR="00AE1A46" w:rsidRPr="004A14FE">
          <w:rPr>
            <w:rStyle w:val="Lienhypertexte"/>
            <w:rFonts w:ascii="Tahoma" w:eastAsia="Arial Unicode MS" w:hAnsi="Tahoma" w:cs="Tahoma"/>
            <w:noProof/>
            <w:lang w:val="fr-FR"/>
          </w:rPr>
          <w:t>Article 35 : Droit de l’Autorité Contractante de déclarer un Appel d’Offres infructueux ou d’annuler une procédure</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_Toc1120867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36</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68" w:history="1">
        <w:r w:rsidR="00AE1A46" w:rsidRPr="004A14FE">
          <w:rPr>
            <w:rStyle w:val="Lienhypertexte"/>
            <w:rFonts w:ascii="Tahoma" w:eastAsia="Arial Unicode MS" w:hAnsi="Tahoma" w:cs="Tahoma"/>
            <w:noProof/>
            <w:lang w:val="fr-FR"/>
          </w:rPr>
          <w:t>Article 36 : Notification de l’attribution du marché</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_Toc1120868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37</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69" w:history="1">
        <w:r w:rsidR="00AE1A46" w:rsidRPr="004A14FE">
          <w:rPr>
            <w:rStyle w:val="Lienhypertexte"/>
            <w:rFonts w:ascii="Tahoma" w:eastAsia="Arial Unicode MS" w:hAnsi="Tahoma" w:cs="Tahoma"/>
            <w:noProof/>
            <w:lang w:val="fr-FR"/>
          </w:rPr>
          <w:t>Article 37 : Publication des résultats d’attribution du marché et recours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_Toc1120869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37</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70" w:history="1">
        <w:r w:rsidR="00AE1A46" w:rsidRPr="004A14FE">
          <w:rPr>
            <w:rStyle w:val="Lienhypertexte"/>
            <w:rFonts w:ascii="Tahoma" w:eastAsia="Arial Unicode MS" w:hAnsi="Tahoma" w:cs="Tahoma"/>
            <w:noProof/>
            <w:lang w:val="fr-FR"/>
          </w:rPr>
          <w:t>Article 38 : Signature du marché</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_Toc1120870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37</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71" w:history="1">
        <w:r w:rsidR="00AE1A46" w:rsidRPr="004A14FE">
          <w:rPr>
            <w:rStyle w:val="Lienhypertexte"/>
            <w:rFonts w:ascii="Tahoma" w:eastAsia="Arial Unicode MS" w:hAnsi="Tahoma" w:cs="Tahoma"/>
            <w:noProof/>
            <w:lang w:val="fr-FR"/>
          </w:rPr>
          <w:t>Article 39 : Cautionnement définitif</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_Toc1120871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37</w:t>
        </w:r>
        <w:r w:rsidR="000D0C0E" w:rsidRPr="004A14FE">
          <w:rPr>
            <w:rFonts w:ascii="Tahoma" w:hAnsi="Tahoma" w:cs="Tahoma"/>
            <w:noProof/>
            <w:webHidden/>
          </w:rPr>
          <w:fldChar w:fldCharType="end"/>
        </w:r>
      </w:hyperlink>
    </w:p>
    <w:p w:rsidR="00AE1A46" w:rsidRPr="004A14FE" w:rsidRDefault="009B4E6B" w:rsidP="00AE1A46">
      <w:pPr>
        <w:pStyle w:val="TM1"/>
        <w:rPr>
          <w:rFonts w:ascii="Tahoma" w:hAnsi="Tahoma" w:cs="Tahoma"/>
          <w:noProof/>
          <w:sz w:val="22"/>
          <w:szCs w:val="22"/>
          <w:lang w:val="fr-FR" w:eastAsia="fr-FR"/>
        </w:rPr>
      </w:pPr>
      <w:hyperlink w:anchor="_Toc1120872" w:history="1">
        <w:r w:rsidR="00AE1A46" w:rsidRPr="004A14FE">
          <w:rPr>
            <w:rStyle w:val="Lienhypertexte"/>
            <w:rFonts w:ascii="Tahoma" w:eastAsia="Arial Unicode MS" w:hAnsi="Tahoma" w:cs="Tahoma"/>
            <w:noProof/>
            <w:lang w:val="fr-FR"/>
          </w:rPr>
          <w:t>Pièce N° 3: REGLEMENT PARTICULIER DE L’APPEL D’OFFRES (RPAO)</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_Toc1120872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39</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1120873" w:history="1">
        <w:r w:rsidR="00AE1A46" w:rsidRPr="004A14FE">
          <w:rPr>
            <w:rStyle w:val="Lienhypertexte"/>
            <w:rFonts w:ascii="Tahoma" w:eastAsia="Arial Unicode MS" w:hAnsi="Tahoma" w:cs="Tahoma"/>
            <w:noProof/>
            <w:lang w:val="fr-FR"/>
          </w:rPr>
          <w:t>Article 1</w:t>
        </w:r>
        <w:r w:rsidR="00AE1A46" w:rsidRPr="004A14FE">
          <w:rPr>
            <w:rStyle w:val="Lienhypertexte"/>
            <w:rFonts w:ascii="Tahoma" w:eastAsia="Arial Unicode MS" w:hAnsi="Tahoma" w:cs="Tahoma"/>
            <w:noProof/>
            <w:vertAlign w:val="superscript"/>
            <w:lang w:val="fr-FR"/>
          </w:rPr>
          <w:t>er </w:t>
        </w:r>
        <w:r w:rsidR="00AE1A46" w:rsidRPr="004A14FE">
          <w:rPr>
            <w:rStyle w:val="Lienhypertexte"/>
            <w:rFonts w:ascii="Tahoma" w:eastAsia="Arial Unicode MS" w:hAnsi="Tahoma" w:cs="Tahoma"/>
            <w:noProof/>
            <w:lang w:val="fr-FR"/>
          </w:rPr>
          <w:t>: Objet de l’Appel d’Offres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_Toc1120873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40</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1120874" w:history="1">
        <w:r w:rsidR="00AE1A46" w:rsidRPr="004A14FE">
          <w:rPr>
            <w:rStyle w:val="Lienhypertexte"/>
            <w:rFonts w:ascii="Tahoma" w:eastAsia="Arial Unicode MS" w:hAnsi="Tahoma" w:cs="Tahoma"/>
            <w:noProof/>
            <w:lang w:val="fr-FR"/>
          </w:rPr>
          <w:t>Article 2 : Consistance des travaux</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_Toc1120874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40</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1120875" w:history="1">
        <w:r w:rsidR="00AE1A46" w:rsidRPr="004A14FE">
          <w:rPr>
            <w:rStyle w:val="Lienhypertexte"/>
            <w:rFonts w:ascii="Tahoma" w:eastAsia="Arial Unicode MS" w:hAnsi="Tahoma" w:cs="Tahoma"/>
            <w:noProof/>
            <w:lang w:val="fr-FR"/>
          </w:rPr>
          <w:t>Article 3 : Conditions générales de participation</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_Toc1120875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40</w:t>
        </w:r>
        <w:r w:rsidR="000D0C0E" w:rsidRPr="004A14FE">
          <w:rPr>
            <w:rFonts w:ascii="Tahoma" w:hAnsi="Tahoma" w:cs="Tahoma"/>
            <w:noProof/>
            <w:webHidden/>
          </w:rPr>
          <w:fldChar w:fldCharType="end"/>
        </w:r>
      </w:hyperlink>
    </w:p>
    <w:p w:rsidR="00AE1A46" w:rsidRPr="004A14FE" w:rsidRDefault="009B4E6B" w:rsidP="00AE1A46">
      <w:pPr>
        <w:pStyle w:val="TM3"/>
        <w:tabs>
          <w:tab w:val="left" w:pos="1320"/>
          <w:tab w:val="right" w:leader="dot" w:pos="9060"/>
        </w:tabs>
        <w:rPr>
          <w:rFonts w:ascii="Tahoma" w:hAnsi="Tahoma" w:cs="Tahoma"/>
          <w:noProof/>
          <w:sz w:val="22"/>
          <w:szCs w:val="22"/>
          <w:lang w:val="fr-FR" w:eastAsia="fr-FR"/>
        </w:rPr>
      </w:pPr>
      <w:hyperlink w:anchor="_Toc1120876" w:history="1">
        <w:r w:rsidR="00AE1A46" w:rsidRPr="004A14FE">
          <w:rPr>
            <w:rStyle w:val="Lienhypertexte"/>
            <w:rFonts w:ascii="Tahoma" w:eastAsia="Arial Unicode MS" w:hAnsi="Tahoma" w:cs="Tahoma"/>
            <w:noProof/>
            <w:lang w:val="fr-FR"/>
          </w:rPr>
          <w:t xml:space="preserve">3.1-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Mode de participation</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_Toc1120876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40</w:t>
        </w:r>
        <w:r w:rsidR="000D0C0E" w:rsidRPr="004A14FE">
          <w:rPr>
            <w:rFonts w:ascii="Tahoma" w:hAnsi="Tahoma" w:cs="Tahoma"/>
            <w:noProof/>
            <w:webHidden/>
          </w:rPr>
          <w:fldChar w:fldCharType="end"/>
        </w:r>
      </w:hyperlink>
    </w:p>
    <w:p w:rsidR="00AE1A46" w:rsidRPr="004A14FE" w:rsidRDefault="009B4E6B" w:rsidP="00AE1A46">
      <w:pPr>
        <w:pStyle w:val="TM3"/>
        <w:tabs>
          <w:tab w:val="left" w:pos="1320"/>
          <w:tab w:val="right" w:leader="dot" w:pos="9060"/>
        </w:tabs>
        <w:rPr>
          <w:rFonts w:ascii="Tahoma" w:hAnsi="Tahoma" w:cs="Tahoma"/>
          <w:noProof/>
          <w:sz w:val="22"/>
          <w:szCs w:val="22"/>
          <w:lang w:val="fr-FR" w:eastAsia="fr-FR"/>
        </w:rPr>
      </w:pPr>
      <w:hyperlink w:anchor="_Toc1120877" w:history="1">
        <w:r w:rsidR="00AE1A46" w:rsidRPr="004A14FE">
          <w:rPr>
            <w:rStyle w:val="Lienhypertexte"/>
            <w:rFonts w:ascii="Tahoma" w:eastAsia="Arial Unicode MS" w:hAnsi="Tahoma" w:cs="Tahoma"/>
            <w:noProof/>
            <w:lang w:val="fr-FR"/>
          </w:rPr>
          <w:t xml:space="preserve">3.2-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Visite de site</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_Toc1120877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41</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1120878" w:history="1">
        <w:r w:rsidR="00AE1A46" w:rsidRPr="004A14FE">
          <w:rPr>
            <w:rStyle w:val="Lienhypertexte"/>
            <w:rFonts w:ascii="Tahoma" w:eastAsia="Arial Unicode MS" w:hAnsi="Tahoma" w:cs="Tahoma"/>
            <w:noProof/>
            <w:lang w:val="fr-FR"/>
          </w:rPr>
          <w:t>Article 4 : Respect des conditions d’Appel d’Offres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_Toc1120878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41</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1120879" w:history="1">
        <w:r w:rsidR="00AE1A46" w:rsidRPr="004A14FE">
          <w:rPr>
            <w:rStyle w:val="Lienhypertexte"/>
            <w:rFonts w:ascii="Tahoma" w:eastAsia="Arial Unicode MS" w:hAnsi="Tahoma" w:cs="Tahoma"/>
            <w:noProof/>
            <w:lang w:val="fr-FR"/>
          </w:rPr>
          <w:t>Article 5 : Composition du Dossier d’Appel d’Offres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_Toc1120879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41</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1120880" w:history="1">
        <w:r w:rsidR="00AE1A46" w:rsidRPr="004A14FE">
          <w:rPr>
            <w:rStyle w:val="Lienhypertexte"/>
            <w:rFonts w:ascii="Tahoma" w:eastAsia="Arial Unicode MS" w:hAnsi="Tahoma" w:cs="Tahoma"/>
            <w:noProof/>
            <w:lang w:val="fr-FR"/>
          </w:rPr>
          <w:t>Article 6 : Additif au Dossier d’Appel d’Offres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_Toc1120880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41</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1120881" w:history="1">
        <w:r w:rsidR="00AE1A46" w:rsidRPr="004A14FE">
          <w:rPr>
            <w:rStyle w:val="Lienhypertexte"/>
            <w:rFonts w:ascii="Tahoma" w:eastAsia="Arial Unicode MS" w:hAnsi="Tahoma" w:cs="Tahoma"/>
            <w:noProof/>
            <w:lang w:val="fr-FR"/>
          </w:rPr>
          <w:t>Article 7 : Caution de soumission</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_Toc1120881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42</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1120882" w:history="1">
        <w:r w:rsidR="00AE1A46" w:rsidRPr="004A14FE">
          <w:rPr>
            <w:rStyle w:val="Lienhypertexte"/>
            <w:rFonts w:ascii="Tahoma" w:eastAsia="Arial Unicode MS" w:hAnsi="Tahoma" w:cs="Tahoma"/>
            <w:noProof/>
            <w:lang w:val="fr-FR"/>
          </w:rPr>
          <w:t>Article 8 : Établissement de l’offre</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_Toc1120882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42</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1120883" w:history="1">
        <w:r w:rsidR="00AE1A46" w:rsidRPr="004A14FE">
          <w:rPr>
            <w:rStyle w:val="Lienhypertexte"/>
            <w:rFonts w:ascii="Tahoma" w:eastAsia="Arial Unicode MS" w:hAnsi="Tahoma" w:cs="Tahoma"/>
            <w:noProof/>
            <w:lang w:val="fr-FR"/>
          </w:rPr>
          <w:t>Article 9 : Délai d’exécution</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_Toc1120883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42</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1120884" w:history="1">
        <w:r w:rsidR="00AE1A46" w:rsidRPr="004A14FE">
          <w:rPr>
            <w:rStyle w:val="Lienhypertexte"/>
            <w:rFonts w:ascii="Tahoma" w:eastAsia="Arial Unicode MS" w:hAnsi="Tahoma" w:cs="Tahoma"/>
            <w:noProof/>
            <w:lang w:val="fr-FR"/>
          </w:rPr>
          <w:t>Article 10 : Présentation des offres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_Toc1120884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42</w:t>
        </w:r>
        <w:r w:rsidR="000D0C0E" w:rsidRPr="004A14FE">
          <w:rPr>
            <w:rFonts w:ascii="Tahoma" w:hAnsi="Tahoma" w:cs="Tahoma"/>
            <w:noProof/>
            <w:webHidden/>
          </w:rPr>
          <w:fldChar w:fldCharType="end"/>
        </w:r>
      </w:hyperlink>
    </w:p>
    <w:p w:rsidR="00AE1A46" w:rsidRPr="004A14FE" w:rsidRDefault="009B4E6B" w:rsidP="00AE1A46">
      <w:pPr>
        <w:pStyle w:val="TM3"/>
        <w:tabs>
          <w:tab w:val="left" w:pos="1320"/>
          <w:tab w:val="right" w:leader="dot" w:pos="9060"/>
        </w:tabs>
        <w:rPr>
          <w:rFonts w:ascii="Tahoma" w:hAnsi="Tahoma" w:cs="Tahoma"/>
          <w:noProof/>
          <w:sz w:val="22"/>
          <w:szCs w:val="22"/>
          <w:lang w:val="fr-FR" w:eastAsia="fr-FR"/>
        </w:rPr>
      </w:pPr>
      <w:hyperlink w:anchor="_Toc1120885" w:history="1">
        <w:r w:rsidR="00AE1A46" w:rsidRPr="004A14FE">
          <w:rPr>
            <w:rStyle w:val="Lienhypertexte"/>
            <w:rFonts w:ascii="Tahoma" w:eastAsia="Arial Unicode MS" w:hAnsi="Tahoma" w:cs="Tahoma"/>
            <w:noProof/>
            <w:lang w:val="fr-FR"/>
          </w:rPr>
          <w:t>10.1-</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L’enveloppe extérieure</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_Toc1120885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42</w:t>
        </w:r>
        <w:r w:rsidR="000D0C0E" w:rsidRPr="004A14FE">
          <w:rPr>
            <w:rFonts w:ascii="Tahoma" w:hAnsi="Tahoma" w:cs="Tahoma"/>
            <w:noProof/>
            <w:webHidden/>
          </w:rPr>
          <w:fldChar w:fldCharType="end"/>
        </w:r>
      </w:hyperlink>
    </w:p>
    <w:p w:rsidR="00AE1A46" w:rsidRPr="004A14FE" w:rsidRDefault="009B4E6B" w:rsidP="00AE1A46">
      <w:pPr>
        <w:pStyle w:val="TM3"/>
        <w:tabs>
          <w:tab w:val="left" w:pos="1320"/>
          <w:tab w:val="right" w:leader="dot" w:pos="9060"/>
        </w:tabs>
        <w:rPr>
          <w:rFonts w:ascii="Tahoma" w:hAnsi="Tahoma" w:cs="Tahoma"/>
          <w:noProof/>
          <w:sz w:val="22"/>
          <w:szCs w:val="22"/>
          <w:lang w:val="fr-FR" w:eastAsia="fr-FR"/>
        </w:rPr>
      </w:pPr>
      <w:hyperlink w:anchor="_Toc1120886" w:history="1">
        <w:r w:rsidR="00AE1A46" w:rsidRPr="004A14FE">
          <w:rPr>
            <w:rStyle w:val="Lienhypertexte"/>
            <w:rFonts w:ascii="Tahoma" w:eastAsia="Arial Unicode MS" w:hAnsi="Tahoma" w:cs="Tahoma"/>
            <w:noProof/>
            <w:lang w:val="fr-FR"/>
          </w:rPr>
          <w:t>10.2-</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Enveloppes intérieures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_Toc1120886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43</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1120887" w:history="1">
        <w:r w:rsidR="00AE1A46" w:rsidRPr="004A14FE">
          <w:rPr>
            <w:rStyle w:val="Lienhypertexte"/>
            <w:rFonts w:ascii="Tahoma" w:eastAsia="Arial Unicode MS" w:hAnsi="Tahoma" w:cs="Tahoma"/>
            <w:noProof/>
            <w:lang w:val="fr-FR"/>
          </w:rPr>
          <w:t>Article 11 : Remise des offres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_Toc1120887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46</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1120888" w:history="1">
        <w:r w:rsidR="00AE1A46" w:rsidRPr="004A14FE">
          <w:rPr>
            <w:rStyle w:val="Lienhypertexte"/>
            <w:rFonts w:ascii="Tahoma" w:eastAsia="Arial Unicode MS" w:hAnsi="Tahoma" w:cs="Tahoma"/>
            <w:noProof/>
            <w:lang w:val="fr-FR"/>
          </w:rPr>
          <w:t>Article 12 : Conformité de l’offre</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_Toc1120888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46</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1120889" w:history="1">
        <w:r w:rsidR="00AE1A46" w:rsidRPr="004A14FE">
          <w:rPr>
            <w:rStyle w:val="Lienhypertexte"/>
            <w:rFonts w:ascii="Tahoma" w:eastAsia="Arial Unicode MS" w:hAnsi="Tahoma" w:cs="Tahoma"/>
            <w:noProof/>
            <w:lang w:val="fr-FR"/>
          </w:rPr>
          <w:t>Article 13 : Ouverture des plis et évaluation des offres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_Toc1120889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47</w:t>
        </w:r>
        <w:r w:rsidR="000D0C0E" w:rsidRPr="004A14FE">
          <w:rPr>
            <w:rFonts w:ascii="Tahoma" w:hAnsi="Tahoma" w:cs="Tahoma"/>
            <w:noProof/>
            <w:webHidden/>
          </w:rPr>
          <w:fldChar w:fldCharType="end"/>
        </w:r>
      </w:hyperlink>
    </w:p>
    <w:p w:rsidR="00AE1A46" w:rsidRPr="004A14FE" w:rsidRDefault="009B4E6B" w:rsidP="00AE1A46">
      <w:pPr>
        <w:pStyle w:val="TM1"/>
        <w:rPr>
          <w:rFonts w:ascii="Tahoma" w:hAnsi="Tahoma" w:cs="Tahoma"/>
          <w:noProof/>
          <w:sz w:val="22"/>
          <w:szCs w:val="22"/>
          <w:lang w:val="fr-FR" w:eastAsia="fr-FR"/>
        </w:rPr>
      </w:pPr>
      <w:hyperlink w:anchor="_Toc1120890" w:history="1">
        <w:r w:rsidR="00AE1A46" w:rsidRPr="004A14FE">
          <w:rPr>
            <w:rStyle w:val="Lienhypertexte"/>
            <w:rFonts w:ascii="Tahoma" w:eastAsia="Arial Unicode MS" w:hAnsi="Tahoma" w:cs="Tahoma"/>
            <w:noProof/>
            <w:lang w:val="fr-FR"/>
          </w:rPr>
          <w:t>Pièce N° 4: CAHIER DES CLAUSES ADMINISTRATIVES PARTICULIERES (CCAP)</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_Toc1120890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49</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1120891" w:history="1">
        <w:r w:rsidR="00AE1A46" w:rsidRPr="004A14FE">
          <w:rPr>
            <w:rStyle w:val="Lienhypertexte"/>
            <w:rFonts w:ascii="Tahoma" w:eastAsia="Arial Unicode MS" w:hAnsi="Tahoma" w:cs="Tahoma"/>
            <w:noProof/>
            <w:lang w:val="fr-FR"/>
          </w:rPr>
          <w:t>Chapitre I : Dispositions générales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_Toc1120891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51</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92" w:history="1">
        <w:r w:rsidR="00AE1A46" w:rsidRPr="004A14FE">
          <w:rPr>
            <w:rStyle w:val="Lienhypertexte"/>
            <w:rFonts w:ascii="Tahoma" w:eastAsia="Arial Unicode MS" w:hAnsi="Tahoma" w:cs="Tahoma"/>
            <w:noProof/>
            <w:lang w:val="fr-FR"/>
          </w:rPr>
          <w:t>Article 1</w:t>
        </w:r>
        <w:r w:rsidR="00AE1A46" w:rsidRPr="004A14FE">
          <w:rPr>
            <w:rStyle w:val="Lienhypertexte"/>
            <w:rFonts w:ascii="Tahoma" w:eastAsia="Arial Unicode MS" w:hAnsi="Tahoma" w:cs="Tahoma"/>
            <w:noProof/>
            <w:vertAlign w:val="superscript"/>
            <w:lang w:val="fr-FR"/>
          </w:rPr>
          <w:t>er</w:t>
        </w:r>
        <w:r w:rsidR="00AE1A46" w:rsidRPr="004A14FE">
          <w:rPr>
            <w:rStyle w:val="Lienhypertexte"/>
            <w:rFonts w:ascii="Tahoma" w:eastAsia="Arial Unicode MS" w:hAnsi="Tahoma" w:cs="Tahoma"/>
            <w:noProof/>
            <w:lang w:val="fr-FR"/>
          </w:rPr>
          <w:t> : Objet du Marché</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_Toc1120892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51</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93" w:history="1">
        <w:r w:rsidR="00AE1A46" w:rsidRPr="004A14FE">
          <w:rPr>
            <w:rStyle w:val="Lienhypertexte"/>
            <w:rFonts w:ascii="Tahoma" w:eastAsia="Arial Unicode MS" w:hAnsi="Tahoma" w:cs="Tahoma"/>
            <w:noProof/>
            <w:lang w:val="fr-FR"/>
          </w:rPr>
          <w:t>Article 2 : Consistance des travaux</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_Toc1120893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51</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94" w:history="1">
        <w:r w:rsidR="00AE1A46" w:rsidRPr="004A14FE">
          <w:rPr>
            <w:rStyle w:val="Lienhypertexte"/>
            <w:rFonts w:ascii="Tahoma" w:eastAsia="Arial Unicode MS" w:hAnsi="Tahoma" w:cs="Tahoma"/>
            <w:noProof/>
            <w:lang w:val="fr-FR"/>
          </w:rPr>
          <w:t>Article 3 : Financement</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_Toc1120894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51</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95" w:history="1">
        <w:r w:rsidR="00AE1A46" w:rsidRPr="004A14FE">
          <w:rPr>
            <w:rStyle w:val="Lienhypertexte"/>
            <w:rFonts w:ascii="Tahoma" w:eastAsia="Arial Unicode MS" w:hAnsi="Tahoma" w:cs="Tahoma"/>
            <w:noProof/>
            <w:lang w:val="fr-FR"/>
          </w:rPr>
          <w:t>Article 4 : Pièces constitutives du Marché</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_Toc1120895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51</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96" w:history="1">
        <w:r w:rsidR="00AE1A46" w:rsidRPr="004A14FE">
          <w:rPr>
            <w:rStyle w:val="Lienhypertexte"/>
            <w:rFonts w:ascii="Tahoma" w:eastAsia="Arial Unicode MS" w:hAnsi="Tahoma" w:cs="Tahoma"/>
            <w:noProof/>
            <w:lang w:val="fr-FR"/>
          </w:rPr>
          <w:t>Article 5 : Attributions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_Toc1120896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52</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97" w:history="1">
        <w:r w:rsidR="00AE1A46" w:rsidRPr="004A14FE">
          <w:rPr>
            <w:rStyle w:val="Lienhypertexte"/>
            <w:rFonts w:ascii="Tahoma" w:eastAsia="Arial Unicode MS" w:hAnsi="Tahoma" w:cs="Tahoma"/>
            <w:noProof/>
            <w:lang w:val="fr-FR"/>
          </w:rPr>
          <w:t>Article 6 : Textes généraux régissant le Marché</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_Toc1120897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52</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898" w:history="1">
        <w:r w:rsidR="00AE1A46" w:rsidRPr="004A14FE">
          <w:rPr>
            <w:rStyle w:val="Lienhypertexte"/>
            <w:rFonts w:ascii="Tahoma" w:eastAsia="Arial Unicode MS" w:hAnsi="Tahoma" w:cs="Tahoma"/>
            <w:noProof/>
            <w:lang w:val="fr-FR"/>
          </w:rPr>
          <w:t>Article 7 : Domicile du Cocontractant</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_Toc1120898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53</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1120899" w:history="1">
        <w:r w:rsidR="00AE1A46" w:rsidRPr="004A14FE">
          <w:rPr>
            <w:rStyle w:val="Lienhypertexte"/>
            <w:rFonts w:ascii="Tahoma" w:eastAsia="Arial Unicode MS" w:hAnsi="Tahoma" w:cs="Tahoma"/>
            <w:noProof/>
            <w:lang w:val="fr-FR"/>
          </w:rPr>
          <w:t>Chapitre II : Exécution des travaux</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_Toc1120899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53</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00" w:history="1">
        <w:r w:rsidR="00AE1A46" w:rsidRPr="004A14FE">
          <w:rPr>
            <w:rStyle w:val="Lienhypertexte"/>
            <w:rFonts w:ascii="Tahoma" w:eastAsia="Arial Unicode MS" w:hAnsi="Tahoma" w:cs="Tahoma"/>
            <w:noProof/>
            <w:lang w:val="fr-FR"/>
          </w:rPr>
          <w:t>Article 8 : Délai d’exécution</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_Toc1120900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53</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01" w:history="1">
        <w:r w:rsidR="00AE1A46" w:rsidRPr="004A14FE">
          <w:rPr>
            <w:rStyle w:val="Lienhypertexte"/>
            <w:rFonts w:ascii="Tahoma" w:eastAsia="Arial Unicode MS" w:hAnsi="Tahoma" w:cs="Tahoma"/>
            <w:noProof/>
            <w:lang w:val="fr-FR"/>
          </w:rPr>
          <w:t>Article 9 : Connaissance des lieux et conditions des travaux</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_Toc1120901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53</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02" w:history="1">
        <w:r w:rsidR="00AE1A46" w:rsidRPr="004A14FE">
          <w:rPr>
            <w:rStyle w:val="Lienhypertexte"/>
            <w:rFonts w:ascii="Tahoma" w:eastAsia="Arial Unicode MS" w:hAnsi="Tahoma" w:cs="Tahoma"/>
            <w:noProof/>
            <w:lang w:val="fr-FR"/>
          </w:rPr>
          <w:t>Article 10 : Responsabilités du Cocontractant</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_Toc1120902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53</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03" w:history="1">
        <w:r w:rsidR="00AE1A46" w:rsidRPr="004A14FE">
          <w:rPr>
            <w:rStyle w:val="Lienhypertexte"/>
            <w:rFonts w:ascii="Tahoma" w:eastAsia="Arial Unicode MS" w:hAnsi="Tahoma" w:cs="Tahoma"/>
            <w:noProof/>
            <w:lang w:val="fr-FR"/>
          </w:rPr>
          <w:t>Article 11 : Sous-Traitance</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_Toc1120903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53</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04" w:history="1">
        <w:r w:rsidR="00AE1A46" w:rsidRPr="004A14FE">
          <w:rPr>
            <w:rStyle w:val="Lienhypertexte"/>
            <w:rFonts w:ascii="Tahoma" w:eastAsia="Arial Unicode MS" w:hAnsi="Tahoma" w:cs="Tahoma"/>
            <w:noProof/>
            <w:lang w:val="fr-FR"/>
          </w:rPr>
          <w:t>Article 12 : Documentation exigée avant le démarrage des travaux</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_Toc1120904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54</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05" w:history="1">
        <w:r w:rsidR="00AE1A46" w:rsidRPr="004A14FE">
          <w:rPr>
            <w:rStyle w:val="Lienhypertexte"/>
            <w:rFonts w:ascii="Tahoma" w:eastAsia="Arial Unicode MS" w:hAnsi="Tahoma" w:cs="Tahoma"/>
            <w:noProof/>
            <w:lang w:val="fr-FR"/>
          </w:rPr>
          <w:t>Article 13 : Ordre de Service de démarrer les prestations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_Toc1120905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54</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06" w:history="1">
        <w:r w:rsidR="00AE1A46" w:rsidRPr="004A14FE">
          <w:rPr>
            <w:rStyle w:val="Lienhypertexte"/>
            <w:rFonts w:ascii="Tahoma" w:eastAsia="Arial Unicode MS" w:hAnsi="Tahoma" w:cs="Tahoma"/>
            <w:noProof/>
            <w:lang w:val="fr-FR"/>
          </w:rPr>
          <w:t>Article 14 : Contrôle et approbation du personnel et du matériel</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_Toc1120906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54</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07" w:history="1">
        <w:r w:rsidR="00AE1A46" w:rsidRPr="004A14FE">
          <w:rPr>
            <w:rStyle w:val="Lienhypertexte"/>
            <w:rFonts w:ascii="Tahoma" w:eastAsia="Arial Unicode MS" w:hAnsi="Tahoma" w:cs="Tahoma"/>
            <w:noProof/>
            <w:lang w:val="fr-FR"/>
          </w:rPr>
          <w:t>Article 15 : Garanties des matériels, essais et vérifications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_Toc1120907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55</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08" w:history="1">
        <w:r w:rsidR="00AE1A46" w:rsidRPr="004A14FE">
          <w:rPr>
            <w:rStyle w:val="Lienhypertexte"/>
            <w:rFonts w:ascii="Tahoma" w:eastAsia="Arial Unicode MS" w:hAnsi="Tahoma" w:cs="Tahoma"/>
            <w:noProof/>
            <w:lang w:val="fr-FR"/>
          </w:rPr>
          <w:t>Article 16 : Contrôle des travaux</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_Toc1120908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55</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09" w:history="1">
        <w:r w:rsidR="00AE1A46" w:rsidRPr="004A14FE">
          <w:rPr>
            <w:rStyle w:val="Lienhypertexte"/>
            <w:rFonts w:ascii="Tahoma" w:eastAsia="Arial Unicode MS" w:hAnsi="Tahoma" w:cs="Tahoma"/>
            <w:noProof/>
            <w:lang w:val="fr-FR"/>
          </w:rPr>
          <w:t>Article 17 : Réception technique des travaux</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_Toc1120909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55</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10" w:history="1">
        <w:r w:rsidR="00AE1A46" w:rsidRPr="004A14FE">
          <w:rPr>
            <w:rStyle w:val="Lienhypertexte"/>
            <w:rFonts w:ascii="Tahoma" w:eastAsia="Arial Unicode MS" w:hAnsi="Tahoma" w:cs="Tahoma"/>
            <w:noProof/>
            <w:lang w:val="fr-FR"/>
          </w:rPr>
          <w:t>Article 18 : Documentation exigée avant réception des travaux</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_Toc1120910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56</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11" w:history="1">
        <w:r w:rsidR="00AE1A46" w:rsidRPr="004A14FE">
          <w:rPr>
            <w:rStyle w:val="Lienhypertexte"/>
            <w:rFonts w:ascii="Tahoma" w:eastAsia="Arial Unicode MS" w:hAnsi="Tahoma" w:cs="Tahoma"/>
            <w:noProof/>
            <w:lang w:val="fr-FR"/>
          </w:rPr>
          <w:t>Article 19 : Réception provisoire</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_Toc1120911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56</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12" w:history="1">
        <w:r w:rsidR="00AE1A46" w:rsidRPr="004A14FE">
          <w:rPr>
            <w:rStyle w:val="Lienhypertexte"/>
            <w:rFonts w:ascii="Tahoma" w:eastAsia="Arial Unicode MS" w:hAnsi="Tahoma" w:cs="Tahoma"/>
            <w:noProof/>
            <w:lang w:val="fr-FR"/>
          </w:rPr>
          <w:t>Article 20 : Délai de garantie</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_Toc1120912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57</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13" w:history="1">
        <w:r w:rsidR="00AE1A46" w:rsidRPr="004A14FE">
          <w:rPr>
            <w:rStyle w:val="Lienhypertexte"/>
            <w:rFonts w:ascii="Tahoma" w:eastAsia="Arial Unicode MS" w:hAnsi="Tahoma" w:cs="Tahoma"/>
            <w:noProof/>
            <w:lang w:val="fr-FR"/>
          </w:rPr>
          <w:t>Article 21 : Réception définitive.</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_Toc1120913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58</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1120914" w:history="1">
        <w:r w:rsidR="00AE1A46" w:rsidRPr="004A14FE">
          <w:rPr>
            <w:rStyle w:val="Lienhypertexte"/>
            <w:rFonts w:ascii="Tahoma" w:eastAsia="Arial Unicode MS" w:hAnsi="Tahoma" w:cs="Tahoma"/>
            <w:noProof/>
            <w:lang w:val="fr-FR"/>
          </w:rPr>
          <w:t>Chapitre III : Dispositions financières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_Toc1120914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58</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15" w:history="1">
        <w:r w:rsidR="00AE1A46" w:rsidRPr="004A14FE">
          <w:rPr>
            <w:rStyle w:val="Lienhypertexte"/>
            <w:rFonts w:ascii="Tahoma" w:eastAsia="Arial Unicode MS" w:hAnsi="Tahoma" w:cs="Tahoma"/>
            <w:noProof/>
            <w:lang w:val="fr-FR"/>
          </w:rPr>
          <w:t>Article 22 : Montant du Marché</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_Toc1120915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58</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16" w:history="1">
        <w:r w:rsidR="00AE1A46" w:rsidRPr="004A14FE">
          <w:rPr>
            <w:rStyle w:val="Lienhypertexte"/>
            <w:rFonts w:ascii="Tahoma" w:eastAsia="Arial Unicode MS" w:hAnsi="Tahoma" w:cs="Tahoma"/>
            <w:noProof/>
            <w:lang w:val="fr-FR"/>
          </w:rPr>
          <w:t>Article 23 : Domiciliation Bancaire</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_Toc1120916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58</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17" w:history="1">
        <w:r w:rsidR="00AE1A46" w:rsidRPr="004A14FE">
          <w:rPr>
            <w:rStyle w:val="Lienhypertexte"/>
            <w:rFonts w:ascii="Tahoma" w:eastAsia="Arial Unicode MS" w:hAnsi="Tahoma" w:cs="Tahoma"/>
            <w:noProof/>
            <w:lang w:val="fr-FR"/>
          </w:rPr>
          <w:t>Article 24 : Paiement des travaux</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_Toc1120917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58</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18" w:history="1">
        <w:r w:rsidR="00AE1A46" w:rsidRPr="004A14FE">
          <w:rPr>
            <w:rStyle w:val="Lienhypertexte"/>
            <w:rFonts w:ascii="Tahoma" w:eastAsia="Arial Unicode MS" w:hAnsi="Tahoma" w:cs="Tahoma"/>
            <w:noProof/>
            <w:lang w:val="fr-FR"/>
          </w:rPr>
          <w:t>Article 25 : Nature des prix</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_Toc1120918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58</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19" w:history="1">
        <w:r w:rsidR="00AE1A46" w:rsidRPr="004A14FE">
          <w:rPr>
            <w:rStyle w:val="Lienhypertexte"/>
            <w:rFonts w:ascii="Tahoma" w:eastAsia="Arial Unicode MS" w:hAnsi="Tahoma" w:cs="Tahoma"/>
            <w:noProof/>
            <w:lang w:val="fr-FR"/>
          </w:rPr>
          <w:t>Article 26 : Avance de démarrage et décomptes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_Toc1120919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59</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20" w:history="1">
        <w:r w:rsidR="00AE1A46" w:rsidRPr="004A14FE">
          <w:rPr>
            <w:rStyle w:val="Lienhypertexte"/>
            <w:rFonts w:ascii="Tahoma" w:eastAsia="Arial Unicode MS" w:hAnsi="Tahoma" w:cs="Tahoma"/>
            <w:noProof/>
            <w:lang w:val="fr-FR"/>
          </w:rPr>
          <w:t>Article 27 : Cautionnement définitif</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_Toc1120920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59</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21" w:history="1">
        <w:r w:rsidR="00AE1A46" w:rsidRPr="004A14FE">
          <w:rPr>
            <w:rStyle w:val="Lienhypertexte"/>
            <w:rFonts w:ascii="Tahoma" w:eastAsia="Arial Unicode MS" w:hAnsi="Tahoma" w:cs="Tahoma"/>
            <w:noProof/>
            <w:lang w:val="fr-FR"/>
          </w:rPr>
          <w:t>Article 28 : Assurances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_Toc1120921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60</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22" w:history="1">
        <w:r w:rsidR="00AE1A46" w:rsidRPr="004A14FE">
          <w:rPr>
            <w:rStyle w:val="Lienhypertexte"/>
            <w:rFonts w:ascii="Tahoma" w:eastAsia="Arial Unicode MS" w:hAnsi="Tahoma" w:cs="Tahoma"/>
            <w:noProof/>
            <w:lang w:val="fr-FR"/>
          </w:rPr>
          <w:t>Article 29 : Retenue de garantie</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_Toc1120922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60</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23" w:history="1">
        <w:r w:rsidR="00AE1A46" w:rsidRPr="004A14FE">
          <w:rPr>
            <w:rStyle w:val="Lienhypertexte"/>
            <w:rFonts w:ascii="Tahoma" w:eastAsia="Arial Unicode MS" w:hAnsi="Tahoma" w:cs="Tahoma"/>
            <w:noProof/>
            <w:lang w:val="fr-FR"/>
          </w:rPr>
          <w:t>Article 30 : Révision des prix</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_Toc1120923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60</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24" w:history="1">
        <w:r w:rsidR="00AE1A46" w:rsidRPr="004A14FE">
          <w:rPr>
            <w:rStyle w:val="Lienhypertexte"/>
            <w:rFonts w:ascii="Tahoma" w:eastAsia="Arial Unicode MS" w:hAnsi="Tahoma" w:cs="Tahoma"/>
            <w:noProof/>
            <w:lang w:val="fr-FR"/>
          </w:rPr>
          <w:t>Article 31 : Timbre et enregistrement</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_Toc1120924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60</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25" w:history="1">
        <w:r w:rsidR="00AE1A46" w:rsidRPr="004A14FE">
          <w:rPr>
            <w:rStyle w:val="Lienhypertexte"/>
            <w:rFonts w:ascii="Tahoma" w:eastAsia="Arial Unicode MS" w:hAnsi="Tahoma" w:cs="Tahoma"/>
            <w:noProof/>
            <w:lang w:val="fr-FR"/>
          </w:rPr>
          <w:t>Article 32 : Régime fiscal et douanier</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_Toc1120925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60</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1120926" w:history="1">
        <w:r w:rsidR="00AE1A46" w:rsidRPr="004A14FE">
          <w:rPr>
            <w:rStyle w:val="Lienhypertexte"/>
            <w:rFonts w:ascii="Tahoma" w:eastAsia="Arial Unicode MS" w:hAnsi="Tahoma" w:cs="Tahoma"/>
            <w:noProof/>
            <w:lang w:val="fr-FR"/>
          </w:rPr>
          <w:t>Chapitre IV : Dispositions diverses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_Toc1120926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60</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27" w:history="1">
        <w:r w:rsidR="00AE1A46" w:rsidRPr="004A14FE">
          <w:rPr>
            <w:rStyle w:val="Lienhypertexte"/>
            <w:rFonts w:ascii="Tahoma" w:eastAsia="Arial Unicode MS" w:hAnsi="Tahoma" w:cs="Tahoma"/>
            <w:noProof/>
            <w:lang w:val="fr-FR"/>
          </w:rPr>
          <w:t>Article 33 : Risques, réserves et cas de force majeure</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_Toc1120927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60</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28" w:history="1">
        <w:r w:rsidR="00AE1A46" w:rsidRPr="004A14FE">
          <w:rPr>
            <w:rStyle w:val="Lienhypertexte"/>
            <w:rFonts w:ascii="Tahoma" w:eastAsia="Arial Unicode MS" w:hAnsi="Tahoma" w:cs="Tahoma"/>
            <w:noProof/>
            <w:lang w:val="fr-FR"/>
          </w:rPr>
          <w:t>Article 34 : Règlement des litiges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_Toc1120928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61</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29" w:history="1">
        <w:r w:rsidR="00AE1A46" w:rsidRPr="004A14FE">
          <w:rPr>
            <w:rStyle w:val="Lienhypertexte"/>
            <w:rFonts w:ascii="Tahoma" w:eastAsia="Arial Unicode MS" w:hAnsi="Tahoma" w:cs="Tahoma"/>
            <w:noProof/>
            <w:lang w:val="fr-FR"/>
          </w:rPr>
          <w:t>Article 35: Pénalités de retard - Intérêts moratoires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_Toc1120929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61</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30" w:history="1">
        <w:r w:rsidR="00AE1A46" w:rsidRPr="004A14FE">
          <w:rPr>
            <w:rStyle w:val="Lienhypertexte"/>
            <w:rFonts w:ascii="Tahoma" w:eastAsia="Arial Unicode MS" w:hAnsi="Tahoma" w:cs="Tahoma"/>
            <w:noProof/>
            <w:lang w:val="fr-FR"/>
          </w:rPr>
          <w:t>Article 36 : Pièces à fournir par le Cocontractant</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_Toc1120930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61</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31" w:history="1">
        <w:r w:rsidR="00AE1A46" w:rsidRPr="004A14FE">
          <w:rPr>
            <w:rStyle w:val="Lienhypertexte"/>
            <w:rFonts w:ascii="Tahoma" w:eastAsia="Arial Unicode MS" w:hAnsi="Tahoma" w:cs="Tahoma"/>
            <w:noProof/>
            <w:lang w:val="fr-FR"/>
          </w:rPr>
          <w:t>Article 37 : Résiliation du Marché</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_Toc1120931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61</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32" w:history="1">
        <w:r w:rsidR="00AE1A46" w:rsidRPr="004A14FE">
          <w:rPr>
            <w:rStyle w:val="Lienhypertexte"/>
            <w:rFonts w:ascii="Tahoma" w:eastAsia="Arial Unicode MS" w:hAnsi="Tahoma" w:cs="Tahoma"/>
            <w:noProof/>
            <w:lang w:val="fr-FR"/>
          </w:rPr>
          <w:t>Article 38 : Nantissement</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_Toc1120932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61</w:t>
        </w:r>
        <w:r w:rsidR="000D0C0E" w:rsidRPr="004A14FE">
          <w:rPr>
            <w:rFonts w:ascii="Tahoma" w:hAnsi="Tahoma" w:cs="Tahoma"/>
            <w:noProof/>
            <w:webHidden/>
          </w:rPr>
          <w:fldChar w:fldCharType="end"/>
        </w:r>
      </w:hyperlink>
    </w:p>
    <w:p w:rsidR="00AE1A46" w:rsidRPr="004A14FE" w:rsidRDefault="009B4E6B" w:rsidP="00AE1A46">
      <w:pPr>
        <w:pStyle w:val="TM3"/>
        <w:tabs>
          <w:tab w:val="left" w:pos="880"/>
          <w:tab w:val="right" w:leader="dot" w:pos="9060"/>
        </w:tabs>
        <w:rPr>
          <w:rFonts w:ascii="Tahoma" w:hAnsi="Tahoma" w:cs="Tahoma"/>
          <w:noProof/>
          <w:sz w:val="22"/>
          <w:szCs w:val="22"/>
          <w:lang w:val="fr-FR" w:eastAsia="fr-FR"/>
        </w:rPr>
      </w:pPr>
      <w:hyperlink w:anchor="_Toc1120933" w:history="1">
        <w:r w:rsidR="00AE1A46" w:rsidRPr="004A14FE">
          <w:rPr>
            <w:rStyle w:val="Lienhypertexte"/>
            <w:rFonts w:ascii="Tahoma" w:eastAsia="Arial Unicode MS" w:hAnsi="Tahoma" w:cs="Tahoma"/>
            <w:noProof/>
            <w:lang w:val="fr-FR"/>
          </w:rPr>
          <w:t></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Autorité chargée de la liquidation et de l’ordonnancemen</w:t>
        </w:r>
        <w:r w:rsidR="00F9669B">
          <w:rPr>
            <w:rStyle w:val="Lienhypertexte"/>
            <w:rFonts w:ascii="Tahoma" w:eastAsia="Arial Unicode MS" w:hAnsi="Tahoma" w:cs="Tahoma"/>
            <w:noProof/>
            <w:lang w:val="fr-FR"/>
          </w:rPr>
          <w:t>t des dépenses : le Maire de la Commune de Gari-Gombo</w:t>
        </w:r>
        <w:r w:rsidR="00AE1A46" w:rsidRPr="004A14FE">
          <w:rPr>
            <w:rStyle w:val="Lienhypertexte"/>
            <w:rFonts w:ascii="Tahoma" w:eastAsia="Arial Unicode MS" w:hAnsi="Tahoma" w:cs="Tahoma"/>
            <w:noProof/>
            <w:lang w:val="fr-FR"/>
          </w:rPr>
          <w:t>;</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_Toc1120933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62</w:t>
        </w:r>
        <w:r w:rsidR="000D0C0E" w:rsidRPr="004A14FE">
          <w:rPr>
            <w:rFonts w:ascii="Tahoma" w:hAnsi="Tahoma" w:cs="Tahoma"/>
            <w:noProof/>
            <w:webHidden/>
          </w:rPr>
          <w:fldChar w:fldCharType="end"/>
        </w:r>
      </w:hyperlink>
    </w:p>
    <w:p w:rsidR="00AE1A46" w:rsidRPr="004A14FE" w:rsidRDefault="009B4E6B" w:rsidP="00AE1A46">
      <w:pPr>
        <w:pStyle w:val="TM3"/>
        <w:tabs>
          <w:tab w:val="left" w:pos="880"/>
          <w:tab w:val="right" w:leader="dot" w:pos="9060"/>
        </w:tabs>
        <w:rPr>
          <w:rFonts w:ascii="Tahoma" w:hAnsi="Tahoma" w:cs="Tahoma"/>
          <w:noProof/>
          <w:sz w:val="22"/>
          <w:szCs w:val="22"/>
          <w:lang w:val="fr-FR" w:eastAsia="fr-FR"/>
        </w:rPr>
      </w:pPr>
      <w:hyperlink w:anchor="_Toc1120934" w:history="1">
        <w:r w:rsidR="00AE1A46" w:rsidRPr="004A14FE">
          <w:rPr>
            <w:rStyle w:val="Lienhypertexte"/>
            <w:rFonts w:ascii="Tahoma" w:eastAsia="Arial Unicode MS" w:hAnsi="Tahoma" w:cs="Tahoma"/>
            <w:noProof/>
            <w:lang w:val="fr-FR"/>
          </w:rPr>
          <w:t></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Comptable chargé des paiements : le payeur Général du Trésor au MINFI EST;</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_Toc1120934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62</w:t>
        </w:r>
        <w:r w:rsidR="000D0C0E" w:rsidRPr="004A14FE">
          <w:rPr>
            <w:rFonts w:ascii="Tahoma" w:hAnsi="Tahoma" w:cs="Tahoma"/>
            <w:noProof/>
            <w:webHidden/>
          </w:rPr>
          <w:fldChar w:fldCharType="end"/>
        </w:r>
      </w:hyperlink>
    </w:p>
    <w:p w:rsidR="00AE1A46" w:rsidRPr="004A14FE" w:rsidRDefault="009B4E6B" w:rsidP="00AE1A46">
      <w:pPr>
        <w:pStyle w:val="TM3"/>
        <w:tabs>
          <w:tab w:val="left" w:pos="880"/>
          <w:tab w:val="right" w:leader="dot" w:pos="9060"/>
        </w:tabs>
        <w:rPr>
          <w:rFonts w:ascii="Tahoma" w:hAnsi="Tahoma" w:cs="Tahoma"/>
          <w:noProof/>
          <w:sz w:val="22"/>
          <w:szCs w:val="22"/>
          <w:lang w:val="fr-FR" w:eastAsia="fr-FR"/>
        </w:rPr>
      </w:pPr>
      <w:hyperlink w:anchor="_Toc1120935" w:history="1">
        <w:r w:rsidR="00AE1A46" w:rsidRPr="004A14FE">
          <w:rPr>
            <w:rStyle w:val="Lienhypertexte"/>
            <w:rFonts w:ascii="Tahoma" w:eastAsia="Arial Unicode MS" w:hAnsi="Tahoma" w:cs="Tahoma"/>
            <w:noProof/>
            <w:lang w:val="fr-FR"/>
          </w:rPr>
          <w:t></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Autorité compétente pour fournir les renseignements : le Délégué Départemental de l’Eau et de l’Energie</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_Toc1120935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62</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36" w:history="1">
        <w:r w:rsidR="00AE1A46" w:rsidRPr="004A14FE">
          <w:rPr>
            <w:rStyle w:val="Lienhypertexte"/>
            <w:rFonts w:ascii="Tahoma" w:eastAsia="Arial Unicode MS" w:hAnsi="Tahoma" w:cs="Tahoma"/>
            <w:noProof/>
            <w:lang w:val="fr-FR"/>
          </w:rPr>
          <w:t>Article 39 : Validité et entrée en vigueur du Marché</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_Toc1120936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62</w:t>
        </w:r>
        <w:r w:rsidR="000D0C0E" w:rsidRPr="004A14FE">
          <w:rPr>
            <w:rFonts w:ascii="Tahoma" w:hAnsi="Tahoma" w:cs="Tahoma"/>
            <w:noProof/>
            <w:webHidden/>
          </w:rPr>
          <w:fldChar w:fldCharType="end"/>
        </w:r>
      </w:hyperlink>
    </w:p>
    <w:p w:rsidR="00AE1A46" w:rsidRPr="004A14FE" w:rsidRDefault="009B4E6B" w:rsidP="00AE1A46">
      <w:pPr>
        <w:pStyle w:val="TM1"/>
        <w:rPr>
          <w:rFonts w:ascii="Tahoma" w:hAnsi="Tahoma" w:cs="Tahoma"/>
          <w:noProof/>
          <w:sz w:val="22"/>
          <w:szCs w:val="22"/>
          <w:lang w:val="fr-FR" w:eastAsia="fr-FR"/>
        </w:rPr>
      </w:pPr>
      <w:hyperlink w:anchor="_Toc1120937" w:history="1">
        <w:r w:rsidR="00AE1A46" w:rsidRPr="004A14FE">
          <w:rPr>
            <w:rStyle w:val="Lienhypertexte"/>
            <w:rFonts w:ascii="Tahoma" w:eastAsia="Arial Unicode MS" w:hAnsi="Tahoma" w:cs="Tahoma"/>
            <w:noProof/>
            <w:lang w:val="fr-FR"/>
          </w:rPr>
          <w:t>Pièce N° 5: CAHIER DES CLAUSES TECHNIQUES PARTICULIERES (CCTP)</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_Toc1120937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63</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1120938" w:history="1">
        <w:r w:rsidR="00AE1A46" w:rsidRPr="004A14FE">
          <w:rPr>
            <w:rStyle w:val="Lienhypertexte"/>
            <w:rFonts w:ascii="Tahoma" w:eastAsia="Arial Unicode MS" w:hAnsi="Tahoma" w:cs="Tahoma"/>
            <w:noProof/>
            <w:lang w:val="fr-FR"/>
          </w:rPr>
          <w:t>Chapitre I : Dispositions générales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_Toc1120938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65</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39" w:history="1">
        <w:r w:rsidR="00AE1A46" w:rsidRPr="004A14FE">
          <w:rPr>
            <w:rStyle w:val="Lienhypertexte"/>
            <w:rFonts w:ascii="Tahoma" w:eastAsia="Arial Unicode MS" w:hAnsi="Tahoma" w:cs="Tahoma"/>
            <w:noProof/>
            <w:lang w:val="fr-FR"/>
          </w:rPr>
          <w:t>Article 1</w:t>
        </w:r>
        <w:r w:rsidR="00AE1A46" w:rsidRPr="004A14FE">
          <w:rPr>
            <w:rStyle w:val="Lienhypertexte"/>
            <w:rFonts w:ascii="Tahoma" w:eastAsia="Arial Unicode MS" w:hAnsi="Tahoma" w:cs="Tahoma"/>
            <w:noProof/>
            <w:vertAlign w:val="superscript"/>
            <w:lang w:val="fr-FR"/>
          </w:rPr>
          <w:t>er</w:t>
        </w:r>
        <w:r w:rsidR="00AE1A46" w:rsidRPr="004A14FE">
          <w:rPr>
            <w:rStyle w:val="Lienhypertexte"/>
            <w:rFonts w:ascii="Tahoma" w:eastAsia="Arial Unicode MS" w:hAnsi="Tahoma" w:cs="Tahoma"/>
            <w:noProof/>
            <w:lang w:val="fr-FR"/>
          </w:rPr>
          <w:t> : But du CCTP</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_Toc1120939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65</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40" w:history="1">
        <w:r w:rsidR="00AE1A46" w:rsidRPr="004A14FE">
          <w:rPr>
            <w:rStyle w:val="Lienhypertexte"/>
            <w:rFonts w:ascii="Tahoma" w:eastAsia="Arial Unicode MS" w:hAnsi="Tahoma" w:cs="Tahoma"/>
            <w:noProof/>
            <w:lang w:val="fr-FR"/>
          </w:rPr>
          <w:t>Article 2 : Responsabilités de l’entrepreneur</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_Toc1120940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65</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41" w:history="1">
        <w:r w:rsidR="00AE1A46" w:rsidRPr="004A14FE">
          <w:rPr>
            <w:rStyle w:val="Lienhypertexte"/>
            <w:rFonts w:ascii="Tahoma" w:eastAsia="Arial Unicode MS" w:hAnsi="Tahoma" w:cs="Tahoma"/>
            <w:noProof/>
            <w:lang w:val="fr-FR"/>
          </w:rPr>
          <w:t>Article 3 : Nature des travaux</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_Toc1120941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65</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42" w:history="1">
        <w:r w:rsidR="00AE1A46" w:rsidRPr="004A14FE">
          <w:rPr>
            <w:rStyle w:val="Lienhypertexte"/>
            <w:rFonts w:ascii="Tahoma" w:eastAsia="Arial Unicode MS" w:hAnsi="Tahoma" w:cs="Tahoma"/>
            <w:noProof/>
            <w:lang w:val="fr-FR"/>
          </w:rPr>
          <w:t>Article 4 : Normes et textes réglementaires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_Toc1120942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65</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43" w:history="1">
        <w:r w:rsidR="00AE1A46" w:rsidRPr="004A14FE">
          <w:rPr>
            <w:rStyle w:val="Lienhypertexte"/>
            <w:rFonts w:ascii="Tahoma" w:eastAsia="Arial Unicode MS" w:hAnsi="Tahoma" w:cs="Tahoma"/>
            <w:noProof/>
            <w:lang w:val="fr-FR"/>
          </w:rPr>
          <w:t>Article 5 : Qualité et origine du matériel</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_Toc1120943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67</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44" w:history="1">
        <w:r w:rsidR="009A4B01">
          <w:rPr>
            <w:rStyle w:val="Lienhypertexte"/>
            <w:rFonts w:ascii="Tahoma" w:eastAsia="Arial Unicode MS" w:hAnsi="Tahoma" w:cs="Tahoma"/>
            <w:noProof/>
            <w:lang w:val="fr-FR"/>
          </w:rPr>
          <w:t>Article 6 : Organisation</w:t>
        </w:r>
        <w:r w:rsidR="00AE1A46" w:rsidRPr="004A14FE">
          <w:rPr>
            <w:rStyle w:val="Lienhypertexte"/>
            <w:rFonts w:ascii="Tahoma" w:eastAsia="Arial Unicode MS" w:hAnsi="Tahoma" w:cs="Tahoma"/>
            <w:noProof/>
            <w:lang w:val="fr-FR"/>
          </w:rPr>
          <w:t xml:space="preserve"> du chantier – délais – pénalités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_Toc1120944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67</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45" w:history="1">
        <w:r w:rsidR="00AE1A46" w:rsidRPr="004A14FE">
          <w:rPr>
            <w:rStyle w:val="Lienhypertexte"/>
            <w:rFonts w:ascii="Tahoma" w:eastAsia="Arial Unicode MS" w:hAnsi="Tahoma" w:cs="Tahoma"/>
            <w:noProof/>
            <w:lang w:val="fr-FR"/>
          </w:rPr>
          <w:t>Article 7 : Modifications de prestations en cours d’exécution</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_Toc1120945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67</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46" w:history="1">
        <w:r w:rsidR="00AE1A46" w:rsidRPr="004A14FE">
          <w:rPr>
            <w:rStyle w:val="Lienhypertexte"/>
            <w:rFonts w:ascii="Tahoma" w:eastAsia="Arial Unicode MS" w:hAnsi="Tahoma" w:cs="Tahoma"/>
            <w:noProof/>
            <w:lang w:val="fr-FR"/>
          </w:rPr>
          <w:t>Article 8 : Visites et réunions de chantier</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_Toc1120946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67</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47" w:history="1">
        <w:r w:rsidR="00AE1A46" w:rsidRPr="004A14FE">
          <w:rPr>
            <w:rStyle w:val="Lienhypertexte"/>
            <w:rFonts w:ascii="Tahoma" w:eastAsia="Arial Unicode MS" w:hAnsi="Tahoma" w:cs="Tahoma"/>
            <w:noProof/>
            <w:lang w:val="fr-FR"/>
          </w:rPr>
          <w:t>Article 9 : Hygiène, sécurité et conditions de travail</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_Toc1120947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67</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48" w:history="1">
        <w:r w:rsidR="00AE1A46" w:rsidRPr="004A14FE">
          <w:rPr>
            <w:rStyle w:val="Lienhypertexte"/>
            <w:rFonts w:ascii="Tahoma" w:eastAsia="Arial Unicode MS" w:hAnsi="Tahoma" w:cs="Tahoma"/>
            <w:noProof/>
            <w:lang w:val="fr-FR"/>
          </w:rPr>
          <w:t>Artic</w:t>
        </w:r>
        <w:r w:rsidR="009A4B01">
          <w:rPr>
            <w:rStyle w:val="Lienhypertexte"/>
            <w:rFonts w:ascii="Tahoma" w:eastAsia="Arial Unicode MS" w:hAnsi="Tahoma" w:cs="Tahoma"/>
            <w:noProof/>
            <w:lang w:val="fr-FR"/>
          </w:rPr>
          <w:t>le 10 : Nombre et qualification</w:t>
        </w:r>
        <w:r w:rsidR="00593ED0">
          <w:rPr>
            <w:rStyle w:val="Lienhypertexte"/>
            <w:rFonts w:ascii="Tahoma" w:eastAsia="Arial Unicode MS" w:hAnsi="Tahoma" w:cs="Tahoma"/>
            <w:noProof/>
            <w:lang w:val="fr-FR"/>
          </w:rPr>
          <w:t>s</w:t>
        </w:r>
        <w:r w:rsidR="00AE1A46" w:rsidRPr="004A14FE">
          <w:rPr>
            <w:rStyle w:val="Lienhypertexte"/>
            <w:rFonts w:ascii="Tahoma" w:eastAsia="Arial Unicode MS" w:hAnsi="Tahoma" w:cs="Tahoma"/>
            <w:noProof/>
            <w:lang w:val="fr-FR"/>
          </w:rPr>
          <w:t xml:space="preserve"> des opérateurs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_Toc1120948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68</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1120949" w:history="1">
        <w:r w:rsidR="00AE1A46" w:rsidRPr="004A14FE">
          <w:rPr>
            <w:rStyle w:val="Lienhypertexte"/>
            <w:rFonts w:ascii="Tahoma" w:eastAsia="Arial Unicode MS" w:hAnsi="Tahoma" w:cs="Tahoma"/>
            <w:noProof/>
            <w:lang w:val="fr-FR"/>
          </w:rPr>
          <w:t>Chapitre II : Spécifications techniques générales des prestations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_Toc1120949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68</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50" w:history="1">
        <w:r w:rsidR="00AE1A46" w:rsidRPr="004A14FE">
          <w:rPr>
            <w:rStyle w:val="Lienhypertexte"/>
            <w:rFonts w:ascii="Tahoma" w:eastAsia="Arial Unicode MS" w:hAnsi="Tahoma" w:cs="Tahoma"/>
            <w:noProof/>
            <w:lang w:val="fr-FR"/>
          </w:rPr>
          <w:t>Article 11 : Définitions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_Toc1120950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68</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51" w:history="1">
        <w:r w:rsidR="00AE1A46" w:rsidRPr="004A14FE">
          <w:rPr>
            <w:rStyle w:val="Lienhypertexte"/>
            <w:rFonts w:ascii="Tahoma" w:eastAsia="Arial Unicode MS" w:hAnsi="Tahoma" w:cs="Tahoma"/>
            <w:noProof/>
            <w:lang w:val="fr-FR"/>
          </w:rPr>
          <w:t>Article 12 : Les modules photovoltaïques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_Toc1120951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69</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52" w:history="1">
        <w:r w:rsidR="00AE1A46" w:rsidRPr="004A14FE">
          <w:rPr>
            <w:rStyle w:val="Lienhypertexte"/>
            <w:rFonts w:ascii="Tahoma" w:eastAsia="Arial Unicode MS" w:hAnsi="Tahoma" w:cs="Tahoma"/>
            <w:noProof/>
            <w:lang w:val="fr-FR"/>
          </w:rPr>
          <w:t>Article 13 : Les batteries solaires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_Toc1120952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69</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53" w:history="1">
        <w:r w:rsidR="00AE1A46" w:rsidRPr="004A14FE">
          <w:rPr>
            <w:rStyle w:val="Lienhypertexte"/>
            <w:rFonts w:ascii="Tahoma" w:eastAsia="Arial Unicode MS" w:hAnsi="Tahoma" w:cs="Tahoma"/>
            <w:noProof/>
            <w:lang w:val="fr-FR"/>
          </w:rPr>
          <w:t>Article 14 : Le régulateur de charge</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_Toc1120953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70</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54" w:history="1">
        <w:r w:rsidR="00AE1A46" w:rsidRPr="004A14FE">
          <w:rPr>
            <w:rStyle w:val="Lienhypertexte"/>
            <w:rFonts w:ascii="Tahoma" w:eastAsia="Arial Unicode MS" w:hAnsi="Tahoma" w:cs="Tahoma"/>
            <w:noProof/>
            <w:lang w:val="fr-FR"/>
          </w:rPr>
          <w:t>Article 15 : Onduleurs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_Toc1120954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70</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55" w:history="1">
        <w:r w:rsidR="00AE1A46" w:rsidRPr="004A14FE">
          <w:rPr>
            <w:rStyle w:val="Lienhypertexte"/>
            <w:rFonts w:ascii="Tahoma" w:eastAsia="Arial Unicode MS" w:hAnsi="Tahoma" w:cs="Tahoma"/>
            <w:noProof/>
            <w:lang w:val="fr-FR"/>
          </w:rPr>
          <w:t>Article 16 : Câblage et protection DC</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_Toc1120955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71</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56" w:history="1">
        <w:r w:rsidR="00AE1A46" w:rsidRPr="004A14FE">
          <w:rPr>
            <w:rStyle w:val="Lienhypertexte"/>
            <w:rFonts w:ascii="Tahoma" w:eastAsia="Arial Unicode MS" w:hAnsi="Tahoma" w:cs="Tahoma"/>
            <w:noProof/>
            <w:lang w:val="fr-FR"/>
          </w:rPr>
          <w:t>Article 17 : Mise à la terre et protection foudre</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_Toc1120956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73</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57" w:history="1">
        <w:r w:rsidR="00AE1A46" w:rsidRPr="004A14FE">
          <w:rPr>
            <w:rStyle w:val="Lienhypertexte"/>
            <w:rFonts w:ascii="Tahoma" w:eastAsia="Arial Unicode MS" w:hAnsi="Tahoma" w:cs="Tahoma"/>
            <w:noProof/>
            <w:lang w:val="fr-FR"/>
          </w:rPr>
          <w:t>Article 18 : Précautions de câblage</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_Toc1120957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73</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58" w:history="1">
        <w:r w:rsidR="00AE1A46" w:rsidRPr="004A14FE">
          <w:rPr>
            <w:rStyle w:val="Lienhypertexte"/>
            <w:rFonts w:ascii="Tahoma" w:eastAsia="Arial Unicode MS" w:hAnsi="Tahoma" w:cs="Tahoma"/>
            <w:noProof/>
            <w:lang w:val="fr-FR"/>
          </w:rPr>
          <w:t>Article 19 : Coffret de protection-comptage</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_Toc1120958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74</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59" w:history="1">
        <w:r w:rsidR="00AE1A46" w:rsidRPr="004A14FE">
          <w:rPr>
            <w:rStyle w:val="Lienhypertexte"/>
            <w:rFonts w:ascii="Tahoma" w:eastAsia="Arial Unicode MS" w:hAnsi="Tahoma" w:cs="Tahoma"/>
            <w:noProof/>
            <w:lang w:val="fr-FR"/>
          </w:rPr>
          <w:t>Article 20 : Emplacement des équipements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_Toc1120959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75</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60" w:history="1">
        <w:r w:rsidR="00AE1A46" w:rsidRPr="004A14FE">
          <w:rPr>
            <w:rStyle w:val="Lienhypertexte"/>
            <w:rFonts w:ascii="Tahoma" w:eastAsia="Arial Unicode MS" w:hAnsi="Tahoma" w:cs="Tahoma"/>
            <w:noProof/>
            <w:lang w:val="fr-FR"/>
          </w:rPr>
          <w:t>Article 21 : Note de calcul</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_Toc1120960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75</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1120961" w:history="1">
        <w:r w:rsidR="00AE1A46" w:rsidRPr="004A14FE">
          <w:rPr>
            <w:rStyle w:val="Lienhypertexte"/>
            <w:rFonts w:ascii="Tahoma" w:eastAsia="Arial Unicode MS" w:hAnsi="Tahoma" w:cs="Tahoma"/>
            <w:noProof/>
            <w:lang w:val="fr-FR"/>
          </w:rPr>
          <w:t>Article 22 : Caractéristiques techniques des ouvrages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_Toc1120961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77</w:t>
        </w:r>
        <w:r w:rsidR="000D0C0E" w:rsidRPr="004A14FE">
          <w:rPr>
            <w:rFonts w:ascii="Tahoma" w:hAnsi="Tahoma" w:cs="Tahoma"/>
            <w:noProof/>
            <w:webHidden/>
          </w:rPr>
          <w:fldChar w:fldCharType="end"/>
        </w:r>
      </w:hyperlink>
    </w:p>
    <w:p w:rsidR="00AE1A46" w:rsidRPr="004A14FE" w:rsidRDefault="009B4E6B" w:rsidP="00AE1A46">
      <w:pPr>
        <w:pStyle w:val="TM1"/>
        <w:rPr>
          <w:rFonts w:ascii="Tahoma" w:hAnsi="Tahoma" w:cs="Tahoma"/>
          <w:noProof/>
          <w:sz w:val="22"/>
          <w:szCs w:val="22"/>
          <w:lang w:val="fr-FR" w:eastAsia="fr-FR"/>
        </w:rPr>
      </w:pPr>
      <w:hyperlink w:anchor="_Toc1120962" w:history="1">
        <w:r w:rsidR="00AE1A46" w:rsidRPr="004A14FE">
          <w:rPr>
            <w:rStyle w:val="Lienhypertexte"/>
            <w:rFonts w:ascii="Tahoma" w:eastAsia="Arial Unicode MS" w:hAnsi="Tahoma" w:cs="Tahoma"/>
            <w:noProof/>
            <w:lang w:val="fr-FR"/>
          </w:rPr>
          <w:t>Pièce N° 6: CADRE DU BORDEREAU DES PRIX UNITAIRES (BPU)</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_Toc1120962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81</w:t>
        </w:r>
        <w:r w:rsidR="000D0C0E" w:rsidRPr="004A14FE">
          <w:rPr>
            <w:rFonts w:ascii="Tahoma" w:hAnsi="Tahoma" w:cs="Tahoma"/>
            <w:noProof/>
            <w:webHidden/>
          </w:rPr>
          <w:fldChar w:fldCharType="end"/>
        </w:r>
      </w:hyperlink>
    </w:p>
    <w:p w:rsidR="00AE1A46" w:rsidRPr="004A14FE" w:rsidRDefault="009B4E6B" w:rsidP="00AE1A46">
      <w:pPr>
        <w:pStyle w:val="TM1"/>
        <w:rPr>
          <w:rFonts w:ascii="Tahoma" w:hAnsi="Tahoma" w:cs="Tahoma"/>
          <w:noProof/>
          <w:sz w:val="22"/>
          <w:szCs w:val="22"/>
          <w:lang w:val="fr-FR" w:eastAsia="fr-FR"/>
        </w:rPr>
      </w:pPr>
      <w:hyperlink w:anchor="_Toc1120963" w:history="1">
        <w:r w:rsidR="00AE1A46" w:rsidRPr="004A14FE">
          <w:rPr>
            <w:rStyle w:val="Lienhypertexte"/>
            <w:rFonts w:ascii="Tahoma" w:eastAsia="Arial Unicode MS" w:hAnsi="Tahoma" w:cs="Tahoma"/>
            <w:noProof/>
            <w:lang w:val="fr-FR"/>
          </w:rPr>
          <w:t>Pièce N° 7: CADRE DU DETAIL QUANTITATIF ET ESTIMATIF</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_Toc1120963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86</w:t>
        </w:r>
        <w:r w:rsidR="000D0C0E" w:rsidRPr="004A14FE">
          <w:rPr>
            <w:rFonts w:ascii="Tahoma" w:hAnsi="Tahoma" w:cs="Tahoma"/>
            <w:noProof/>
            <w:webHidden/>
          </w:rPr>
          <w:fldChar w:fldCharType="end"/>
        </w:r>
      </w:hyperlink>
    </w:p>
    <w:p w:rsidR="00AE1A46" w:rsidRPr="004A14FE" w:rsidRDefault="009B4E6B" w:rsidP="00AE1A46">
      <w:pPr>
        <w:pStyle w:val="TM1"/>
        <w:rPr>
          <w:rFonts w:ascii="Tahoma" w:hAnsi="Tahoma" w:cs="Tahoma"/>
          <w:noProof/>
          <w:sz w:val="22"/>
          <w:szCs w:val="22"/>
          <w:lang w:val="fr-FR" w:eastAsia="fr-FR"/>
        </w:rPr>
      </w:pPr>
      <w:hyperlink w:anchor="_Toc1120964" w:history="1">
        <w:r w:rsidR="00AE1A46" w:rsidRPr="004A14FE">
          <w:rPr>
            <w:rStyle w:val="Lienhypertexte"/>
            <w:rFonts w:ascii="Tahoma" w:eastAsia="Arial Unicode MS" w:hAnsi="Tahoma" w:cs="Tahoma"/>
            <w:noProof/>
            <w:lang w:val="fr-FR"/>
          </w:rPr>
          <w:t>Pièce N° 8: CADRE DU SOUS-DETAIL DES PRIX</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_Toc1120964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91</w:t>
        </w:r>
        <w:r w:rsidR="000D0C0E" w:rsidRPr="004A14FE">
          <w:rPr>
            <w:rFonts w:ascii="Tahoma" w:hAnsi="Tahoma" w:cs="Tahoma"/>
            <w:noProof/>
            <w:webHidden/>
          </w:rPr>
          <w:fldChar w:fldCharType="end"/>
        </w:r>
      </w:hyperlink>
    </w:p>
    <w:p w:rsidR="00AE1A46" w:rsidRPr="004A14FE" w:rsidRDefault="009B4E6B" w:rsidP="00AE1A46">
      <w:pPr>
        <w:pStyle w:val="TM2"/>
        <w:tabs>
          <w:tab w:val="left" w:pos="2282"/>
          <w:tab w:val="right" w:leader="dot" w:pos="9060"/>
        </w:tabs>
        <w:rPr>
          <w:rFonts w:ascii="Tahoma" w:hAnsi="Tahoma" w:cs="Tahoma"/>
          <w:noProof/>
          <w:sz w:val="22"/>
          <w:szCs w:val="22"/>
          <w:lang w:val="fr-FR" w:eastAsia="fr-FR"/>
        </w:rPr>
      </w:pPr>
      <w:hyperlink w:anchor="_Toc1120965" w:history="1">
        <w:r w:rsidR="00AE1A46" w:rsidRPr="004A14FE">
          <w:rPr>
            <w:rStyle w:val="Lienhypertexte"/>
            <w:rFonts w:ascii="Tahoma" w:eastAsia="Arial Unicode MS" w:hAnsi="Tahoma" w:cs="Tahoma"/>
            <w:noProof/>
            <w:lang w:val="fr-FR"/>
          </w:rPr>
          <w:t>Prix Unitaire N°1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Modules Photovoltaïques de …..</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_Toc1120965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93</w:t>
        </w:r>
        <w:r w:rsidR="000D0C0E" w:rsidRPr="004A14FE">
          <w:rPr>
            <w:rFonts w:ascii="Tahoma" w:hAnsi="Tahoma" w:cs="Tahoma"/>
            <w:noProof/>
            <w:webHidden/>
          </w:rPr>
          <w:fldChar w:fldCharType="end"/>
        </w:r>
      </w:hyperlink>
    </w:p>
    <w:p w:rsidR="00AE1A46" w:rsidRPr="004A14FE" w:rsidRDefault="009B4E6B" w:rsidP="00AE1A46">
      <w:pPr>
        <w:pStyle w:val="TM2"/>
        <w:tabs>
          <w:tab w:val="left" w:pos="2282"/>
          <w:tab w:val="right" w:leader="dot" w:pos="9060"/>
        </w:tabs>
        <w:rPr>
          <w:rFonts w:ascii="Tahoma" w:hAnsi="Tahoma" w:cs="Tahoma"/>
          <w:noProof/>
          <w:sz w:val="22"/>
          <w:szCs w:val="22"/>
          <w:lang w:val="fr-FR" w:eastAsia="fr-FR"/>
        </w:rPr>
      </w:pPr>
      <w:hyperlink w:anchor="_Toc1120966" w:history="1">
        <w:r w:rsidR="00AE1A46" w:rsidRPr="004A14FE">
          <w:rPr>
            <w:rStyle w:val="Lienhypertexte"/>
            <w:rFonts w:ascii="Tahoma" w:eastAsia="Arial Unicode MS" w:hAnsi="Tahoma" w:cs="Tahoma"/>
            <w:noProof/>
            <w:lang w:val="fr-FR"/>
          </w:rPr>
          <w:t>Prix Unitaire N°2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Support de fixation des modules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_Toc1120966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94</w:t>
        </w:r>
        <w:r w:rsidR="000D0C0E" w:rsidRPr="004A14FE">
          <w:rPr>
            <w:rFonts w:ascii="Tahoma" w:hAnsi="Tahoma" w:cs="Tahoma"/>
            <w:noProof/>
            <w:webHidden/>
          </w:rPr>
          <w:fldChar w:fldCharType="end"/>
        </w:r>
      </w:hyperlink>
    </w:p>
    <w:p w:rsidR="00AE1A46" w:rsidRPr="004A14FE" w:rsidRDefault="009B4E6B" w:rsidP="00AE1A46">
      <w:pPr>
        <w:pStyle w:val="TM2"/>
        <w:tabs>
          <w:tab w:val="left" w:pos="2282"/>
          <w:tab w:val="right" w:leader="dot" w:pos="9060"/>
        </w:tabs>
        <w:rPr>
          <w:rFonts w:ascii="Tahoma" w:hAnsi="Tahoma" w:cs="Tahoma"/>
          <w:noProof/>
          <w:sz w:val="22"/>
          <w:szCs w:val="22"/>
          <w:lang w:val="fr-FR" w:eastAsia="fr-FR"/>
        </w:rPr>
      </w:pPr>
      <w:hyperlink w:anchor="_Toc1120967" w:history="1">
        <w:r w:rsidR="00AE1A46" w:rsidRPr="004A14FE">
          <w:rPr>
            <w:rStyle w:val="Lienhypertexte"/>
            <w:rFonts w:ascii="Tahoma" w:eastAsia="Arial Unicode MS" w:hAnsi="Tahoma" w:cs="Tahoma"/>
            <w:noProof/>
            <w:lang w:val="fr-FR"/>
          </w:rPr>
          <w:t>Prix Unitaire N°3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Accessoires de fixation, de raccordement, d’interconnexion et de protection des modules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_Toc1120967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95</w:t>
        </w:r>
        <w:r w:rsidR="000D0C0E" w:rsidRPr="004A14FE">
          <w:rPr>
            <w:rFonts w:ascii="Tahoma" w:hAnsi="Tahoma" w:cs="Tahoma"/>
            <w:noProof/>
            <w:webHidden/>
          </w:rPr>
          <w:fldChar w:fldCharType="end"/>
        </w:r>
      </w:hyperlink>
    </w:p>
    <w:p w:rsidR="00AE1A46" w:rsidRPr="004A14FE" w:rsidRDefault="009B4E6B" w:rsidP="00AE1A46">
      <w:pPr>
        <w:pStyle w:val="TM2"/>
        <w:tabs>
          <w:tab w:val="left" w:pos="2282"/>
          <w:tab w:val="right" w:leader="dot" w:pos="9060"/>
        </w:tabs>
        <w:rPr>
          <w:rFonts w:ascii="Tahoma" w:hAnsi="Tahoma" w:cs="Tahoma"/>
          <w:noProof/>
          <w:sz w:val="22"/>
          <w:szCs w:val="22"/>
          <w:lang w:val="fr-FR" w:eastAsia="fr-FR"/>
        </w:rPr>
      </w:pPr>
      <w:hyperlink w:anchor="_Toc1120968" w:history="1">
        <w:r w:rsidR="00AE1A46" w:rsidRPr="004A14FE">
          <w:rPr>
            <w:rStyle w:val="Lienhypertexte"/>
            <w:rFonts w:ascii="Tahoma" w:eastAsia="Arial Unicode MS" w:hAnsi="Tahoma" w:cs="Tahoma"/>
            <w:noProof/>
            <w:lang w:val="fr-FR"/>
          </w:rPr>
          <w:t>Prix Unitaire N°4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Batteries solaires de ………</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_Toc1120968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96</w:t>
        </w:r>
        <w:r w:rsidR="000D0C0E" w:rsidRPr="004A14FE">
          <w:rPr>
            <w:rFonts w:ascii="Tahoma" w:hAnsi="Tahoma" w:cs="Tahoma"/>
            <w:noProof/>
            <w:webHidden/>
          </w:rPr>
          <w:fldChar w:fldCharType="end"/>
        </w:r>
      </w:hyperlink>
    </w:p>
    <w:p w:rsidR="00AE1A46" w:rsidRPr="004A14FE" w:rsidRDefault="009B4E6B" w:rsidP="00AE1A46">
      <w:pPr>
        <w:pStyle w:val="TM2"/>
        <w:tabs>
          <w:tab w:val="left" w:pos="2282"/>
          <w:tab w:val="right" w:leader="dot" w:pos="9060"/>
        </w:tabs>
        <w:rPr>
          <w:rFonts w:ascii="Tahoma" w:hAnsi="Tahoma" w:cs="Tahoma"/>
          <w:noProof/>
          <w:sz w:val="22"/>
          <w:szCs w:val="22"/>
          <w:lang w:val="fr-FR" w:eastAsia="fr-FR"/>
        </w:rPr>
      </w:pPr>
      <w:hyperlink w:anchor="_Toc1120969" w:history="1">
        <w:r w:rsidR="00AE1A46" w:rsidRPr="004A14FE">
          <w:rPr>
            <w:rStyle w:val="Lienhypertexte"/>
            <w:rFonts w:ascii="Tahoma" w:eastAsia="Arial Unicode MS" w:hAnsi="Tahoma" w:cs="Tahoma"/>
            <w:noProof/>
            <w:lang w:val="fr-FR"/>
          </w:rPr>
          <w:t>Prix Unitaire N°5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Accessoires de fixation, de raccordement, d’interconnexion et de protection des batteries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_Toc1120969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97</w:t>
        </w:r>
        <w:r w:rsidR="000D0C0E" w:rsidRPr="004A14FE">
          <w:rPr>
            <w:rFonts w:ascii="Tahoma" w:hAnsi="Tahoma" w:cs="Tahoma"/>
            <w:noProof/>
            <w:webHidden/>
          </w:rPr>
          <w:fldChar w:fldCharType="end"/>
        </w:r>
      </w:hyperlink>
    </w:p>
    <w:p w:rsidR="00AE1A46" w:rsidRPr="004A14FE" w:rsidRDefault="009B4E6B" w:rsidP="00AE1A46">
      <w:pPr>
        <w:pStyle w:val="TM2"/>
        <w:tabs>
          <w:tab w:val="left" w:pos="2282"/>
          <w:tab w:val="right" w:leader="dot" w:pos="9060"/>
        </w:tabs>
        <w:rPr>
          <w:rFonts w:ascii="Tahoma" w:hAnsi="Tahoma" w:cs="Tahoma"/>
          <w:noProof/>
          <w:sz w:val="22"/>
          <w:szCs w:val="22"/>
          <w:lang w:val="fr-FR" w:eastAsia="fr-FR"/>
        </w:rPr>
      </w:pPr>
      <w:hyperlink w:anchor="_Toc1120970" w:history="1">
        <w:r w:rsidR="00AE1A46" w:rsidRPr="004A14FE">
          <w:rPr>
            <w:rStyle w:val="Lienhypertexte"/>
            <w:rFonts w:ascii="Tahoma" w:eastAsia="Arial Unicode MS" w:hAnsi="Tahoma" w:cs="Tahoma"/>
            <w:noProof/>
            <w:lang w:val="fr-FR"/>
          </w:rPr>
          <w:t>Prix Unitaire N°6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Régulateurs de charge de ……….</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_Toc1120970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98</w:t>
        </w:r>
        <w:r w:rsidR="000D0C0E" w:rsidRPr="004A14FE">
          <w:rPr>
            <w:rFonts w:ascii="Tahoma" w:hAnsi="Tahoma" w:cs="Tahoma"/>
            <w:noProof/>
            <w:webHidden/>
          </w:rPr>
          <w:fldChar w:fldCharType="end"/>
        </w:r>
      </w:hyperlink>
    </w:p>
    <w:p w:rsidR="00AE1A46" w:rsidRPr="004A14FE" w:rsidRDefault="009B4E6B" w:rsidP="00AE1A46">
      <w:pPr>
        <w:pStyle w:val="TM2"/>
        <w:tabs>
          <w:tab w:val="left" w:pos="2282"/>
          <w:tab w:val="right" w:leader="dot" w:pos="9060"/>
        </w:tabs>
        <w:rPr>
          <w:rFonts w:ascii="Tahoma" w:hAnsi="Tahoma" w:cs="Tahoma"/>
          <w:noProof/>
          <w:sz w:val="22"/>
          <w:szCs w:val="22"/>
          <w:lang w:val="fr-FR" w:eastAsia="fr-FR"/>
        </w:rPr>
      </w:pPr>
      <w:hyperlink w:anchor="_Toc1120971" w:history="1">
        <w:r w:rsidR="00AE1A46" w:rsidRPr="004A14FE">
          <w:rPr>
            <w:rStyle w:val="Lienhypertexte"/>
            <w:rFonts w:ascii="Tahoma" w:eastAsia="Arial Unicode MS" w:hAnsi="Tahoma" w:cs="Tahoma"/>
            <w:noProof/>
            <w:lang w:val="fr-FR"/>
          </w:rPr>
          <w:t>Prix Unitaire N°7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Onduleurs de ……….</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_Toc1120971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99</w:t>
        </w:r>
        <w:r w:rsidR="000D0C0E" w:rsidRPr="004A14FE">
          <w:rPr>
            <w:rFonts w:ascii="Tahoma" w:hAnsi="Tahoma" w:cs="Tahoma"/>
            <w:noProof/>
            <w:webHidden/>
          </w:rPr>
          <w:fldChar w:fldCharType="end"/>
        </w:r>
      </w:hyperlink>
    </w:p>
    <w:p w:rsidR="00AE1A46" w:rsidRPr="004A14FE" w:rsidRDefault="009B4E6B" w:rsidP="0019182A">
      <w:pPr>
        <w:pStyle w:val="TM2"/>
        <w:tabs>
          <w:tab w:val="right" w:leader="dot" w:pos="9060"/>
        </w:tabs>
        <w:rPr>
          <w:rFonts w:ascii="Tahoma" w:hAnsi="Tahoma" w:cs="Tahoma"/>
          <w:noProof/>
          <w:sz w:val="22"/>
          <w:szCs w:val="22"/>
          <w:lang w:val="fr-FR" w:eastAsia="fr-FR"/>
        </w:rPr>
      </w:pPr>
      <w:hyperlink w:anchor="_Toc1120972" w:history="1">
        <w:r w:rsidR="00AE1A46" w:rsidRPr="004A14FE">
          <w:rPr>
            <w:rStyle w:val="Lienhypertexte"/>
            <w:rFonts w:ascii="Tahoma" w:eastAsia="Arial Unicode MS" w:hAnsi="Tahoma" w:cs="Tahoma"/>
            <w:noProof/>
            <w:lang w:val="fr-FR"/>
          </w:rPr>
          <w:t>Prix Unitaire N°8 : Accessoires de fixation, de raccordement, d’interconnexion et de protection des composants électroniques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_Toc1120972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100</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1120974" w:history="1">
        <w:r w:rsidR="00AE1A46" w:rsidRPr="004A14FE">
          <w:rPr>
            <w:rStyle w:val="Lienhypertexte"/>
            <w:rFonts w:ascii="Tahoma" w:eastAsia="Arial Unicode MS" w:hAnsi="Tahoma" w:cs="Tahoma"/>
            <w:noProof/>
            <w:lang w:val="fr-FR"/>
          </w:rPr>
          <w:t>Prix Unitaire N°10 : Accessoires de mise à la terre des équipements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_Toc1120974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101</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1120975" w:history="1">
        <w:r w:rsidR="00AE1A46" w:rsidRPr="004A14FE">
          <w:rPr>
            <w:rStyle w:val="Lienhypertexte"/>
            <w:rFonts w:ascii="Tahoma" w:eastAsia="Arial Unicode MS" w:hAnsi="Tahoma" w:cs="Tahoma"/>
            <w:noProof/>
            <w:lang w:val="fr-FR"/>
          </w:rPr>
          <w:t>Prix Unitaire N°11 : Installation et mise en œuvre des équipements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_Toc1120975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102</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1120976" w:history="1">
        <w:r w:rsidR="00AE1A46" w:rsidRPr="004A14FE">
          <w:rPr>
            <w:rStyle w:val="Lienhypertexte"/>
            <w:rFonts w:ascii="Tahoma" w:eastAsia="Arial Unicode MS" w:hAnsi="Tahoma" w:cs="Tahoma"/>
            <w:noProof/>
            <w:lang w:val="fr-FR"/>
          </w:rPr>
          <w:t>Prix Unitaire N°12 : Local technique</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_Toc1120976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103</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1120977" w:history="1">
        <w:r w:rsidR="00AE1A46" w:rsidRPr="004A14FE">
          <w:rPr>
            <w:rStyle w:val="Lienhypertexte"/>
            <w:rFonts w:ascii="Tahoma" w:eastAsia="Arial Unicode MS" w:hAnsi="Tahoma" w:cs="Tahoma"/>
            <w:noProof/>
            <w:lang w:val="fr-FR"/>
          </w:rPr>
          <w:t>Prix Unitaire N°13 : Clôture de sécurité</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_Toc1120977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104</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1120978" w:history="1">
        <w:r w:rsidR="00AE1A46" w:rsidRPr="004A14FE">
          <w:rPr>
            <w:rStyle w:val="Lienhypertexte"/>
            <w:rFonts w:ascii="Tahoma" w:eastAsia="Arial Unicode MS" w:hAnsi="Tahoma" w:cs="Tahoma"/>
            <w:noProof/>
            <w:lang w:val="fr-FR"/>
          </w:rPr>
          <w:t>Prix Unitaire N°14 : Transport et manutention</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_Toc1120978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105</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1120979" w:history="1">
        <w:r w:rsidR="00AE1A46" w:rsidRPr="004A14FE">
          <w:rPr>
            <w:rStyle w:val="Lienhypertexte"/>
            <w:rFonts w:ascii="Tahoma" w:eastAsia="Arial Unicode MS" w:hAnsi="Tahoma" w:cs="Tahoma"/>
            <w:noProof/>
            <w:lang w:val="fr-FR"/>
          </w:rPr>
          <w:t>Prix Unitaire N°15 : Visites et réunions de chantier</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_Toc1120979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106</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1120980" w:history="1">
        <w:r w:rsidR="00AE1A46" w:rsidRPr="004A14FE">
          <w:rPr>
            <w:rStyle w:val="Lienhypertexte"/>
            <w:rFonts w:ascii="Tahoma" w:eastAsia="Arial Unicode MS" w:hAnsi="Tahoma" w:cs="Tahoma"/>
            <w:noProof/>
            <w:lang w:val="fr-FR"/>
          </w:rPr>
          <w:t>Prix Unitaire N°16 : Documentation technique</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_Toc1120980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107</w:t>
        </w:r>
        <w:r w:rsidR="000D0C0E" w:rsidRPr="004A14FE">
          <w:rPr>
            <w:rFonts w:ascii="Tahoma" w:hAnsi="Tahoma" w:cs="Tahoma"/>
            <w:noProof/>
            <w:webHidden/>
          </w:rPr>
          <w:fldChar w:fldCharType="end"/>
        </w:r>
      </w:hyperlink>
    </w:p>
    <w:p w:rsidR="00AE1A46" w:rsidRPr="004A14FE" w:rsidRDefault="009B4E6B" w:rsidP="00AE1A46">
      <w:pPr>
        <w:pStyle w:val="TM1"/>
        <w:rPr>
          <w:rFonts w:ascii="Tahoma" w:hAnsi="Tahoma" w:cs="Tahoma"/>
          <w:noProof/>
          <w:sz w:val="22"/>
          <w:szCs w:val="22"/>
          <w:lang w:val="fr-FR" w:eastAsia="fr-FR"/>
        </w:rPr>
      </w:pPr>
      <w:hyperlink w:anchor="_Toc1120981" w:history="1">
        <w:r w:rsidR="00AE1A46" w:rsidRPr="004A14FE">
          <w:rPr>
            <w:rStyle w:val="Lienhypertexte"/>
            <w:rFonts w:ascii="Tahoma" w:eastAsia="Arial Unicode MS" w:hAnsi="Tahoma" w:cs="Tahoma"/>
            <w:noProof/>
            <w:lang w:val="fr-FR"/>
          </w:rPr>
          <w:t>Pièce N° 9: PROJET DE MARCHE</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_Toc1120981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108</w:t>
        </w:r>
        <w:r w:rsidR="000D0C0E" w:rsidRPr="004A14FE">
          <w:rPr>
            <w:rFonts w:ascii="Tahoma" w:hAnsi="Tahoma" w:cs="Tahoma"/>
            <w:noProof/>
            <w:webHidden/>
          </w:rPr>
          <w:fldChar w:fldCharType="end"/>
        </w:r>
      </w:hyperlink>
    </w:p>
    <w:p w:rsidR="00AE1A46" w:rsidRPr="004A14FE" w:rsidRDefault="009B4E6B" w:rsidP="00AE1A46">
      <w:pPr>
        <w:pStyle w:val="TM1"/>
        <w:rPr>
          <w:rFonts w:ascii="Tahoma" w:hAnsi="Tahoma" w:cs="Tahoma"/>
          <w:noProof/>
          <w:sz w:val="22"/>
          <w:szCs w:val="22"/>
          <w:lang w:val="fr-FR" w:eastAsia="fr-FR"/>
        </w:rPr>
      </w:pPr>
      <w:hyperlink w:anchor="_Toc1120982" w:history="1">
        <w:r w:rsidR="00AE1A46" w:rsidRPr="004A14FE">
          <w:rPr>
            <w:rStyle w:val="Lienhypertexte"/>
            <w:rFonts w:ascii="Tahoma" w:eastAsia="Arial Unicode MS" w:hAnsi="Tahoma" w:cs="Tahoma"/>
            <w:noProof/>
            <w:lang w:val="fr-FR"/>
          </w:rPr>
          <w:t>Pièce N° 10: FORMULAIRES ET FICHES MODELE</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_Toc1120982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114</w:t>
        </w:r>
        <w:r w:rsidR="000D0C0E" w:rsidRPr="004A14FE">
          <w:rPr>
            <w:rFonts w:ascii="Tahoma" w:hAnsi="Tahoma" w:cs="Tahoma"/>
            <w:noProof/>
            <w:webHidden/>
          </w:rPr>
          <w:fldChar w:fldCharType="end"/>
        </w:r>
      </w:hyperlink>
    </w:p>
    <w:p w:rsidR="00AE1A46" w:rsidRPr="004A14FE" w:rsidRDefault="009B4E6B" w:rsidP="00AE1A46">
      <w:pPr>
        <w:pStyle w:val="TM1"/>
        <w:rPr>
          <w:rFonts w:ascii="Tahoma" w:hAnsi="Tahoma" w:cs="Tahoma"/>
          <w:noProof/>
          <w:sz w:val="22"/>
          <w:szCs w:val="22"/>
          <w:lang w:val="fr-FR" w:eastAsia="fr-FR"/>
        </w:rPr>
      </w:pPr>
      <w:hyperlink w:anchor="_Toc1120983" w:history="1">
        <w:r w:rsidR="00AE1A46" w:rsidRPr="004A14FE">
          <w:rPr>
            <w:rStyle w:val="Lienhypertexte"/>
            <w:rFonts w:ascii="Tahoma" w:eastAsia="Arial Unicode MS" w:hAnsi="Tahoma" w:cs="Tahoma"/>
            <w:noProof/>
            <w:lang w:val="fr-FR"/>
          </w:rPr>
          <w:t>Pièce N° 12: GRILLE DE NOTATION</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_Toc1120983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120</w:t>
        </w:r>
        <w:r w:rsidR="000D0C0E" w:rsidRPr="004A14FE">
          <w:rPr>
            <w:rFonts w:ascii="Tahoma" w:hAnsi="Tahoma" w:cs="Tahoma"/>
            <w:noProof/>
            <w:webHidden/>
          </w:rPr>
          <w:fldChar w:fldCharType="end"/>
        </w:r>
      </w:hyperlink>
    </w:p>
    <w:p w:rsidR="00AE1A46" w:rsidRPr="004A14FE" w:rsidRDefault="009B4E6B" w:rsidP="00AE1A46">
      <w:pPr>
        <w:pStyle w:val="TM1"/>
        <w:rPr>
          <w:rFonts w:ascii="Tahoma" w:hAnsi="Tahoma" w:cs="Tahoma"/>
          <w:noProof/>
          <w:sz w:val="22"/>
          <w:szCs w:val="22"/>
          <w:lang w:val="fr-FR" w:eastAsia="fr-FR"/>
        </w:rPr>
      </w:pPr>
      <w:hyperlink w:anchor="_Toc1120984" w:history="1">
        <w:r w:rsidR="00AE1A46" w:rsidRPr="004A14FE">
          <w:rPr>
            <w:rStyle w:val="Lienhypertexte"/>
            <w:rFonts w:ascii="Tahoma" w:eastAsia="Arial Unicode MS" w:hAnsi="Tahoma" w:cs="Tahoma"/>
            <w:noProof/>
            <w:lang w:val="fr-FR"/>
          </w:rPr>
          <w:t>Pièce N° 13: LISTE DES ETABLISSEMENTS DE CREDIT HABILITES A EMETTRE DES CAUTIONS</w:t>
        </w:r>
        <w:r w:rsidR="00AE1A46" w:rsidRPr="004A14FE">
          <w:rPr>
            <w:rFonts w:ascii="Tahoma" w:hAnsi="Tahoma" w:cs="Tahoma"/>
            <w:noProof/>
            <w:webHidden/>
          </w:rPr>
          <w:tab/>
        </w:r>
        <w:r w:rsidR="000D0C0E" w:rsidRPr="004A14FE">
          <w:rPr>
            <w:rFonts w:ascii="Tahoma" w:hAnsi="Tahoma" w:cs="Tahoma"/>
            <w:noProof/>
            <w:webHidden/>
          </w:rPr>
          <w:fldChar w:fldCharType="begin"/>
        </w:r>
        <w:r w:rsidR="00AE1A46" w:rsidRPr="004A14FE">
          <w:rPr>
            <w:rFonts w:ascii="Tahoma" w:hAnsi="Tahoma" w:cs="Tahoma"/>
            <w:noProof/>
            <w:webHidden/>
          </w:rPr>
          <w:instrText xml:space="preserve"> PAGEREF _Toc1120984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rPr>
          <w:t>124</w:t>
        </w:r>
        <w:r w:rsidR="000D0C0E" w:rsidRPr="004A14FE">
          <w:rPr>
            <w:rFonts w:ascii="Tahoma" w:hAnsi="Tahoma" w:cs="Tahoma"/>
            <w:noProof/>
            <w:webHidden/>
          </w:rPr>
          <w:fldChar w:fldCharType="end"/>
        </w:r>
      </w:hyperlink>
    </w:p>
    <w:p w:rsidR="00AE1A46" w:rsidRPr="004A14FE" w:rsidRDefault="000D0C0E" w:rsidP="00AE1A46">
      <w:pPr>
        <w:spacing w:before="120" w:after="120"/>
        <w:rPr>
          <w:rFonts w:ascii="Tahoma" w:hAnsi="Tahoma" w:cs="Tahoma"/>
        </w:rPr>
      </w:pPr>
      <w:r w:rsidRPr="004A14FE">
        <w:rPr>
          <w:rFonts w:ascii="Tahoma" w:hAnsi="Tahoma" w:cs="Tahoma"/>
          <w:b/>
          <w:bCs/>
        </w:rPr>
        <w:fldChar w:fldCharType="end"/>
      </w: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BE4210" w:rsidRPr="00BE4210" w:rsidRDefault="00AE1A46" w:rsidP="00BE4210">
      <w:pPr>
        <w:tabs>
          <w:tab w:val="left" w:pos="4914"/>
        </w:tabs>
        <w:rPr>
          <w:rFonts w:ascii="Arial Narrow" w:hAnsi="Arial Narrow"/>
          <w:b/>
          <w:sz w:val="18"/>
          <w:szCs w:val="22"/>
          <w:lang w:eastAsia="fr-FR"/>
        </w:rPr>
      </w:pPr>
      <w:r w:rsidRPr="004A14FE">
        <w:rPr>
          <w:rFonts w:ascii="Tahoma" w:hAnsi="Tahoma" w:cs="Tahoma"/>
        </w:rPr>
        <w:br w:type="page"/>
      </w:r>
      <w:r w:rsidR="009B4E6B">
        <w:rPr>
          <w:rFonts w:ascii="Arial Narrow" w:hAnsi="Arial Narrow"/>
          <w:b/>
          <w:noProof/>
          <w:sz w:val="20"/>
          <w:szCs w:val="22"/>
          <w:lang w:val="fr-FR" w:eastAsia="fr-FR"/>
        </w:rPr>
        <w:lastRenderedPageBreak/>
        <w:pict>
          <v:shape id="Zone de texte 44" o:spid="_x0000_s1029" type="#_x0000_t202" style="position:absolute;margin-left:196.55pt;margin-top:-8.45pt;width:102.55pt;height:8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" stroked="f">
            <v:textbox>
              <w:txbxContent>
                <w:p w:rsidR="009B4E6B" w:rsidRDefault="009B4E6B" w:rsidP="00BE4210">
                  <w:r w:rsidRPr="00AD76D7">
                    <w:rPr>
                      <w:noProof/>
                    </w:rPr>
                    <w:drawing>
                      <wp:inline distT="0" distB="0" distL="0" distR="0">
                        <wp:extent cx="1190924" cy="992037"/>
                        <wp:effectExtent l="19050" t="0" r="9226" b="0"/>
                        <wp:docPr id="36"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7"/>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w:r>
      <w:r w:rsidR="00BE4210" w:rsidRPr="00BE4210">
        <w:rPr>
          <w:rFonts w:ascii="Arial Narrow" w:hAnsi="Arial Narrow"/>
          <w:b/>
          <w:sz w:val="20"/>
          <w:szCs w:val="22"/>
          <w:lang w:eastAsia="fr-FR"/>
        </w:rPr>
        <w:t xml:space="preserve">                </w:t>
      </w:r>
      <w:r w:rsidR="00BE4210" w:rsidRPr="00BE4210">
        <w:rPr>
          <w:rFonts w:ascii="Arial Narrow" w:hAnsi="Arial Narrow"/>
          <w:b/>
          <w:sz w:val="18"/>
          <w:szCs w:val="22"/>
          <w:lang w:eastAsia="fr-FR"/>
        </w:rPr>
        <w:t xml:space="preserve">REPUBLIQUE DU CAMEROUN                               </w:t>
      </w:r>
      <w:r w:rsidR="00BE4210">
        <w:rPr>
          <w:rFonts w:ascii="Arial Narrow" w:hAnsi="Arial Narrow"/>
          <w:b/>
          <w:sz w:val="18"/>
          <w:szCs w:val="22"/>
          <w:lang w:eastAsia="fr-FR"/>
        </w:rPr>
        <w:t xml:space="preserve"> </w:t>
      </w:r>
      <w:r w:rsidR="00BE4210" w:rsidRPr="00BE4210">
        <w:rPr>
          <w:rFonts w:ascii="Arial Narrow" w:hAnsi="Arial Narrow"/>
          <w:b/>
          <w:sz w:val="18"/>
          <w:szCs w:val="22"/>
          <w:lang w:eastAsia="fr-FR"/>
        </w:rPr>
        <w:t xml:space="preserve">                                                             </w:t>
      </w:r>
      <w:r w:rsidR="00BE4210">
        <w:rPr>
          <w:rFonts w:ascii="Arial Narrow" w:hAnsi="Arial Narrow"/>
          <w:b/>
          <w:sz w:val="18"/>
          <w:szCs w:val="22"/>
          <w:lang w:eastAsia="fr-FR"/>
        </w:rPr>
        <w:t xml:space="preserve">      </w:t>
      </w:r>
      <w:r w:rsidR="00BE4210" w:rsidRPr="00BE4210">
        <w:rPr>
          <w:rFonts w:ascii="Arial Narrow" w:hAnsi="Arial Narrow"/>
          <w:b/>
          <w:sz w:val="18"/>
          <w:szCs w:val="22"/>
          <w:lang w:eastAsia="fr-FR"/>
        </w:rPr>
        <w:t xml:space="preserve"> REPUBLIC OF CAMEROON</w:t>
      </w:r>
    </w:p>
    <w:p w:rsidR="00BE4210" w:rsidRPr="00BE4210" w:rsidRDefault="00BE4210" w:rsidP="00BE4210">
      <w:pPr>
        <w:tabs>
          <w:tab w:val="left" w:pos="4914"/>
        </w:tabs>
        <w:spacing w:line="276" w:lineRule="auto"/>
        <w:rPr>
          <w:rFonts w:ascii="Arial Narrow" w:hAnsi="Arial Narrow"/>
          <w:b/>
          <w:sz w:val="18"/>
          <w:szCs w:val="22"/>
          <w:lang w:eastAsia="fr-FR"/>
        </w:rPr>
      </w:pPr>
      <w:r w:rsidRPr="00BE4210">
        <w:rPr>
          <w:rFonts w:ascii="Arial Narrow" w:hAnsi="Arial Narrow"/>
          <w:b/>
          <w:sz w:val="18"/>
          <w:szCs w:val="22"/>
          <w:lang w:eastAsia="fr-FR"/>
        </w:rPr>
        <w:t xml:space="preserve">                          Paix-Travail-Patrie                                                                                                                 </w:t>
      </w:r>
      <w:r>
        <w:rPr>
          <w:rFonts w:ascii="Arial Narrow" w:hAnsi="Arial Narrow"/>
          <w:b/>
          <w:sz w:val="18"/>
          <w:szCs w:val="22"/>
          <w:lang w:eastAsia="fr-FR"/>
        </w:rPr>
        <w:t xml:space="preserve">   </w:t>
      </w:r>
      <w:r w:rsidRPr="00BE4210">
        <w:rPr>
          <w:rFonts w:ascii="Arial Narrow" w:hAnsi="Arial Narrow"/>
          <w:b/>
          <w:sz w:val="18"/>
          <w:szCs w:val="22"/>
          <w:lang w:eastAsia="fr-FR"/>
        </w:rPr>
        <w:t xml:space="preserve">Peace- Work-Fatherland                                                                                                                    </w:t>
      </w:r>
    </w:p>
    <w:p w:rsidR="00BE4210" w:rsidRPr="00F51AC5" w:rsidRDefault="00BE4210" w:rsidP="00BE4210">
      <w:pPr>
        <w:tabs>
          <w:tab w:val="left" w:pos="4914"/>
        </w:tabs>
        <w:spacing w:line="276" w:lineRule="auto"/>
        <w:rPr>
          <w:rFonts w:ascii="Arial Narrow" w:hAnsi="Arial Narrow"/>
          <w:b/>
          <w:sz w:val="16"/>
          <w:szCs w:val="22"/>
          <w:lang w:eastAsia="fr-FR"/>
        </w:rPr>
      </w:pPr>
      <w:r w:rsidRPr="00BE4210">
        <w:rPr>
          <w:rFonts w:ascii="Arial Narrow" w:hAnsi="Arial Narrow"/>
          <w:b/>
          <w:sz w:val="16"/>
          <w:szCs w:val="22"/>
          <w:lang w:eastAsia="fr-FR"/>
        </w:rPr>
        <w:t xml:space="preserve"> </w:t>
      </w:r>
      <w:r w:rsidRPr="00F51AC5">
        <w:rPr>
          <w:rFonts w:ascii="Arial Narrow" w:hAnsi="Arial Narrow"/>
          <w:b/>
          <w:sz w:val="16"/>
          <w:szCs w:val="22"/>
          <w:lang w:eastAsia="fr-FR"/>
        </w:rPr>
        <w:t>MINISTERE DE LA DECENTRALISATION                                                                                                                     MINISTRY OF DECENTRALIZATION</w:t>
      </w:r>
    </w:p>
    <w:p w:rsidR="00BE4210" w:rsidRPr="00F51AC5" w:rsidRDefault="00BE4210" w:rsidP="00BE4210">
      <w:pPr>
        <w:tabs>
          <w:tab w:val="left" w:pos="4914"/>
        </w:tabs>
        <w:spacing w:line="276" w:lineRule="auto"/>
        <w:rPr>
          <w:rFonts w:ascii="Arial Narrow" w:hAnsi="Arial Narrow"/>
          <w:b/>
          <w:sz w:val="16"/>
          <w:szCs w:val="22"/>
          <w:lang w:eastAsia="fr-FR"/>
        </w:rPr>
      </w:pPr>
      <w:r w:rsidRPr="00F51AC5">
        <w:rPr>
          <w:rFonts w:ascii="Arial Narrow" w:hAnsi="Arial Narrow"/>
          <w:b/>
          <w:sz w:val="16"/>
          <w:szCs w:val="22"/>
          <w:lang w:eastAsia="fr-FR"/>
        </w:rPr>
        <w:t xml:space="preserve">                  ET DU DEVELOPPEMENT LOCAL                                                                                                                           AND LOCAL DEVELOPMENT</w:t>
      </w:r>
    </w:p>
    <w:p w:rsidR="00BE4210" w:rsidRPr="00F51AC5" w:rsidRDefault="00BE4210" w:rsidP="00BE4210">
      <w:pPr>
        <w:tabs>
          <w:tab w:val="left" w:pos="4914"/>
        </w:tabs>
        <w:spacing w:line="276" w:lineRule="auto"/>
        <w:rPr>
          <w:rFonts w:ascii="Arial Narrow" w:hAnsi="Arial Narrow"/>
          <w:b/>
          <w:sz w:val="18"/>
          <w:szCs w:val="22"/>
          <w:lang w:eastAsia="fr-FR"/>
        </w:rPr>
      </w:pPr>
      <w:r w:rsidRPr="00F51AC5">
        <w:rPr>
          <w:rFonts w:ascii="Arial Narrow" w:hAnsi="Arial Narrow"/>
          <w:b/>
          <w:sz w:val="18"/>
          <w:szCs w:val="22"/>
          <w:lang w:eastAsia="fr-FR"/>
        </w:rPr>
        <w:t xml:space="preserve">                         REGION DE L’EST                                                                                                                             EAST REGION </w:t>
      </w:r>
    </w:p>
    <w:p w:rsidR="00BE4210" w:rsidRPr="00F51AC5" w:rsidRDefault="00BE4210" w:rsidP="00BE4210">
      <w:pPr>
        <w:tabs>
          <w:tab w:val="left" w:pos="4914"/>
        </w:tabs>
        <w:spacing w:line="276" w:lineRule="auto"/>
        <w:rPr>
          <w:rFonts w:ascii="Arial Narrow" w:hAnsi="Arial Narrow"/>
          <w:b/>
          <w:sz w:val="18"/>
          <w:szCs w:val="22"/>
          <w:lang w:eastAsia="fr-FR"/>
        </w:rPr>
      </w:pPr>
      <w:r w:rsidRPr="00F51AC5">
        <w:rPr>
          <w:rFonts w:ascii="Arial Narrow" w:hAnsi="Arial Narrow"/>
          <w:b/>
          <w:sz w:val="18"/>
          <w:szCs w:val="22"/>
          <w:lang w:eastAsia="fr-FR"/>
        </w:rPr>
        <w:t xml:space="preserve">   DEPARTEMENT DE LA BOUMBA ET NGOKO                                                                                     BOUMBA AND NGOKO DIVISION </w:t>
      </w:r>
    </w:p>
    <w:p w:rsidR="00BE4210" w:rsidRPr="00BE4210" w:rsidRDefault="00BE4210" w:rsidP="00BE4210">
      <w:pPr>
        <w:tabs>
          <w:tab w:val="left" w:pos="4914"/>
        </w:tabs>
        <w:spacing w:line="276" w:lineRule="auto"/>
        <w:rPr>
          <w:rFonts w:ascii="Arial Narrow" w:hAnsi="Arial Narrow"/>
          <w:b/>
          <w:sz w:val="18"/>
          <w:szCs w:val="22"/>
          <w:lang w:val="fr-FR" w:eastAsia="fr-FR"/>
        </w:rPr>
      </w:pPr>
      <w:r w:rsidRPr="00F51AC5">
        <w:rPr>
          <w:rFonts w:ascii="Arial Narrow" w:hAnsi="Arial Narrow"/>
          <w:b/>
          <w:sz w:val="18"/>
          <w:szCs w:val="22"/>
          <w:lang w:eastAsia="fr-FR"/>
        </w:rPr>
        <w:t xml:space="preserve">               </w:t>
      </w:r>
      <w:r w:rsidRPr="00BE4210">
        <w:rPr>
          <w:rFonts w:ascii="Arial Narrow" w:hAnsi="Arial Narrow"/>
          <w:b/>
          <w:sz w:val="18"/>
          <w:szCs w:val="22"/>
          <w:lang w:val="fr-FR" w:eastAsia="fr-FR"/>
        </w:rPr>
        <w:t>COMMUNE DE GARI-GOMBO                                                                                                             GARI-GOMBO COUNCIL</w:t>
      </w:r>
    </w:p>
    <w:p w:rsidR="00BE4210" w:rsidRPr="00F51AC5" w:rsidRDefault="00BE4210" w:rsidP="00BE4210">
      <w:pPr>
        <w:tabs>
          <w:tab w:val="left" w:pos="4914"/>
        </w:tabs>
        <w:spacing w:line="276" w:lineRule="auto"/>
        <w:rPr>
          <w:rFonts w:ascii="Arial Narrow" w:hAnsi="Arial Narrow"/>
          <w:b/>
          <w:sz w:val="18"/>
          <w:szCs w:val="22"/>
          <w:lang w:val="fr-FR" w:eastAsia="fr-FR"/>
        </w:rPr>
      </w:pPr>
      <w:r w:rsidRPr="00BE4210">
        <w:rPr>
          <w:rFonts w:ascii="Arial Narrow" w:hAnsi="Arial Narrow"/>
          <w:b/>
          <w:sz w:val="18"/>
          <w:szCs w:val="22"/>
          <w:lang w:val="fr-FR" w:eastAsia="fr-FR"/>
        </w:rPr>
        <w:t xml:space="preserve">                   </w:t>
      </w:r>
      <w:r w:rsidRPr="00F51AC5">
        <w:rPr>
          <w:rFonts w:ascii="Arial Narrow" w:hAnsi="Arial Narrow"/>
          <w:b/>
          <w:sz w:val="18"/>
          <w:szCs w:val="22"/>
          <w:lang w:val="fr-FR" w:eastAsia="fr-FR"/>
        </w:rPr>
        <w:t>SECRETARIAT GENERAL                                                                                                               GENERAL SECRETARIAT</w:t>
      </w:r>
    </w:p>
    <w:p w:rsidR="00AE1A46" w:rsidRDefault="00AE1A46" w:rsidP="00BE4210">
      <w:pPr>
        <w:tabs>
          <w:tab w:val="center" w:pos="4535"/>
          <w:tab w:val="left" w:pos="6374"/>
        </w:tabs>
        <w:spacing w:before="120" w:after="120"/>
        <w:rPr>
          <w:rFonts w:ascii="Tahoma" w:hAnsi="Tahoma" w:cs="Tahoma"/>
          <w:lang w:val="fr-FR"/>
        </w:rPr>
      </w:pPr>
    </w:p>
    <w:p w:rsidR="00151A88" w:rsidRPr="00F51AC5" w:rsidRDefault="00151A88" w:rsidP="00BE4210">
      <w:pPr>
        <w:tabs>
          <w:tab w:val="center" w:pos="4535"/>
          <w:tab w:val="left" w:pos="6374"/>
        </w:tabs>
        <w:spacing w:before="120" w:after="120"/>
        <w:rPr>
          <w:rFonts w:ascii="Tahoma" w:hAnsi="Tahoma" w:cs="Tahoma"/>
          <w:lang w:val="fr-FR"/>
        </w:rPr>
      </w:pPr>
    </w:p>
    <w:p w:rsidR="00921D50" w:rsidRPr="009B4E6B" w:rsidRDefault="00BE4210" w:rsidP="009B4E6B">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r w:rsidR="009B4E6B">
        <w:rPr>
          <w:rFonts w:ascii="Tahoma" w:hAnsi="Tahoma" w:cs="Tahoma"/>
          <w:b/>
          <w:bCs/>
          <w:sz w:val="28"/>
          <w:szCs w:val="28"/>
          <w:lang w:val="fr-FR"/>
        </w:rPr>
        <w:t xml:space="preserve"> PUBLICS</w:t>
      </w:r>
    </w:p>
    <w:p w:rsidR="00AE1A46" w:rsidRPr="00921D50" w:rsidRDefault="00AE1A46" w:rsidP="00AE1A46">
      <w:pPr>
        <w:pBdr>
          <w:top w:val="single" w:sz="4" w:space="5" w:color="auto"/>
          <w:bottom w:val="single" w:sz="4" w:space="5" w:color="auto"/>
        </w:pBdr>
        <w:jc w:val="center"/>
        <w:rPr>
          <w:rFonts w:ascii="Tahoma" w:hAnsi="Tahoma" w:cs="Tahoma"/>
          <w:b/>
          <w:bCs/>
          <w:sz w:val="36"/>
          <w:lang w:val="fr-FR"/>
        </w:rPr>
      </w:pPr>
      <w:r w:rsidRPr="00921D50">
        <w:rPr>
          <w:rFonts w:ascii="Tahoma" w:hAnsi="Tahoma" w:cs="Tahoma"/>
          <w:b/>
          <w:bCs/>
          <w:sz w:val="36"/>
          <w:lang w:val="fr-FR"/>
        </w:rPr>
        <w:t>APPEL D’OFFRES NATIONAL OUVERT</w:t>
      </w:r>
    </w:p>
    <w:p w:rsidR="00AE1A46" w:rsidRPr="004A14FE" w:rsidRDefault="00921D50"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N°______</w:t>
      </w:r>
      <w:r w:rsidR="00D97007">
        <w:rPr>
          <w:rFonts w:ascii="Tahoma" w:hAnsi="Tahoma" w:cs="Tahoma"/>
          <w:b/>
          <w:bCs/>
          <w:sz w:val="28"/>
          <w:lang w:val="fr-FR"/>
        </w:rPr>
        <w:t>AONO/C/GGBO/SG</w:t>
      </w:r>
      <w:r w:rsidR="006E1E7D">
        <w:rPr>
          <w:rFonts w:ascii="Tahoma" w:hAnsi="Tahoma" w:cs="Tahoma"/>
          <w:b/>
          <w:bCs/>
          <w:sz w:val="28"/>
          <w:lang w:val="fr-FR"/>
        </w:rPr>
        <w:t>/CI</w:t>
      </w:r>
      <w:r>
        <w:rPr>
          <w:rFonts w:ascii="Tahoma" w:hAnsi="Tahoma" w:cs="Tahoma"/>
          <w:b/>
          <w:bCs/>
          <w:sz w:val="28"/>
          <w:lang w:val="fr-FR"/>
        </w:rPr>
        <w:t>PM/2019 DU______</w:t>
      </w:r>
    </w:p>
    <w:p w:rsidR="004C3CB0" w:rsidRPr="003362AB" w:rsidRDefault="004C3CB0" w:rsidP="004C3CB0">
      <w:pPr>
        <w:pBdr>
          <w:top w:val="single" w:sz="4" w:space="5" w:color="auto"/>
          <w:bottom w:val="single" w:sz="4" w:space="5" w:color="auto"/>
        </w:pBdr>
        <w:spacing w:before="120" w:after="120"/>
        <w:jc w:val="center"/>
        <w:rPr>
          <w:rFonts w:ascii="Tahoma" w:hAnsi="Tahoma" w:cs="Tahoma"/>
          <w:b/>
          <w:bCs/>
          <w:szCs w:val="30"/>
          <w:lang w:val="fr-FR"/>
        </w:rPr>
      </w:pPr>
      <w:r>
        <w:rPr>
          <w:rFonts w:ascii="Tahoma" w:hAnsi="Tahoma" w:cs="Tahoma"/>
          <w:b/>
          <w:bCs/>
          <w:szCs w:val="30"/>
          <w:lang w:val="fr-FR"/>
        </w:rPr>
        <w:t>POUR LA CONSTRUCTION D’UNE</w:t>
      </w:r>
      <w:r w:rsidRPr="00993CB3">
        <w:rPr>
          <w:rFonts w:ascii="Tahoma" w:hAnsi="Tahoma" w:cs="Tahoma"/>
          <w:b/>
          <w:bCs/>
          <w:szCs w:val="30"/>
          <w:lang w:val="fr-FR"/>
        </w:rPr>
        <w:t xml:space="preserve"> MINI</w:t>
      </w:r>
      <w:r>
        <w:rPr>
          <w:rFonts w:ascii="Tahoma" w:hAnsi="Tahoma" w:cs="Tahoma"/>
          <w:b/>
          <w:bCs/>
          <w:szCs w:val="30"/>
          <w:lang w:val="fr-FR"/>
        </w:rPr>
        <w:t>-</w:t>
      </w:r>
      <w:r w:rsidRPr="00993CB3">
        <w:rPr>
          <w:rFonts w:ascii="Tahoma" w:hAnsi="Tahoma" w:cs="Tahoma"/>
          <w:b/>
          <w:bCs/>
          <w:szCs w:val="30"/>
          <w:lang w:val="fr-FR"/>
        </w:rPr>
        <w:t xml:space="preserve">CENTRALE </w:t>
      </w:r>
      <w:r>
        <w:rPr>
          <w:rFonts w:ascii="Tahoma" w:hAnsi="Tahoma" w:cs="Tahoma"/>
          <w:b/>
          <w:bCs/>
          <w:szCs w:val="30"/>
          <w:lang w:val="fr-FR"/>
        </w:rPr>
        <w:t>PHOTOVOLTAIQUE DANS LA</w:t>
      </w:r>
      <w:r w:rsidRPr="00993CB3">
        <w:rPr>
          <w:rFonts w:ascii="Tahoma" w:hAnsi="Tahoma" w:cs="Tahoma"/>
          <w:b/>
          <w:bCs/>
          <w:szCs w:val="30"/>
          <w:lang w:val="fr-FR"/>
        </w:rPr>
        <w:t xml:space="preserve"> LOCALITE</w:t>
      </w:r>
      <w:r w:rsidR="009A4B01">
        <w:rPr>
          <w:rFonts w:ascii="Tahoma" w:hAnsi="Tahoma" w:cs="Tahoma"/>
          <w:b/>
          <w:bCs/>
          <w:szCs w:val="30"/>
          <w:lang w:val="fr-FR"/>
        </w:rPr>
        <w:t xml:space="preserve"> </w:t>
      </w:r>
      <w:r w:rsidRPr="00993CB3">
        <w:rPr>
          <w:rFonts w:ascii="Tahoma" w:hAnsi="Tahoma" w:cs="Tahoma"/>
          <w:b/>
          <w:bCs/>
          <w:szCs w:val="30"/>
          <w:lang w:val="fr-FR"/>
        </w:rPr>
        <w:t xml:space="preserve">DE </w:t>
      </w:r>
      <w:r>
        <w:rPr>
          <w:rFonts w:ascii="Tahoma" w:hAnsi="Tahoma" w:cs="Tahoma"/>
          <w:b/>
          <w:bCs/>
          <w:szCs w:val="30"/>
          <w:lang w:val="fr-FR"/>
        </w:rPr>
        <w:t xml:space="preserve">MAMPELE (phase 1 et 2), </w:t>
      </w:r>
      <w:r w:rsidRPr="00993CB3">
        <w:rPr>
          <w:rFonts w:ascii="Tahoma" w:hAnsi="Tahoma" w:cs="Tahoma"/>
          <w:b/>
          <w:bCs/>
          <w:szCs w:val="30"/>
          <w:lang w:val="fr-FR"/>
        </w:rPr>
        <w:t xml:space="preserve">ARRONDISSEMENT DE </w:t>
      </w:r>
      <w:r>
        <w:rPr>
          <w:rFonts w:ascii="Tahoma" w:hAnsi="Tahoma" w:cs="Tahoma"/>
          <w:b/>
          <w:bCs/>
          <w:szCs w:val="30"/>
          <w:lang w:val="fr-FR"/>
        </w:rPr>
        <w:t>GARI-GOMBO</w:t>
      </w:r>
      <w:r w:rsidRPr="00993CB3">
        <w:rPr>
          <w:rFonts w:ascii="Tahoma" w:hAnsi="Tahoma" w:cs="Tahoma"/>
          <w:b/>
          <w:bCs/>
          <w:szCs w:val="30"/>
          <w:lang w:val="fr-FR"/>
        </w:rPr>
        <w:t xml:space="preserve"> DEPARTEMENT DE LA BOUMBA ET NGOKO</w:t>
      </w:r>
    </w:p>
    <w:p w:rsidR="00921D50" w:rsidRDefault="00AE1A46" w:rsidP="00AE1A46">
      <w:pPr>
        <w:spacing w:before="120" w:after="120"/>
        <w:jc w:val="center"/>
        <w:rPr>
          <w:rFonts w:ascii="Tahoma" w:hAnsi="Tahoma" w:cs="Tahoma"/>
          <w:b/>
          <w:bCs/>
          <w:sz w:val="32"/>
          <w:lang w:val="fr-FR"/>
        </w:rPr>
      </w:pPr>
      <w:r w:rsidRPr="00F8140C">
        <w:rPr>
          <w:rFonts w:ascii="Tahoma" w:hAnsi="Tahoma" w:cs="Tahoma"/>
          <w:b/>
          <w:bCs/>
          <w:sz w:val="32"/>
          <w:lang w:val="fr-FR"/>
        </w:rPr>
        <w:t xml:space="preserve">FINANCEMENT : Budget d’Investissement Public  </w:t>
      </w:r>
      <w:r w:rsidR="00921D50">
        <w:rPr>
          <w:rFonts w:ascii="Tahoma" w:hAnsi="Tahoma" w:cs="Tahoma"/>
          <w:b/>
          <w:bCs/>
          <w:sz w:val="32"/>
          <w:lang w:val="fr-FR"/>
        </w:rPr>
        <w:t xml:space="preserve">(BIP) </w:t>
      </w:r>
      <w:r w:rsidR="009A4B01">
        <w:rPr>
          <w:rFonts w:ascii="Tahoma" w:hAnsi="Tahoma" w:cs="Tahoma"/>
          <w:b/>
          <w:bCs/>
          <w:sz w:val="32"/>
          <w:lang w:val="fr-FR"/>
        </w:rPr>
        <w:t xml:space="preserve">MINEE ET </w:t>
      </w:r>
      <w:r w:rsidRPr="00F8140C">
        <w:rPr>
          <w:rFonts w:ascii="Tahoma" w:hAnsi="Tahoma" w:cs="Tahoma"/>
          <w:b/>
          <w:bCs/>
          <w:sz w:val="32"/>
          <w:lang w:val="fr-FR"/>
        </w:rPr>
        <w:t>MINDD</w:t>
      </w:r>
      <w:r w:rsidR="00921D50">
        <w:rPr>
          <w:rFonts w:ascii="Tahoma" w:hAnsi="Tahoma" w:cs="Tahoma"/>
          <w:b/>
          <w:bCs/>
          <w:sz w:val="32"/>
          <w:lang w:val="fr-FR"/>
        </w:rPr>
        <w:t>EVE</w:t>
      </w:r>
      <w:r w:rsidR="004C3CB0">
        <w:rPr>
          <w:rFonts w:ascii="Tahoma" w:hAnsi="Tahoma" w:cs="Tahoma"/>
          <w:b/>
          <w:bCs/>
          <w:sz w:val="32"/>
          <w:lang w:val="fr-FR"/>
        </w:rPr>
        <w:t xml:space="preserve">L </w:t>
      </w:r>
      <w:r w:rsidRPr="00F8140C">
        <w:rPr>
          <w:rFonts w:ascii="Tahoma" w:hAnsi="Tahoma" w:cs="Tahoma"/>
          <w:b/>
          <w:bCs/>
          <w:sz w:val="32"/>
          <w:lang w:val="fr-FR"/>
        </w:rPr>
        <w:t xml:space="preserve"> </w:t>
      </w:r>
    </w:p>
    <w:p w:rsidR="00AE1A46" w:rsidRPr="00F8140C" w:rsidRDefault="00D97007" w:rsidP="00AE1A46">
      <w:pPr>
        <w:spacing w:before="120" w:after="120"/>
        <w:jc w:val="center"/>
        <w:rPr>
          <w:rFonts w:ascii="Tahoma" w:hAnsi="Tahoma" w:cs="Tahoma"/>
          <w:b/>
          <w:bCs/>
          <w:sz w:val="32"/>
          <w:lang w:val="fr-FR"/>
        </w:rPr>
      </w:pPr>
      <w:r>
        <w:rPr>
          <w:rFonts w:ascii="Tahoma" w:hAnsi="Tahoma" w:cs="Tahoma"/>
          <w:b/>
          <w:bCs/>
          <w:sz w:val="28"/>
          <w:lang w:val="fr-FR"/>
        </w:rPr>
        <w:t>E</w:t>
      </w:r>
      <w:r w:rsidR="00AE1A46" w:rsidRPr="00F8140C">
        <w:rPr>
          <w:rFonts w:ascii="Tahoma" w:hAnsi="Tahoma" w:cs="Tahoma"/>
          <w:b/>
          <w:bCs/>
          <w:sz w:val="28"/>
          <w:lang w:val="fr-FR"/>
        </w:rPr>
        <w:t>xercice budgétaire 2019</w:t>
      </w:r>
    </w:p>
    <w:p w:rsidR="00D97007" w:rsidRDefault="00D97007" w:rsidP="00AE1A46">
      <w:pPr>
        <w:spacing w:before="120" w:after="120"/>
        <w:rPr>
          <w:rFonts w:ascii="Tahoma" w:hAnsi="Tahoma" w:cs="Tahoma"/>
          <w:b/>
          <w:bCs/>
          <w:sz w:val="32"/>
          <w:lang w:val="fr-FR"/>
        </w:rPr>
      </w:pPr>
      <w:r>
        <w:rPr>
          <w:rFonts w:ascii="Tahoma" w:hAnsi="Tahoma" w:cs="Tahoma"/>
          <w:b/>
          <w:bCs/>
          <w:sz w:val="32"/>
          <w:lang w:val="fr-FR"/>
        </w:rPr>
        <w:t xml:space="preserve">    </w:t>
      </w:r>
    </w:p>
    <w:p w:rsidR="00AE1A46" w:rsidRPr="00F8140C" w:rsidRDefault="00D97007" w:rsidP="00AE1A46">
      <w:pPr>
        <w:spacing w:before="120" w:after="120"/>
        <w:rPr>
          <w:rFonts w:ascii="Tahoma" w:hAnsi="Tahoma" w:cs="Tahoma"/>
          <w:b/>
          <w:bCs/>
          <w:sz w:val="32"/>
          <w:lang w:val="fr-FR"/>
        </w:rPr>
      </w:pPr>
      <w:r>
        <w:rPr>
          <w:rFonts w:ascii="Tahoma" w:hAnsi="Tahoma" w:cs="Tahoma"/>
          <w:b/>
          <w:bCs/>
          <w:sz w:val="32"/>
          <w:lang w:val="fr-FR"/>
        </w:rPr>
        <w:t xml:space="preserve">    </w:t>
      </w:r>
      <w:r w:rsidR="00AE1A46" w:rsidRPr="00F8140C">
        <w:rPr>
          <w:rFonts w:ascii="Tahoma" w:hAnsi="Tahoma" w:cs="Tahoma"/>
          <w:b/>
          <w:bCs/>
          <w:sz w:val="32"/>
          <w:lang w:val="fr-FR"/>
        </w:rPr>
        <w:t xml:space="preserve"> </w:t>
      </w:r>
      <w:r w:rsidR="006F6325">
        <w:rPr>
          <w:rFonts w:ascii="Tahoma" w:hAnsi="Tahoma" w:cs="Tahoma"/>
          <w:b/>
          <w:bCs/>
          <w:sz w:val="32"/>
          <w:lang w:val="fr-FR"/>
        </w:rPr>
        <w:t xml:space="preserve">   </w:t>
      </w:r>
      <w:r w:rsidR="00AE1A46" w:rsidRPr="00F8140C">
        <w:rPr>
          <w:rFonts w:ascii="Tahoma" w:hAnsi="Tahoma" w:cs="Tahoma"/>
          <w:b/>
          <w:bCs/>
          <w:sz w:val="32"/>
          <w:lang w:val="fr-FR"/>
        </w:rPr>
        <w:t>IMPUTATION</w:t>
      </w:r>
      <w:r w:rsidR="006367F5">
        <w:rPr>
          <w:rFonts w:ascii="Tahoma" w:hAnsi="Tahoma" w:cs="Tahoma"/>
          <w:b/>
          <w:bCs/>
          <w:sz w:val="32"/>
          <w:lang w:val="fr-FR"/>
        </w:rPr>
        <w:t>S</w:t>
      </w:r>
      <w:r w:rsidR="00AE1A46" w:rsidRPr="00F8140C">
        <w:rPr>
          <w:rFonts w:ascii="Tahoma" w:hAnsi="Tahoma" w:cs="Tahoma"/>
          <w:b/>
          <w:bCs/>
          <w:sz w:val="32"/>
          <w:lang w:val="fr-FR"/>
        </w:rPr>
        <w:t xml:space="preserve"> :</w:t>
      </w:r>
      <w:r w:rsidR="00AE1A46" w:rsidRPr="00F8140C">
        <w:rPr>
          <w:rFonts w:ascii="Tahoma" w:hAnsi="Tahoma" w:cs="Tahoma"/>
          <w:b/>
          <w:bCs/>
          <w:sz w:val="32"/>
          <w:lang w:val="fr-FR"/>
        </w:rPr>
        <w:tab/>
      </w:r>
      <w:r w:rsidR="00AE1A46" w:rsidRPr="006F6325">
        <w:rPr>
          <w:rFonts w:ascii="Tahoma" w:hAnsi="Tahoma" w:cs="Tahoma"/>
          <w:b/>
          <w:bCs/>
          <w:sz w:val="32"/>
          <w:lang w:val="fr-FR"/>
        </w:rPr>
        <w:t xml:space="preserve">N°__________________ </w:t>
      </w:r>
      <w:r w:rsidR="00AE1A46" w:rsidRPr="00F8140C">
        <w:rPr>
          <w:rFonts w:ascii="Tahoma" w:hAnsi="Tahoma" w:cs="Tahoma"/>
          <w:b/>
          <w:bCs/>
          <w:sz w:val="32"/>
          <w:lang w:val="fr-FR"/>
        </w:rPr>
        <w:t xml:space="preserve"> </w:t>
      </w:r>
    </w:p>
    <w:p w:rsidR="00AE1A46" w:rsidRPr="004A14FE" w:rsidRDefault="00AE1A46" w:rsidP="00AE1A46">
      <w:pPr>
        <w:spacing w:before="120" w:after="120"/>
        <w:rPr>
          <w:rFonts w:ascii="Tahoma" w:hAnsi="Tahoma" w:cs="Tahoma"/>
          <w:b/>
          <w:bCs/>
          <w:spacing w:val="-100"/>
          <w:sz w:val="36"/>
          <w:szCs w:val="36"/>
          <w:lang w:val="fr-FR"/>
        </w:rPr>
      </w:pPr>
    </w:p>
    <w:p w:rsidR="00AE1A46" w:rsidRPr="004A14FE" w:rsidRDefault="00AE1A46" w:rsidP="00AE1A46">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D63EB5"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pPr>
      <w:bookmarkStart w:id="0" w:name="_Toc1120806"/>
      <w:r w:rsidRPr="004A14FE">
        <w:rPr>
          <w:rFonts w:ascii="Tahoma" w:hAnsi="Tahoma" w:cs="Tahoma"/>
          <w:sz w:val="48"/>
          <w:szCs w:val="48"/>
          <w:lang w:val="fr-FR"/>
        </w:rPr>
        <w:t>Pièce N° 1: AVIS D’APPEL D’OFFRES - INVITATION TO TENDER</w:t>
      </w:r>
      <w:bookmarkEnd w:id="0"/>
    </w:p>
    <w:p w:rsidR="00D63EB5" w:rsidRPr="00D63EB5" w:rsidRDefault="00D63EB5" w:rsidP="00D63EB5">
      <w:pPr>
        <w:rPr>
          <w:lang w:val="fr-FR"/>
        </w:rPr>
      </w:pPr>
    </w:p>
    <w:p w:rsidR="00D63EB5" w:rsidRPr="00D63EB5" w:rsidRDefault="00D63EB5" w:rsidP="00D63EB5">
      <w:pPr>
        <w:rPr>
          <w:lang w:val="fr-FR"/>
        </w:rPr>
      </w:pPr>
    </w:p>
    <w:p w:rsidR="00D63EB5" w:rsidRPr="00D63EB5" w:rsidRDefault="00D63EB5" w:rsidP="00D63EB5">
      <w:pPr>
        <w:rPr>
          <w:lang w:val="fr-FR"/>
        </w:rPr>
      </w:pPr>
    </w:p>
    <w:p w:rsidR="00D63EB5" w:rsidRPr="00D63EB5" w:rsidRDefault="00D63EB5" w:rsidP="00D63EB5">
      <w:pPr>
        <w:rPr>
          <w:lang w:val="fr-FR"/>
        </w:rPr>
      </w:pPr>
    </w:p>
    <w:p w:rsidR="00D63EB5" w:rsidRPr="00D63EB5" w:rsidRDefault="00D63EB5" w:rsidP="00D63EB5">
      <w:pPr>
        <w:rPr>
          <w:lang w:val="fr-FR"/>
        </w:rPr>
      </w:pPr>
    </w:p>
    <w:p w:rsidR="00D63EB5" w:rsidRDefault="00D63EB5" w:rsidP="00D63EB5">
      <w:pPr>
        <w:rPr>
          <w:lang w:val="fr-FR"/>
        </w:rPr>
      </w:pPr>
    </w:p>
    <w:p w:rsidR="00AE1A46" w:rsidRPr="00D63EB5" w:rsidRDefault="00D63EB5" w:rsidP="005D0DDC">
      <w:pPr>
        <w:tabs>
          <w:tab w:val="left" w:pos="5564"/>
        </w:tabs>
        <w:rPr>
          <w:lang w:val="fr-FR"/>
        </w:rPr>
        <w:sectPr w:rsidR="00AE1A46" w:rsidRPr="00D63EB5" w:rsidSect="00341E4E">
          <w:footerReference w:type="even" r:id="rId8"/>
          <w:footerReference w:type="default" r:id="rId9"/>
          <w:footerReference w:type="first" r:id="rId10"/>
          <w:pgSz w:w="11906" w:h="16838"/>
          <w:pgMar w:top="1418" w:right="1418" w:bottom="1418" w:left="1418" w:header="709" w:footer="709" w:gutter="0"/>
          <w:pgNumType w:start="1"/>
          <w:cols w:space="720"/>
          <w:titlePg/>
        </w:sectPr>
      </w:pPr>
      <w:r>
        <w:rPr>
          <w:lang w:val="fr-FR"/>
        </w:rPr>
        <w:tab/>
      </w:r>
    </w:p>
    <w:p w:rsidR="00D63EB5" w:rsidRDefault="00F655E1" w:rsidP="00AE1A46">
      <w:pPr>
        <w:tabs>
          <w:tab w:val="center" w:pos="4535"/>
          <w:tab w:val="left" w:pos="6374"/>
        </w:tabs>
        <w:spacing w:before="120" w:after="120"/>
        <w:rPr>
          <w:rFonts w:ascii="Tahoma" w:hAnsi="Tahoma" w:cs="Tahoma"/>
          <w:b/>
          <w:bCs/>
          <w:spacing w:val="-100"/>
          <w:sz w:val="36"/>
          <w:szCs w:val="36"/>
          <w:lang w:val="fr-FR"/>
        </w:rPr>
      </w:pPr>
      <w:r>
        <w:rPr>
          <w:noProof/>
          <w:lang w:val="fr-FR" w:eastAsia="fr-FR"/>
        </w:rPr>
        <w:lastRenderedPageBreak/>
        <w:pict>
          <v:shape id="Zone de texte 133" o:spid="_x0000_s1030" type="#_x0000_t202" style="position:absolute;margin-left:315.55pt;margin-top:2.75pt;width:197.8pt;height:113.15pt;z-index:25167360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" stroked="f">
            <v:textbox>
              <w:txbxContent>
                <w:p w:rsidR="009B4E6B" w:rsidRPr="004D3E13" w:rsidRDefault="009B4E6B" w:rsidP="00AE1A46">
                  <w:pPr>
                    <w:jc w:val="center"/>
                    <w:rPr>
                      <w:rFonts w:ascii="Arial" w:hAnsi="Arial" w:cs="Arial"/>
                      <w:b/>
                      <w:bCs/>
                      <w:sz w:val="18"/>
                    </w:rPr>
                  </w:pPr>
                  <w:r w:rsidRPr="004D3E13">
                    <w:rPr>
                      <w:rFonts w:ascii="Arial" w:hAnsi="Arial" w:cs="Arial"/>
                      <w:b/>
                      <w:bCs/>
                      <w:sz w:val="18"/>
                    </w:rPr>
                    <w:t>REPUBLIC OF CAMEROON</w:t>
                  </w:r>
                </w:p>
                <w:p w:rsidR="009B4E6B" w:rsidRPr="004D3E13" w:rsidRDefault="009B4E6B" w:rsidP="00AE1A46">
                  <w:pPr>
                    <w:jc w:val="center"/>
                    <w:rPr>
                      <w:rFonts w:ascii="Arial" w:hAnsi="Arial" w:cs="Arial"/>
                      <w:b/>
                      <w:bCs/>
                      <w:sz w:val="18"/>
                    </w:rPr>
                  </w:pPr>
                  <w:r w:rsidRPr="004D3E13">
                    <w:rPr>
                      <w:rFonts w:ascii="Arial" w:hAnsi="Arial" w:cs="Arial"/>
                      <w:b/>
                      <w:bCs/>
                      <w:sz w:val="18"/>
                    </w:rPr>
                    <w:t xml:space="preserve">Peace – Work – Fatherland </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sidRPr="004D3E13">
                    <w:rPr>
                      <w:rFonts w:ascii="Arial" w:hAnsi="Arial" w:cs="Arial"/>
                      <w:b/>
                      <w:bCs/>
                      <w:sz w:val="18"/>
                    </w:rPr>
                    <w:t>EAST REGION</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sidRPr="004D3E13">
                    <w:rPr>
                      <w:rFonts w:ascii="Arial" w:hAnsi="Arial" w:cs="Arial"/>
                      <w:b/>
                      <w:bCs/>
                      <w:sz w:val="18"/>
                    </w:rPr>
                    <w:t>BOUMBA AND NGOKO DIVISION</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Pr>
                      <w:rFonts w:ascii="Arial" w:hAnsi="Arial" w:cs="Arial"/>
                      <w:b/>
                      <w:bCs/>
                      <w:sz w:val="18"/>
                    </w:rPr>
                    <w:t>GARI-GOMBO COUNCIL</w:t>
                  </w:r>
                </w:p>
                <w:p w:rsidR="009B4E6B"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Pr>
                      <w:rFonts w:ascii="Arial" w:hAnsi="Arial" w:cs="Arial"/>
                      <w:b/>
                      <w:bCs/>
                      <w:sz w:val="18"/>
                    </w:rPr>
                    <w:t>GENERAL OFFICE</w:t>
                  </w:r>
                </w:p>
                <w:p w:rsidR="009B4E6B" w:rsidRPr="004D3E13" w:rsidRDefault="009B4E6B" w:rsidP="00AE1A46">
                  <w:pPr>
                    <w:jc w:val="center"/>
                    <w:rPr>
                      <w:rFonts w:ascii="Arial" w:hAnsi="Arial" w:cs="Arial"/>
                      <w:b/>
                      <w:bCs/>
                      <w:sz w:val="20"/>
                    </w:rPr>
                  </w:pPr>
                </w:p>
                <w:p w:rsidR="009B4E6B" w:rsidRPr="00BE7E90" w:rsidRDefault="009B4E6B" w:rsidP="00AE1A46"/>
              </w:txbxContent>
            </v:textbox>
          </v:shape>
        </w:pict>
      </w:r>
    </w:p>
    <w:p w:rsidR="00D63EB5" w:rsidRDefault="00D63EB5" w:rsidP="00AE1A46">
      <w:pPr>
        <w:tabs>
          <w:tab w:val="center" w:pos="4535"/>
          <w:tab w:val="left" w:pos="6374"/>
        </w:tabs>
        <w:spacing w:before="120" w:after="120"/>
        <w:rPr>
          <w:rFonts w:ascii="Tahoma" w:hAnsi="Tahoma" w:cs="Tahoma"/>
          <w:b/>
          <w:bCs/>
          <w:spacing w:val="-100"/>
          <w:sz w:val="36"/>
          <w:szCs w:val="36"/>
          <w:lang w:val="fr-FR"/>
        </w:rPr>
      </w:pPr>
    </w:p>
    <w:p w:rsidR="00D97007" w:rsidRPr="000B4D9F" w:rsidRDefault="009B4E6B" w:rsidP="00AE1A46">
      <w:pPr>
        <w:tabs>
          <w:tab w:val="center" w:pos="4535"/>
          <w:tab w:val="left" w:pos="6374"/>
        </w:tabs>
        <w:spacing w:before="120" w:after="120"/>
        <w:rPr>
          <w:rFonts w:ascii="Tahoma" w:hAnsi="Tahoma" w:cs="Tahoma"/>
          <w:b/>
          <w:bCs/>
          <w:spacing w:val="-100"/>
          <w:sz w:val="36"/>
          <w:szCs w:val="36"/>
          <w:lang w:val="fr-FR"/>
        </w:rPr>
      </w:pPr>
      <w:r>
        <w:rPr>
          <w:noProof/>
          <w:lang w:val="fr-FR" w:eastAsia="fr-FR"/>
        </w:rPr>
        <w:pict>
          <v:shape id="Zone de texte 134" o:spid="_x0000_s1031" type="#_x0000_t202" style="position:absolute;margin-left:-61.35pt;margin-top:-46.65pt;width:222.6pt;height:11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" stroked="f">
            <v:textbox>
              <w:txbxContent>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REPUBLIQUE DU CAMEROUN</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Paix – Travail – Patrie</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6729D4" w:rsidRDefault="009B4E6B" w:rsidP="00AE1A46">
                  <w:pPr>
                    <w:jc w:val="center"/>
                    <w:rPr>
                      <w:rFonts w:ascii="Arial" w:hAnsi="Arial" w:cs="Arial"/>
                      <w:b/>
                      <w:bCs/>
                      <w:i/>
                      <w:sz w:val="18"/>
                      <w:lang w:val="fr-FR"/>
                    </w:rPr>
                  </w:pPr>
                  <w:r w:rsidRPr="004D3E13">
                    <w:rPr>
                      <w:rFonts w:ascii="Arial" w:hAnsi="Arial" w:cs="Arial"/>
                      <w:b/>
                      <w:bCs/>
                      <w:sz w:val="18"/>
                      <w:lang w:val="fr-FR"/>
                    </w:rPr>
                    <w:t>REGION DE L’EST</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4D3E13" w:rsidRDefault="009B4E6B" w:rsidP="00AE1A46">
                  <w:pPr>
                    <w:jc w:val="center"/>
                    <w:rPr>
                      <w:rFonts w:ascii="Arial" w:hAnsi="Arial" w:cs="Arial"/>
                      <w:b/>
                      <w:bCs/>
                      <w:sz w:val="18"/>
                      <w:lang w:val="fr-FR"/>
                    </w:rPr>
                  </w:pPr>
                  <w:r>
                    <w:rPr>
                      <w:rFonts w:ascii="Arial" w:hAnsi="Arial" w:cs="Arial"/>
                      <w:b/>
                      <w:bCs/>
                      <w:sz w:val="18"/>
                      <w:lang w:val="fr-FR"/>
                    </w:rPr>
                    <w:t xml:space="preserve">COMMUNE DE </w:t>
                  </w:r>
                  <w:r w:rsidRPr="00B305C3">
                    <w:rPr>
                      <w:rFonts w:ascii="Arial" w:hAnsi="Arial" w:cs="Arial"/>
                      <w:b/>
                      <w:bCs/>
                      <w:sz w:val="18"/>
                      <w:lang w:val="fr-FR"/>
                    </w:rPr>
                    <w:t>GARI-GOMBO</w:t>
                  </w:r>
                </w:p>
                <w:p w:rsidR="009B4E6B"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4D3E13" w:rsidRDefault="009B4E6B" w:rsidP="00AE1A46">
                  <w:pPr>
                    <w:jc w:val="center"/>
                    <w:rPr>
                      <w:rFonts w:ascii="Arial" w:hAnsi="Arial" w:cs="Arial"/>
                      <w:b/>
                      <w:bCs/>
                      <w:sz w:val="18"/>
                      <w:lang w:val="fr-FR"/>
                    </w:rPr>
                  </w:pPr>
                  <w:r>
                    <w:rPr>
                      <w:rFonts w:ascii="Arial" w:hAnsi="Arial" w:cs="Arial"/>
                      <w:b/>
                      <w:bCs/>
                      <w:sz w:val="18"/>
                      <w:lang w:val="fr-FR"/>
                    </w:rPr>
                    <w:t>SECRETARIAT GENERAL</w:t>
                  </w:r>
                </w:p>
                <w:p w:rsidR="009B4E6B" w:rsidRPr="00B305C3" w:rsidRDefault="009B4E6B" w:rsidP="00AE1A46">
                  <w:pPr>
                    <w:jc w:val="center"/>
                    <w:rPr>
                      <w:b/>
                      <w:bCs/>
                      <w:sz w:val="20"/>
                      <w:lang w:val="fr-FR"/>
                    </w:rPr>
                  </w:pPr>
                </w:p>
                <w:p w:rsidR="009B4E6B" w:rsidRPr="00B305C3" w:rsidRDefault="009B4E6B" w:rsidP="00AE1A46">
                  <w:pPr>
                    <w:jc w:val="center"/>
                    <w:rPr>
                      <w:b/>
                      <w:bCs/>
                      <w:lang w:val="fr-FR"/>
                    </w:rPr>
                  </w:pPr>
                </w:p>
                <w:p w:rsidR="009B4E6B" w:rsidRPr="00B305C3" w:rsidRDefault="009B4E6B" w:rsidP="00AE1A46">
                  <w:pPr>
                    <w:rPr>
                      <w:lang w:val="fr-FR"/>
                    </w:rPr>
                  </w:pPr>
                </w:p>
              </w:txbxContent>
            </v:textbox>
          </v:shape>
        </w:pict>
      </w:r>
      <w:r w:rsidR="00AE1A46" w:rsidRPr="00993CB3">
        <w:rPr>
          <w:rFonts w:ascii="Tahoma" w:hAnsi="Tahoma" w:cs="Tahoma"/>
          <w:b/>
          <w:bCs/>
          <w:spacing w:val="-100"/>
          <w:sz w:val="36"/>
          <w:szCs w:val="36"/>
          <w:lang w:val="fr-FR"/>
        </w:rPr>
        <w:tab/>
      </w:r>
      <w:r w:rsidR="00D97007" w:rsidRPr="00AD76D7">
        <w:rPr>
          <w:noProof/>
        </w:rPr>
        <w:drawing>
          <wp:inline distT="0" distB="0" distL="0" distR="0">
            <wp:extent cx="1190924" cy="992037"/>
            <wp:effectExtent l="19050" t="0" r="9226" b="0"/>
            <wp:docPr id="57"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7" cstate="print"/>
                    <a:srcRect/>
                    <a:stretch>
                      <a:fillRect/>
                    </a:stretch>
                  </pic:blipFill>
                  <pic:spPr bwMode="auto">
                    <a:xfrm>
                      <a:off x="0" y="0"/>
                      <a:ext cx="1190924" cy="992037"/>
                    </a:xfrm>
                    <a:prstGeom prst="rect">
                      <a:avLst/>
                    </a:prstGeom>
                    <a:noFill/>
                    <a:ln w="9525">
                      <a:noFill/>
                      <a:miter lim="800000"/>
                      <a:headEnd/>
                      <a:tailEnd/>
                    </a:ln>
                  </pic:spPr>
                </pic:pic>
              </a:graphicData>
            </a:graphic>
          </wp:inline>
        </w:drawing>
      </w:r>
    </w:p>
    <w:p w:rsidR="00AE1A46" w:rsidRPr="000B4D9F" w:rsidRDefault="00D97007" w:rsidP="000B4D9F">
      <w:pPr>
        <w:tabs>
          <w:tab w:val="center" w:pos="4535"/>
          <w:tab w:val="left" w:pos="6374"/>
        </w:tabs>
        <w:spacing w:before="120" w:after="120"/>
        <w:rPr>
          <w:rFonts w:ascii="Tahoma" w:hAnsi="Tahoma" w:cs="Tahoma"/>
          <w:b/>
          <w:bCs/>
          <w:spacing w:val="-100"/>
          <w:sz w:val="56"/>
          <w:szCs w:val="36"/>
          <w:lang w:val="fr-FR"/>
        </w:rPr>
      </w:pPr>
      <w:bookmarkStart w:id="1" w:name="_GoBack"/>
      <w:r>
        <w:rPr>
          <w:rFonts w:ascii="Tahoma" w:hAnsi="Tahoma" w:cs="Tahoma"/>
          <w:b/>
          <w:sz w:val="44"/>
          <w:lang w:val="fr-FR"/>
        </w:rPr>
        <w:t xml:space="preserve">    </w:t>
      </w:r>
      <w:r w:rsidRPr="00D97007">
        <w:rPr>
          <w:rFonts w:ascii="Tahoma" w:hAnsi="Tahoma" w:cs="Tahoma"/>
          <w:b/>
          <w:sz w:val="44"/>
          <w:lang w:val="fr-FR"/>
        </w:rPr>
        <w:t>APPEL D’OFFRES NATIONAL OUVERT</w:t>
      </w:r>
    </w:p>
    <w:p w:rsidR="00AE1A46" w:rsidRPr="004A14FE" w:rsidRDefault="00D97007" w:rsidP="00D97007">
      <w:pPr>
        <w:pBdr>
          <w:top w:val="single" w:sz="6" w:space="4" w:color="auto"/>
          <w:bottom w:val="single" w:sz="6" w:space="4" w:color="auto"/>
        </w:pBdr>
        <w:spacing w:before="120" w:after="120"/>
        <w:rPr>
          <w:rFonts w:ascii="Tahoma" w:hAnsi="Tahoma" w:cs="Tahoma"/>
          <w:b/>
          <w:sz w:val="28"/>
          <w:szCs w:val="28"/>
          <w:lang w:val="fr-FR"/>
        </w:rPr>
      </w:pPr>
      <w:r>
        <w:rPr>
          <w:rFonts w:ascii="Tahoma" w:hAnsi="Tahoma" w:cs="Tahoma"/>
          <w:b/>
          <w:sz w:val="28"/>
          <w:szCs w:val="28"/>
          <w:lang w:val="fr-FR"/>
        </w:rPr>
        <w:t xml:space="preserve">   N° _____/AONO/C/GGBO/SG</w:t>
      </w:r>
      <w:r w:rsidR="006E1E7D">
        <w:rPr>
          <w:rFonts w:ascii="Tahoma" w:hAnsi="Tahoma" w:cs="Tahoma"/>
          <w:b/>
          <w:sz w:val="28"/>
          <w:szCs w:val="28"/>
          <w:lang w:val="fr-FR"/>
        </w:rPr>
        <w:t>/CI</w:t>
      </w:r>
      <w:r>
        <w:rPr>
          <w:rFonts w:ascii="Tahoma" w:hAnsi="Tahoma" w:cs="Tahoma"/>
          <w:b/>
          <w:sz w:val="28"/>
          <w:szCs w:val="28"/>
          <w:lang w:val="fr-FR"/>
        </w:rPr>
        <w:t>PM/2019 du</w:t>
      </w:r>
      <w:r w:rsidR="00AE1A46" w:rsidRPr="004A14FE">
        <w:rPr>
          <w:rFonts w:ascii="Tahoma" w:hAnsi="Tahoma" w:cs="Tahoma"/>
          <w:b/>
          <w:sz w:val="28"/>
          <w:szCs w:val="28"/>
          <w:lang w:val="fr-FR"/>
        </w:rPr>
        <w:t>___________</w:t>
      </w:r>
    </w:p>
    <w:p w:rsidR="005E3D35" w:rsidRDefault="004C3CB0" w:rsidP="005E3D35">
      <w:pPr>
        <w:pBdr>
          <w:top w:val="single" w:sz="4" w:space="5" w:color="auto"/>
          <w:bottom w:val="single" w:sz="4" w:space="5" w:color="auto"/>
        </w:pBdr>
        <w:jc w:val="center"/>
        <w:rPr>
          <w:rFonts w:ascii="Tahoma" w:hAnsi="Tahoma" w:cs="Tahoma"/>
          <w:b/>
          <w:bCs/>
          <w:szCs w:val="30"/>
          <w:lang w:val="fr-FR"/>
        </w:rPr>
      </w:pPr>
      <w:r>
        <w:rPr>
          <w:rFonts w:ascii="Tahoma" w:hAnsi="Tahoma" w:cs="Tahoma"/>
          <w:b/>
          <w:bCs/>
          <w:szCs w:val="30"/>
          <w:lang w:val="fr-FR"/>
        </w:rPr>
        <w:t>POUR LA CONSTRUCTION D’UNE</w:t>
      </w:r>
      <w:r w:rsidRPr="00993CB3">
        <w:rPr>
          <w:rFonts w:ascii="Tahoma" w:hAnsi="Tahoma" w:cs="Tahoma"/>
          <w:b/>
          <w:bCs/>
          <w:szCs w:val="30"/>
          <w:lang w:val="fr-FR"/>
        </w:rPr>
        <w:t xml:space="preserve"> MINI</w:t>
      </w:r>
      <w:r>
        <w:rPr>
          <w:rFonts w:ascii="Tahoma" w:hAnsi="Tahoma" w:cs="Tahoma"/>
          <w:b/>
          <w:bCs/>
          <w:szCs w:val="30"/>
          <w:lang w:val="fr-FR"/>
        </w:rPr>
        <w:t>-</w:t>
      </w:r>
      <w:r w:rsidRPr="00993CB3">
        <w:rPr>
          <w:rFonts w:ascii="Tahoma" w:hAnsi="Tahoma" w:cs="Tahoma"/>
          <w:b/>
          <w:bCs/>
          <w:szCs w:val="30"/>
          <w:lang w:val="fr-FR"/>
        </w:rPr>
        <w:t xml:space="preserve">CENTRALE </w:t>
      </w:r>
      <w:r>
        <w:rPr>
          <w:rFonts w:ascii="Tahoma" w:hAnsi="Tahoma" w:cs="Tahoma"/>
          <w:b/>
          <w:bCs/>
          <w:szCs w:val="30"/>
          <w:lang w:val="fr-FR"/>
        </w:rPr>
        <w:t>PHOTOVOLTAIQUE DANS LA</w:t>
      </w:r>
      <w:r w:rsidRPr="00993CB3">
        <w:rPr>
          <w:rFonts w:ascii="Tahoma" w:hAnsi="Tahoma" w:cs="Tahoma"/>
          <w:b/>
          <w:bCs/>
          <w:szCs w:val="30"/>
          <w:lang w:val="fr-FR"/>
        </w:rPr>
        <w:t xml:space="preserve"> LOCALITE</w:t>
      </w:r>
      <w:r w:rsidR="005E3D35">
        <w:rPr>
          <w:rFonts w:ascii="Tahoma" w:hAnsi="Tahoma" w:cs="Tahoma"/>
          <w:b/>
          <w:bCs/>
          <w:szCs w:val="30"/>
          <w:lang w:val="fr-FR"/>
        </w:rPr>
        <w:t xml:space="preserve"> </w:t>
      </w:r>
      <w:r w:rsidRPr="00993CB3">
        <w:rPr>
          <w:rFonts w:ascii="Tahoma" w:hAnsi="Tahoma" w:cs="Tahoma"/>
          <w:b/>
          <w:bCs/>
          <w:szCs w:val="30"/>
          <w:lang w:val="fr-FR"/>
        </w:rPr>
        <w:t xml:space="preserve">DE </w:t>
      </w:r>
      <w:r w:rsidR="005E3D35">
        <w:rPr>
          <w:rFonts w:ascii="Tahoma" w:hAnsi="Tahoma" w:cs="Tahoma"/>
          <w:b/>
          <w:bCs/>
          <w:szCs w:val="30"/>
          <w:lang w:val="fr-FR"/>
        </w:rPr>
        <w:t>MAMPELE (phase 1 et 2)</w:t>
      </w:r>
    </w:p>
    <w:p w:rsidR="005E3D35" w:rsidRDefault="004C3CB0" w:rsidP="005E3D35">
      <w:pPr>
        <w:pBdr>
          <w:top w:val="single" w:sz="4" w:space="5" w:color="auto"/>
          <w:bottom w:val="single" w:sz="4" w:space="5" w:color="auto"/>
        </w:pBdr>
        <w:jc w:val="center"/>
        <w:rPr>
          <w:rFonts w:ascii="Tahoma" w:hAnsi="Tahoma" w:cs="Tahoma"/>
          <w:b/>
          <w:bCs/>
          <w:szCs w:val="30"/>
          <w:lang w:val="fr-FR"/>
        </w:rPr>
      </w:pPr>
      <w:r>
        <w:rPr>
          <w:rFonts w:ascii="Tahoma" w:hAnsi="Tahoma" w:cs="Tahoma"/>
          <w:b/>
          <w:bCs/>
          <w:szCs w:val="30"/>
          <w:lang w:val="fr-FR"/>
        </w:rPr>
        <w:t xml:space="preserve"> </w:t>
      </w:r>
      <w:r w:rsidRPr="00993CB3">
        <w:rPr>
          <w:rFonts w:ascii="Tahoma" w:hAnsi="Tahoma" w:cs="Tahoma"/>
          <w:b/>
          <w:bCs/>
          <w:szCs w:val="30"/>
          <w:lang w:val="fr-FR"/>
        </w:rPr>
        <w:t xml:space="preserve">ARRONDISSEMENT DE </w:t>
      </w:r>
      <w:r>
        <w:rPr>
          <w:rFonts w:ascii="Tahoma" w:hAnsi="Tahoma" w:cs="Tahoma"/>
          <w:b/>
          <w:bCs/>
          <w:szCs w:val="30"/>
          <w:lang w:val="fr-FR"/>
        </w:rPr>
        <w:t>GARI-GOMBO</w:t>
      </w:r>
      <w:r w:rsidRPr="00993CB3">
        <w:rPr>
          <w:rFonts w:ascii="Tahoma" w:hAnsi="Tahoma" w:cs="Tahoma"/>
          <w:b/>
          <w:bCs/>
          <w:szCs w:val="30"/>
          <w:lang w:val="fr-FR"/>
        </w:rPr>
        <w:t xml:space="preserve"> </w:t>
      </w:r>
    </w:p>
    <w:p w:rsidR="004C3CB0" w:rsidRPr="003362AB" w:rsidRDefault="004C3CB0" w:rsidP="005E3D35">
      <w:pPr>
        <w:pBdr>
          <w:top w:val="single" w:sz="4" w:space="5" w:color="auto"/>
          <w:bottom w:val="single" w:sz="4" w:space="5" w:color="auto"/>
        </w:pBdr>
        <w:jc w:val="center"/>
        <w:rPr>
          <w:rFonts w:ascii="Tahoma" w:hAnsi="Tahoma" w:cs="Tahoma"/>
          <w:b/>
          <w:bCs/>
          <w:szCs w:val="30"/>
          <w:lang w:val="fr-FR"/>
        </w:rPr>
      </w:pPr>
      <w:r w:rsidRPr="00993CB3">
        <w:rPr>
          <w:rFonts w:ascii="Tahoma" w:hAnsi="Tahoma" w:cs="Tahoma"/>
          <w:b/>
          <w:bCs/>
          <w:szCs w:val="30"/>
          <w:lang w:val="fr-FR"/>
        </w:rPr>
        <w:t>DEPARTEMENT DE LA BOUMBA ET NGOKO</w:t>
      </w:r>
    </w:p>
    <w:p w:rsidR="00AE1A46" w:rsidRPr="00763B3D" w:rsidRDefault="00AE1A46" w:rsidP="00AE1A46">
      <w:pPr>
        <w:pBdr>
          <w:top w:val="single" w:sz="6" w:space="4" w:color="auto"/>
          <w:bottom w:val="single" w:sz="6" w:space="4" w:color="auto"/>
        </w:pBdr>
        <w:spacing w:before="120" w:after="120"/>
        <w:jc w:val="center"/>
        <w:rPr>
          <w:rFonts w:ascii="Tahoma" w:hAnsi="Tahoma" w:cs="Tahoma"/>
          <w:b/>
          <w:szCs w:val="28"/>
          <w:lang w:val="fr-FR"/>
        </w:rPr>
      </w:pPr>
      <w:r w:rsidRPr="00763B3D">
        <w:rPr>
          <w:rFonts w:ascii="Tahoma" w:hAnsi="Tahoma" w:cs="Tahoma"/>
          <w:b/>
          <w:szCs w:val="28"/>
          <w:lang w:val="fr-FR"/>
        </w:rPr>
        <w:t>FINANCEMENT : BIP 2019</w:t>
      </w:r>
    </w:p>
    <w:p w:rsidR="00AE1A46" w:rsidRPr="004A14FE" w:rsidRDefault="00AE1A46" w:rsidP="00AE1A46">
      <w:pPr>
        <w:pStyle w:val="Titre2"/>
        <w:numPr>
          <w:ilvl w:val="0"/>
          <w:numId w:val="5"/>
        </w:numPr>
        <w:spacing w:before="120" w:after="120"/>
        <w:ind w:left="567" w:hanging="567"/>
        <w:rPr>
          <w:rFonts w:ascii="Tahoma" w:hAnsi="Tahoma" w:cs="Tahoma"/>
          <w:sz w:val="26"/>
          <w:szCs w:val="26"/>
          <w:lang w:val="fr-FR"/>
        </w:rPr>
      </w:pPr>
      <w:bookmarkStart w:id="2" w:name="_Toc381792063"/>
      <w:bookmarkStart w:id="3" w:name="_Toc385855401"/>
      <w:bookmarkStart w:id="4" w:name="_Toc390244077"/>
      <w:bookmarkStart w:id="5" w:name="_Toc408376469"/>
      <w:bookmarkStart w:id="6" w:name="_Toc408629570"/>
      <w:bookmarkStart w:id="7" w:name="_Toc411866096"/>
      <w:bookmarkStart w:id="8" w:name="_Toc439908716"/>
      <w:bookmarkStart w:id="9" w:name="_Toc1120807"/>
      <w:r w:rsidRPr="004A14FE">
        <w:rPr>
          <w:rFonts w:ascii="Tahoma" w:hAnsi="Tahoma" w:cs="Tahoma"/>
          <w:lang w:val="fr-FR"/>
        </w:rPr>
        <w:t>Objet de l’Appel d’Offres</w:t>
      </w:r>
      <w:bookmarkEnd w:id="2"/>
      <w:bookmarkEnd w:id="3"/>
      <w:bookmarkEnd w:id="4"/>
      <w:bookmarkEnd w:id="5"/>
      <w:bookmarkEnd w:id="6"/>
      <w:bookmarkEnd w:id="7"/>
      <w:bookmarkEnd w:id="8"/>
      <w:bookmarkEnd w:id="9"/>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Dans le cadre de l’exécution du Budget d’Investissement Public (BIP), exercice 2019, le Maire de la Commune de </w:t>
      </w:r>
      <w:r w:rsidR="006E1E7D">
        <w:rPr>
          <w:rFonts w:ascii="Tahoma" w:hAnsi="Tahoma" w:cs="Tahoma"/>
          <w:lang w:val="fr-FR"/>
        </w:rPr>
        <w:t>Gari-Gombo</w:t>
      </w:r>
      <w:r w:rsidRPr="004A14FE">
        <w:rPr>
          <w:rFonts w:ascii="Tahoma" w:hAnsi="Tahoma" w:cs="Tahoma"/>
          <w:lang w:val="fr-FR"/>
        </w:rPr>
        <w:t>, Autorité Contractante, lance un Appel d’Offres National O</w:t>
      </w:r>
      <w:r w:rsidR="004C3CB0">
        <w:rPr>
          <w:rFonts w:ascii="Tahoma" w:hAnsi="Tahoma" w:cs="Tahoma"/>
          <w:lang w:val="fr-FR"/>
        </w:rPr>
        <w:t>uvert pour la construction d’une</w:t>
      </w:r>
      <w:r w:rsidRPr="004A14FE">
        <w:rPr>
          <w:rFonts w:ascii="Tahoma" w:hAnsi="Tahoma" w:cs="Tahoma"/>
          <w:lang w:val="fr-FR"/>
        </w:rPr>
        <w:t xml:space="preserve"> mini-centrale solaire </w:t>
      </w:r>
      <w:r w:rsidR="00286E0F" w:rsidRPr="004A14FE">
        <w:rPr>
          <w:rFonts w:ascii="Tahoma" w:hAnsi="Tahoma" w:cs="Tahoma"/>
          <w:lang w:val="fr-FR"/>
        </w:rPr>
        <w:t>photovoltaïque</w:t>
      </w:r>
      <w:r w:rsidRPr="004A14FE">
        <w:rPr>
          <w:rFonts w:ascii="Tahoma" w:hAnsi="Tahoma" w:cs="Tahoma"/>
          <w:lang w:val="fr-FR"/>
        </w:rPr>
        <w:t xml:space="preserve"> </w:t>
      </w:r>
      <w:r w:rsidRPr="004A14FE">
        <w:rPr>
          <w:rFonts w:ascii="Tahoma" w:hAnsi="Tahoma" w:cs="Tahoma"/>
          <w:sz w:val="28"/>
          <w:szCs w:val="28"/>
          <w:lang w:val="fr-FR"/>
        </w:rPr>
        <w:t xml:space="preserve">dans </w:t>
      </w:r>
      <w:r w:rsidR="004C3CB0">
        <w:rPr>
          <w:rFonts w:ascii="Tahoma" w:hAnsi="Tahoma" w:cs="Tahoma"/>
          <w:sz w:val="28"/>
          <w:szCs w:val="28"/>
          <w:lang w:val="fr-FR"/>
        </w:rPr>
        <w:t>la</w:t>
      </w:r>
      <w:r w:rsidRPr="004A14FE">
        <w:rPr>
          <w:rFonts w:ascii="Tahoma" w:hAnsi="Tahoma" w:cs="Tahoma"/>
          <w:sz w:val="28"/>
          <w:szCs w:val="28"/>
          <w:lang w:val="fr-FR"/>
        </w:rPr>
        <w:t xml:space="preserve"> localité de</w:t>
      </w:r>
      <w:r>
        <w:rPr>
          <w:rFonts w:ascii="Tahoma" w:hAnsi="Tahoma" w:cs="Tahoma"/>
          <w:sz w:val="28"/>
          <w:szCs w:val="28"/>
          <w:lang w:val="fr-FR"/>
        </w:rPr>
        <w:t xml:space="preserve"> </w:t>
      </w:r>
      <w:r w:rsidR="006E1E7D">
        <w:rPr>
          <w:rFonts w:ascii="Tahoma" w:hAnsi="Tahoma" w:cs="Tahoma"/>
          <w:sz w:val="28"/>
          <w:szCs w:val="28"/>
          <w:lang w:val="fr-FR"/>
        </w:rPr>
        <w:t>MAMPELE</w:t>
      </w:r>
      <w:r w:rsidR="009A4B01">
        <w:rPr>
          <w:rFonts w:ascii="Tahoma" w:hAnsi="Tahoma" w:cs="Tahoma"/>
          <w:sz w:val="28"/>
          <w:szCs w:val="28"/>
          <w:lang w:val="fr-FR"/>
        </w:rPr>
        <w:t xml:space="preserve"> (phase </w:t>
      </w:r>
      <w:r w:rsidR="000B4D9F">
        <w:rPr>
          <w:rFonts w:ascii="Tahoma" w:hAnsi="Tahoma" w:cs="Tahoma"/>
          <w:sz w:val="28"/>
          <w:szCs w:val="28"/>
          <w:lang w:val="fr-FR"/>
        </w:rPr>
        <w:t>1 et 2</w:t>
      </w:r>
      <w:r w:rsidR="004C153B">
        <w:rPr>
          <w:rFonts w:ascii="Tahoma" w:hAnsi="Tahoma" w:cs="Tahoma"/>
          <w:sz w:val="28"/>
          <w:szCs w:val="28"/>
          <w:lang w:val="fr-FR"/>
        </w:rPr>
        <w:t>)</w:t>
      </w:r>
      <w:r w:rsidR="006E1E7D">
        <w:rPr>
          <w:rFonts w:ascii="Tahoma" w:hAnsi="Tahoma" w:cs="Tahoma"/>
          <w:sz w:val="28"/>
          <w:szCs w:val="28"/>
          <w:lang w:val="fr-FR"/>
        </w:rPr>
        <w:t>,</w:t>
      </w:r>
      <w:r w:rsidRPr="004A14FE">
        <w:rPr>
          <w:rFonts w:ascii="Tahoma" w:hAnsi="Tahoma" w:cs="Tahoma"/>
          <w:sz w:val="28"/>
          <w:szCs w:val="28"/>
          <w:lang w:val="fr-FR"/>
        </w:rPr>
        <w:t xml:space="preserve"> Arrondissement de </w:t>
      </w:r>
      <w:r w:rsidR="006E1E7D">
        <w:rPr>
          <w:rFonts w:ascii="Tahoma" w:hAnsi="Tahoma" w:cs="Tahoma"/>
          <w:sz w:val="28"/>
          <w:szCs w:val="28"/>
          <w:lang w:val="fr-FR"/>
        </w:rPr>
        <w:t>Gari-Gombo</w:t>
      </w:r>
      <w:r w:rsidR="00282C46">
        <w:rPr>
          <w:rFonts w:ascii="Tahoma" w:hAnsi="Tahoma" w:cs="Tahoma"/>
          <w:sz w:val="28"/>
          <w:szCs w:val="28"/>
          <w:lang w:val="fr-FR"/>
        </w:rPr>
        <w:t>, Département de la Boumba</w:t>
      </w:r>
      <w:r w:rsidRPr="004A14FE">
        <w:rPr>
          <w:rFonts w:ascii="Tahoma" w:hAnsi="Tahoma" w:cs="Tahoma"/>
          <w:sz w:val="28"/>
          <w:szCs w:val="28"/>
          <w:lang w:val="fr-FR"/>
        </w:rPr>
        <w:t xml:space="preserve"> et Ngoko, Région de l’EST</w:t>
      </w:r>
      <w:r w:rsidRPr="004A14FE">
        <w:rPr>
          <w:rFonts w:ascii="Tahoma" w:hAnsi="Tahoma" w:cs="Tahoma"/>
          <w:lang w:val="fr-FR"/>
        </w:rPr>
        <w:t>.</w:t>
      </w:r>
    </w:p>
    <w:p w:rsidR="00AE1A46" w:rsidRPr="004A14FE" w:rsidRDefault="00AE1A46" w:rsidP="00AE1A46">
      <w:pPr>
        <w:pStyle w:val="Titre2"/>
        <w:numPr>
          <w:ilvl w:val="0"/>
          <w:numId w:val="5"/>
        </w:numPr>
        <w:spacing w:before="120" w:after="120"/>
        <w:ind w:left="567" w:hanging="567"/>
        <w:rPr>
          <w:rFonts w:ascii="Tahoma" w:hAnsi="Tahoma" w:cs="Tahoma"/>
          <w:sz w:val="26"/>
          <w:szCs w:val="26"/>
          <w:lang w:val="fr-FR"/>
        </w:rPr>
      </w:pPr>
      <w:bookmarkStart w:id="10" w:name="_Toc411866097"/>
      <w:bookmarkStart w:id="11" w:name="_Toc439908717"/>
      <w:bookmarkStart w:id="12" w:name="_Toc1120808"/>
      <w:r w:rsidRPr="004A14FE">
        <w:rPr>
          <w:rFonts w:ascii="Tahoma" w:hAnsi="Tahoma" w:cs="Tahoma"/>
          <w:lang w:val="fr-FR"/>
        </w:rPr>
        <w:t>Consistance des travaux</w:t>
      </w:r>
      <w:bookmarkEnd w:id="10"/>
      <w:bookmarkEnd w:id="11"/>
      <w:bookmarkEnd w:id="12"/>
    </w:p>
    <w:p w:rsidR="00AE1A46" w:rsidRDefault="00AE1A46" w:rsidP="00AE1A46">
      <w:pPr>
        <w:spacing w:before="120" w:after="120"/>
        <w:jc w:val="both"/>
        <w:rPr>
          <w:rFonts w:ascii="Tahoma" w:hAnsi="Tahoma" w:cs="Tahoma"/>
          <w:lang w:val="fr-FR"/>
        </w:rPr>
      </w:pPr>
      <w:r w:rsidRPr="004A14FE">
        <w:rPr>
          <w:rFonts w:ascii="Tahoma" w:hAnsi="Tahoma" w:cs="Tahoma"/>
          <w:lang w:val="fr-FR"/>
        </w:rPr>
        <w:t>Les travaux, objet du présent Appel d’Offres, comprennent :</w:t>
      </w:r>
    </w:p>
    <w:p w:rsidR="00AE1A46" w:rsidRPr="00A044F2" w:rsidRDefault="00AE1A46" w:rsidP="00AE1A46">
      <w:pPr>
        <w:numPr>
          <w:ilvl w:val="0"/>
          <w:numId w:val="35"/>
        </w:numPr>
        <w:spacing w:before="120" w:after="120"/>
        <w:jc w:val="both"/>
        <w:rPr>
          <w:rFonts w:ascii="Tahoma" w:hAnsi="Tahoma" w:cs="Tahoma"/>
          <w:lang w:val="fr-FR"/>
        </w:rPr>
      </w:pPr>
      <w:r w:rsidRPr="00A044F2">
        <w:rPr>
          <w:rFonts w:ascii="Tahoma" w:hAnsi="Tahoma" w:cs="Tahoma"/>
          <w:lang w:val="fr-FR"/>
        </w:rPr>
        <w:t>Les travaux de génie civil et la construction d’un local technique ;</w:t>
      </w:r>
    </w:p>
    <w:p w:rsidR="00AE1A46" w:rsidRPr="00286E0F" w:rsidRDefault="00AE1A46" w:rsidP="00AE1A46">
      <w:pPr>
        <w:numPr>
          <w:ilvl w:val="0"/>
          <w:numId w:val="35"/>
        </w:numPr>
        <w:spacing w:before="120" w:after="120"/>
        <w:jc w:val="both"/>
        <w:rPr>
          <w:rFonts w:ascii="Tahoma" w:hAnsi="Tahoma" w:cs="Tahoma"/>
          <w:lang w:val="fr-FR"/>
        </w:rPr>
      </w:pPr>
      <w:r w:rsidRPr="00286E0F">
        <w:rPr>
          <w:rFonts w:ascii="Tahoma" w:hAnsi="Tahoma" w:cs="Tahoma"/>
          <w:lang w:val="fr-FR"/>
        </w:rPr>
        <w:t>l’implantation du champ photovoltaï</w:t>
      </w:r>
      <w:r w:rsidR="00286E0F" w:rsidRPr="00286E0F">
        <w:rPr>
          <w:rFonts w:ascii="Tahoma" w:hAnsi="Tahoma" w:cs="Tahoma"/>
          <w:lang w:val="fr-FR"/>
        </w:rPr>
        <w:t>que d’une capacité minimale de 15</w:t>
      </w:r>
      <w:r w:rsidRPr="00286E0F">
        <w:rPr>
          <w:rFonts w:ascii="Tahoma" w:hAnsi="Tahoma" w:cs="Tahoma"/>
          <w:lang w:val="fr-FR"/>
        </w:rPr>
        <w:t>kW</w:t>
      </w:r>
      <w:r w:rsidR="00286E0F" w:rsidRPr="00286E0F">
        <w:rPr>
          <w:rFonts w:ascii="Tahoma" w:hAnsi="Tahoma" w:cs="Tahoma"/>
          <w:lang w:val="fr-FR"/>
        </w:rPr>
        <w:t>c, d’une ligne BT 4x25mm² de 1500</w:t>
      </w:r>
      <w:r w:rsidRPr="00286E0F">
        <w:rPr>
          <w:rFonts w:ascii="Tahoma" w:hAnsi="Tahoma" w:cs="Tahoma"/>
          <w:lang w:val="fr-FR"/>
        </w:rPr>
        <w:t>m ;</w:t>
      </w:r>
    </w:p>
    <w:p w:rsidR="00AE1A46" w:rsidRPr="00286E0F" w:rsidRDefault="00AE1A46" w:rsidP="00AE1A46">
      <w:pPr>
        <w:numPr>
          <w:ilvl w:val="0"/>
          <w:numId w:val="35"/>
        </w:numPr>
        <w:spacing w:before="120" w:after="120"/>
        <w:jc w:val="both"/>
        <w:rPr>
          <w:rFonts w:ascii="Tahoma" w:hAnsi="Tahoma" w:cs="Tahoma"/>
          <w:lang w:val="fr-FR"/>
        </w:rPr>
      </w:pPr>
      <w:r w:rsidRPr="00286E0F">
        <w:rPr>
          <w:rFonts w:ascii="Tahoma" w:hAnsi="Tahoma" w:cs="Tahoma"/>
          <w:lang w:val="fr-FR"/>
        </w:rPr>
        <w:t>l’installation et le raccordement des équipements connexes : batteries, onduleurs et régulateurs ;</w:t>
      </w:r>
    </w:p>
    <w:p w:rsidR="00AE1A46" w:rsidRPr="00286E0F" w:rsidRDefault="00AE1A46" w:rsidP="00AE1A46">
      <w:pPr>
        <w:numPr>
          <w:ilvl w:val="0"/>
          <w:numId w:val="35"/>
        </w:numPr>
        <w:spacing w:before="120" w:after="120"/>
        <w:jc w:val="both"/>
        <w:rPr>
          <w:rFonts w:ascii="Tahoma" w:hAnsi="Tahoma" w:cs="Tahoma"/>
          <w:lang w:val="fr-FR"/>
        </w:rPr>
      </w:pPr>
      <w:r w:rsidRPr="00286E0F">
        <w:rPr>
          <w:rFonts w:ascii="Tahoma" w:hAnsi="Tahoma" w:cs="Tahoma"/>
          <w:lang w:val="fr-FR"/>
        </w:rPr>
        <w:t xml:space="preserve">formation de deux maintenanciers pour le suivi ; </w:t>
      </w:r>
    </w:p>
    <w:p w:rsidR="005E23A2" w:rsidRPr="004C3CB0" w:rsidRDefault="00AE1A46" w:rsidP="004C3CB0">
      <w:pPr>
        <w:numPr>
          <w:ilvl w:val="0"/>
          <w:numId w:val="35"/>
        </w:numPr>
        <w:spacing w:before="120" w:after="120"/>
        <w:jc w:val="both"/>
        <w:rPr>
          <w:rFonts w:ascii="Tahoma" w:hAnsi="Tahoma" w:cs="Tahoma"/>
          <w:lang w:val="fr-FR"/>
        </w:rPr>
      </w:pPr>
      <w:r w:rsidRPr="00286E0F">
        <w:rPr>
          <w:rFonts w:ascii="Tahoma" w:hAnsi="Tahoma" w:cs="Tahoma"/>
          <w:lang w:val="fr-FR"/>
        </w:rPr>
        <w:t>le raccordement et la mise en service de l’ouvrage.</w:t>
      </w:r>
    </w:p>
    <w:p w:rsidR="00AE1A46" w:rsidRPr="00282C46" w:rsidRDefault="00AE1A46" w:rsidP="00AE1A46">
      <w:pPr>
        <w:pStyle w:val="Titre2"/>
        <w:numPr>
          <w:ilvl w:val="0"/>
          <w:numId w:val="5"/>
        </w:numPr>
        <w:spacing w:before="120" w:after="120"/>
        <w:ind w:left="567" w:hanging="567"/>
        <w:rPr>
          <w:rFonts w:ascii="Tahoma" w:hAnsi="Tahoma" w:cs="Tahoma"/>
          <w:sz w:val="26"/>
          <w:szCs w:val="26"/>
          <w:lang w:val="fr-FR"/>
        </w:rPr>
      </w:pPr>
      <w:bookmarkStart w:id="13" w:name="_Toc385855403"/>
      <w:bookmarkStart w:id="14" w:name="_Toc390244079"/>
      <w:bookmarkStart w:id="15" w:name="_Toc408376470"/>
      <w:bookmarkStart w:id="16" w:name="_Toc408629571"/>
      <w:bookmarkStart w:id="17" w:name="_Toc411866098"/>
      <w:bookmarkStart w:id="18" w:name="_Toc439908718"/>
      <w:bookmarkStart w:id="19" w:name="_Toc1120809"/>
      <w:r w:rsidRPr="00282C46">
        <w:rPr>
          <w:rFonts w:ascii="Tahoma" w:hAnsi="Tahoma" w:cs="Tahoma"/>
          <w:lang w:val="fr-FR"/>
        </w:rPr>
        <w:t>Délai d’exécution</w:t>
      </w:r>
      <w:bookmarkEnd w:id="13"/>
      <w:bookmarkEnd w:id="14"/>
      <w:bookmarkEnd w:id="15"/>
      <w:bookmarkEnd w:id="16"/>
      <w:bookmarkEnd w:id="17"/>
      <w:bookmarkEnd w:id="18"/>
      <w:bookmarkEnd w:id="19"/>
    </w:p>
    <w:p w:rsidR="00AE1A46" w:rsidRPr="00282C46" w:rsidRDefault="00AE1A46" w:rsidP="00AE1A46">
      <w:pPr>
        <w:spacing w:before="120" w:after="120"/>
        <w:jc w:val="both"/>
        <w:rPr>
          <w:rFonts w:ascii="Tahoma" w:hAnsi="Tahoma" w:cs="Tahoma"/>
          <w:lang w:val="fr-FR"/>
        </w:rPr>
      </w:pPr>
      <w:r w:rsidRPr="00282C46">
        <w:rPr>
          <w:rFonts w:ascii="Tahoma" w:hAnsi="Tahoma" w:cs="Tahoma"/>
          <w:lang w:val="fr-FR"/>
        </w:rPr>
        <w:t xml:space="preserve">Le délai maximum prévu par le Maître d’ouvrage pour l’exécution des travaux objet du présent Appel d’Offres est de </w:t>
      </w:r>
      <w:r w:rsidR="00D32C50">
        <w:rPr>
          <w:rFonts w:ascii="Tahoma" w:hAnsi="Tahoma" w:cs="Tahoma"/>
          <w:b/>
          <w:lang w:val="fr-FR"/>
        </w:rPr>
        <w:t>quatre (04</w:t>
      </w:r>
      <w:r w:rsidRPr="00282C46">
        <w:rPr>
          <w:rFonts w:ascii="Tahoma" w:hAnsi="Tahoma" w:cs="Tahoma"/>
          <w:b/>
          <w:lang w:val="fr-FR"/>
        </w:rPr>
        <w:t>) mois</w:t>
      </w:r>
      <w:r w:rsidRPr="00282C46">
        <w:rPr>
          <w:rFonts w:ascii="Tahoma" w:hAnsi="Tahoma" w:cs="Tahoma"/>
          <w:lang w:val="fr-FR"/>
        </w:rPr>
        <w:t>.</w:t>
      </w:r>
    </w:p>
    <w:p w:rsidR="00AE1A46" w:rsidRPr="00282C46" w:rsidRDefault="00AE1A46" w:rsidP="00AE1A46">
      <w:pPr>
        <w:pStyle w:val="Titre2"/>
        <w:numPr>
          <w:ilvl w:val="0"/>
          <w:numId w:val="5"/>
        </w:numPr>
        <w:spacing w:before="120" w:after="120"/>
        <w:ind w:left="567" w:hanging="567"/>
        <w:rPr>
          <w:rFonts w:ascii="Tahoma" w:hAnsi="Tahoma" w:cs="Tahoma"/>
          <w:lang w:val="fr-FR"/>
        </w:rPr>
      </w:pPr>
      <w:bookmarkStart w:id="20" w:name="_Toc385855404"/>
      <w:bookmarkStart w:id="21" w:name="_Toc390244080"/>
      <w:bookmarkStart w:id="22" w:name="_Toc408376471"/>
      <w:bookmarkStart w:id="23" w:name="_Toc408629572"/>
      <w:bookmarkStart w:id="24" w:name="_Toc411866099"/>
      <w:bookmarkStart w:id="25" w:name="_Toc439908719"/>
      <w:bookmarkStart w:id="26" w:name="_Toc1120810"/>
      <w:r w:rsidRPr="00282C46">
        <w:rPr>
          <w:rFonts w:ascii="Tahoma" w:hAnsi="Tahoma" w:cs="Tahoma"/>
          <w:lang w:val="fr-FR"/>
        </w:rPr>
        <w:t>Allotissement</w:t>
      </w:r>
      <w:bookmarkEnd w:id="20"/>
      <w:bookmarkEnd w:id="21"/>
      <w:bookmarkEnd w:id="22"/>
      <w:bookmarkEnd w:id="23"/>
      <w:bookmarkEnd w:id="24"/>
      <w:bookmarkEnd w:id="25"/>
      <w:bookmarkEnd w:id="26"/>
    </w:p>
    <w:p w:rsidR="00AE1A46" w:rsidRDefault="00AE1A46" w:rsidP="00AE1A46">
      <w:pPr>
        <w:spacing w:before="120" w:after="120"/>
        <w:jc w:val="both"/>
        <w:rPr>
          <w:rFonts w:ascii="Tahoma" w:hAnsi="Tahoma" w:cs="Tahoma"/>
          <w:lang w:val="fr-FR"/>
        </w:rPr>
      </w:pPr>
      <w:r w:rsidRPr="00282C46">
        <w:rPr>
          <w:rFonts w:ascii="Tahoma" w:hAnsi="Tahoma" w:cs="Tahoma"/>
          <w:lang w:val="fr-FR"/>
        </w:rPr>
        <w:t xml:space="preserve">Les travaux, objet du présent </w:t>
      </w:r>
      <w:r w:rsidR="003276BC">
        <w:rPr>
          <w:rFonts w:ascii="Tahoma" w:hAnsi="Tahoma" w:cs="Tahoma"/>
          <w:lang w:val="fr-FR"/>
        </w:rPr>
        <w:t>Appel d’Offres, se feront en deux(02) lots</w:t>
      </w:r>
      <w:r w:rsidR="0019182A">
        <w:rPr>
          <w:rFonts w:ascii="Tahoma" w:hAnsi="Tahoma" w:cs="Tahoma"/>
          <w:lang w:val="fr-FR"/>
        </w:rPr>
        <w:t xml:space="preserve"> et en deux phases</w:t>
      </w:r>
      <w:r w:rsidRPr="00282C46">
        <w:rPr>
          <w:rFonts w:ascii="Tahoma" w:hAnsi="Tahoma" w:cs="Tahoma"/>
          <w:lang w:val="fr-FR"/>
        </w:rPr>
        <w:t>.</w:t>
      </w:r>
      <w:bookmarkStart w:id="27" w:name="_Toc385855405"/>
      <w:bookmarkStart w:id="28" w:name="_Toc390244081"/>
      <w:bookmarkStart w:id="29" w:name="_Toc408376472"/>
      <w:bookmarkStart w:id="30" w:name="_Toc408629573"/>
    </w:p>
    <w:p w:rsidR="003276BC" w:rsidRDefault="003276BC" w:rsidP="00AE1A46">
      <w:pPr>
        <w:spacing w:before="120" w:after="120"/>
        <w:jc w:val="both"/>
        <w:rPr>
          <w:rFonts w:ascii="Tahoma" w:hAnsi="Tahoma" w:cs="Tahoma"/>
          <w:lang w:val="fr-FR"/>
        </w:rPr>
      </w:pPr>
      <w:r>
        <w:rPr>
          <w:rFonts w:ascii="Tahoma" w:hAnsi="Tahoma" w:cs="Tahoma"/>
          <w:lang w:val="fr-FR"/>
        </w:rPr>
        <w:lastRenderedPageBreak/>
        <w:t>Lot1 (</w:t>
      </w:r>
      <w:r w:rsidRPr="003276BC">
        <w:rPr>
          <w:rFonts w:ascii="Tahoma" w:hAnsi="Tahoma" w:cs="Tahoma"/>
          <w:lang w:val="fr-FR"/>
        </w:rPr>
        <w:t>Construction d’une Mini Centrale photovoltaïq</w:t>
      </w:r>
      <w:r w:rsidR="00F26459">
        <w:rPr>
          <w:rFonts w:ascii="Tahoma" w:hAnsi="Tahoma" w:cs="Tahoma"/>
          <w:lang w:val="fr-FR"/>
        </w:rPr>
        <w:t xml:space="preserve">ue dans la localité de Mampele </w:t>
      </w:r>
      <w:r w:rsidRPr="003276BC">
        <w:rPr>
          <w:rFonts w:ascii="Tahoma" w:hAnsi="Tahoma" w:cs="Tahoma"/>
          <w:lang w:val="fr-FR"/>
        </w:rPr>
        <w:t>phase 1)</w:t>
      </w:r>
      <w:r w:rsidR="00F26459">
        <w:rPr>
          <w:rFonts w:ascii="Tahoma" w:hAnsi="Tahoma" w:cs="Tahoma"/>
          <w:lang w:val="fr-FR"/>
        </w:rPr>
        <w:t xml:space="preserve"> financement MINEE </w:t>
      </w:r>
      <w:r w:rsidR="0019182A">
        <w:rPr>
          <w:rFonts w:ascii="Tahoma" w:hAnsi="Tahoma" w:cs="Tahoma"/>
          <w:lang w:val="fr-FR"/>
        </w:rPr>
        <w:t xml:space="preserve">BIP </w:t>
      </w:r>
      <w:r w:rsidR="00F26459">
        <w:rPr>
          <w:rFonts w:ascii="Tahoma" w:hAnsi="Tahoma" w:cs="Tahoma"/>
          <w:lang w:val="fr-FR"/>
        </w:rPr>
        <w:t>2019(60 000 000F CFA) ;</w:t>
      </w:r>
    </w:p>
    <w:p w:rsidR="00F26459" w:rsidRPr="009A4B01" w:rsidRDefault="00F26459" w:rsidP="00AE1A46">
      <w:pPr>
        <w:spacing w:before="120" w:after="120"/>
        <w:jc w:val="both"/>
        <w:rPr>
          <w:rFonts w:ascii="Tahoma" w:hAnsi="Tahoma" w:cs="Tahoma"/>
          <w:sz w:val="22"/>
          <w:lang w:val="fr-FR"/>
        </w:rPr>
      </w:pPr>
      <w:r>
        <w:rPr>
          <w:rFonts w:ascii="Tahoma" w:hAnsi="Tahoma" w:cs="Tahoma"/>
          <w:lang w:val="fr-FR"/>
        </w:rPr>
        <w:t>Lot2</w:t>
      </w:r>
      <w:r>
        <w:rPr>
          <w:sz w:val="28"/>
          <w:szCs w:val="28"/>
          <w:lang w:val="fr-FR"/>
        </w:rPr>
        <w:t xml:space="preserve"> </w:t>
      </w:r>
      <w:r w:rsidRPr="009A4B01">
        <w:rPr>
          <w:rFonts w:ascii="Tahoma" w:hAnsi="Tahoma" w:cs="Tahoma"/>
          <w:sz w:val="28"/>
          <w:szCs w:val="28"/>
          <w:lang w:val="fr-FR"/>
        </w:rPr>
        <w:t xml:space="preserve">(électrification rural par mini centrale </w:t>
      </w:r>
      <w:r w:rsidR="00DE1F50" w:rsidRPr="009A4B01">
        <w:rPr>
          <w:rFonts w:ascii="Tahoma" w:hAnsi="Tahoma" w:cs="Tahoma"/>
          <w:sz w:val="28"/>
          <w:szCs w:val="28"/>
          <w:lang w:val="fr-FR"/>
        </w:rPr>
        <w:t>photovoltaïque</w:t>
      </w:r>
      <w:r w:rsidRPr="009A4B01">
        <w:rPr>
          <w:rFonts w:ascii="Tahoma" w:hAnsi="Tahoma" w:cs="Tahoma"/>
          <w:sz w:val="28"/>
          <w:szCs w:val="28"/>
          <w:lang w:val="fr-FR"/>
        </w:rPr>
        <w:t xml:space="preserve"> Mampele phase2</w:t>
      </w:r>
      <w:r w:rsidRPr="009A4B01">
        <w:rPr>
          <w:rFonts w:ascii="Tahoma" w:hAnsi="Tahoma" w:cs="Tahoma"/>
          <w:szCs w:val="28"/>
          <w:lang w:val="fr-FR"/>
        </w:rPr>
        <w:t>)</w:t>
      </w:r>
      <w:r w:rsidRPr="009A4B01">
        <w:rPr>
          <w:rFonts w:ascii="Tahoma" w:hAnsi="Tahoma" w:cs="Tahoma"/>
          <w:lang w:val="fr-FR"/>
        </w:rPr>
        <w:t xml:space="preserve"> financement MIN</w:t>
      </w:r>
      <w:r w:rsidR="003353F1" w:rsidRPr="009A4B01">
        <w:rPr>
          <w:rFonts w:ascii="Tahoma" w:hAnsi="Tahoma" w:cs="Tahoma"/>
          <w:lang w:val="fr-FR"/>
        </w:rPr>
        <w:t>DDEVEL</w:t>
      </w:r>
      <w:r w:rsidR="0019182A">
        <w:rPr>
          <w:rFonts w:ascii="Tahoma" w:hAnsi="Tahoma" w:cs="Tahoma"/>
          <w:lang w:val="fr-FR"/>
        </w:rPr>
        <w:t xml:space="preserve"> BIP</w:t>
      </w:r>
      <w:r w:rsidR="003353F1" w:rsidRPr="009A4B01">
        <w:rPr>
          <w:rFonts w:ascii="Tahoma" w:hAnsi="Tahoma" w:cs="Tahoma"/>
          <w:lang w:val="fr-FR"/>
        </w:rPr>
        <w:t xml:space="preserve"> 2019(4</w:t>
      </w:r>
      <w:r w:rsidRPr="009A4B01">
        <w:rPr>
          <w:rFonts w:ascii="Tahoma" w:hAnsi="Tahoma" w:cs="Tahoma"/>
          <w:lang w:val="fr-FR"/>
        </w:rPr>
        <w:t>0 000 000F CFA)</w:t>
      </w:r>
      <w:r w:rsidR="003353F1" w:rsidRPr="009A4B01">
        <w:rPr>
          <w:rFonts w:ascii="Tahoma" w:hAnsi="Tahoma" w:cs="Tahoma"/>
          <w:lang w:val="fr-FR"/>
        </w:rPr>
        <w:t>.</w:t>
      </w:r>
    </w:p>
    <w:p w:rsidR="00AE1A46" w:rsidRPr="00282C46" w:rsidRDefault="00AE1A46" w:rsidP="00AE1A46">
      <w:pPr>
        <w:pStyle w:val="Titre2"/>
        <w:numPr>
          <w:ilvl w:val="0"/>
          <w:numId w:val="5"/>
        </w:numPr>
        <w:spacing w:before="120" w:after="120"/>
        <w:ind w:left="567" w:hanging="567"/>
        <w:rPr>
          <w:rFonts w:ascii="Tahoma" w:hAnsi="Tahoma" w:cs="Tahoma"/>
          <w:sz w:val="26"/>
          <w:szCs w:val="26"/>
          <w:lang w:val="fr-FR"/>
        </w:rPr>
      </w:pPr>
      <w:bookmarkStart w:id="31" w:name="_Toc411866100"/>
      <w:bookmarkStart w:id="32" w:name="_Toc439908720"/>
      <w:bookmarkStart w:id="33" w:name="_Toc1120811"/>
      <w:r w:rsidRPr="00282C46">
        <w:rPr>
          <w:rFonts w:ascii="Tahoma" w:hAnsi="Tahoma" w:cs="Tahoma"/>
          <w:lang w:val="fr-FR"/>
        </w:rPr>
        <w:t>Coût prévisionnel</w:t>
      </w:r>
      <w:bookmarkEnd w:id="31"/>
      <w:bookmarkEnd w:id="32"/>
      <w:bookmarkEnd w:id="33"/>
    </w:p>
    <w:p w:rsidR="00055130" w:rsidRPr="00282C46" w:rsidRDefault="00AE1A46" w:rsidP="00AE1A46">
      <w:pPr>
        <w:rPr>
          <w:rFonts w:ascii="Tahoma" w:hAnsi="Tahoma" w:cs="Tahoma"/>
          <w:lang w:val="fr-FR"/>
        </w:rPr>
      </w:pPr>
      <w:r w:rsidRPr="00282C46">
        <w:rPr>
          <w:rFonts w:ascii="Tahoma" w:hAnsi="Tahoma" w:cs="Tahoma"/>
          <w:lang w:val="fr-FR"/>
        </w:rPr>
        <w:t>Le</w:t>
      </w:r>
      <w:r w:rsidR="00282C46" w:rsidRPr="00282C46">
        <w:rPr>
          <w:rFonts w:ascii="Tahoma" w:hAnsi="Tahoma" w:cs="Tahoma"/>
          <w:lang w:val="fr-FR"/>
        </w:rPr>
        <w:t>s</w:t>
      </w:r>
      <w:r w:rsidRPr="00282C46">
        <w:rPr>
          <w:rFonts w:ascii="Tahoma" w:hAnsi="Tahoma" w:cs="Tahoma"/>
          <w:lang w:val="fr-FR"/>
        </w:rPr>
        <w:t xml:space="preserve"> coût</w:t>
      </w:r>
      <w:r w:rsidR="00282C46" w:rsidRPr="00282C46">
        <w:rPr>
          <w:rFonts w:ascii="Tahoma" w:hAnsi="Tahoma" w:cs="Tahoma"/>
          <w:lang w:val="fr-FR"/>
        </w:rPr>
        <w:t>s</w:t>
      </w:r>
      <w:r w:rsidRPr="00282C46">
        <w:rPr>
          <w:rFonts w:ascii="Tahoma" w:hAnsi="Tahoma" w:cs="Tahoma"/>
          <w:lang w:val="fr-FR"/>
        </w:rPr>
        <w:t xml:space="preserve"> prévisionnel</w:t>
      </w:r>
      <w:r w:rsidR="00282C46" w:rsidRPr="00282C46">
        <w:rPr>
          <w:rFonts w:ascii="Tahoma" w:hAnsi="Tahoma" w:cs="Tahoma"/>
          <w:lang w:val="fr-FR"/>
        </w:rPr>
        <w:t>s</w:t>
      </w:r>
      <w:r w:rsidRPr="00282C46">
        <w:rPr>
          <w:rFonts w:ascii="Tahoma" w:hAnsi="Tahoma" w:cs="Tahoma"/>
          <w:lang w:val="fr-FR"/>
        </w:rPr>
        <w:t xml:space="preserve"> de l’opération à l</w:t>
      </w:r>
      <w:r w:rsidR="00282C46" w:rsidRPr="00282C46">
        <w:rPr>
          <w:rFonts w:ascii="Tahoma" w:hAnsi="Tahoma" w:cs="Tahoma"/>
          <w:lang w:val="fr-FR"/>
        </w:rPr>
        <w:t>’issue des études préalables sont</w:t>
      </w:r>
      <w:r w:rsidRPr="00282C46">
        <w:rPr>
          <w:rFonts w:ascii="Tahoma" w:hAnsi="Tahoma" w:cs="Tahoma"/>
          <w:lang w:val="fr-FR"/>
        </w:rPr>
        <w:t xml:space="preserve"> de </w:t>
      </w:r>
      <w:r w:rsidR="00EE1575" w:rsidRPr="00282C46">
        <w:rPr>
          <w:rFonts w:ascii="Tahoma" w:hAnsi="Tahoma" w:cs="Tahoma"/>
          <w:b/>
          <w:lang w:val="fr-FR"/>
        </w:rPr>
        <w:t>so</w:t>
      </w:r>
      <w:r w:rsidR="00EE1575">
        <w:rPr>
          <w:rFonts w:ascii="Tahoma" w:hAnsi="Tahoma" w:cs="Tahoma"/>
          <w:b/>
          <w:lang w:val="fr-FR"/>
        </w:rPr>
        <w:t>ixante million (60 000 000</w:t>
      </w:r>
      <w:r w:rsidR="006266F3">
        <w:rPr>
          <w:rFonts w:ascii="Tahoma" w:hAnsi="Tahoma" w:cs="Tahoma"/>
          <w:b/>
          <w:lang w:val="fr-FR"/>
        </w:rPr>
        <w:t xml:space="preserve">) </w:t>
      </w:r>
      <w:r w:rsidR="006266F3" w:rsidRPr="00282C46">
        <w:rPr>
          <w:rFonts w:ascii="Tahoma" w:hAnsi="Tahoma" w:cs="Tahoma"/>
          <w:b/>
          <w:lang w:val="fr-FR"/>
        </w:rPr>
        <w:t>francs</w:t>
      </w:r>
      <w:r w:rsidR="00055130" w:rsidRPr="00282C46">
        <w:rPr>
          <w:rFonts w:ascii="Tahoma" w:hAnsi="Tahoma" w:cs="Tahoma"/>
          <w:lang w:val="fr-FR"/>
        </w:rPr>
        <w:t xml:space="preserve"> </w:t>
      </w:r>
      <w:r w:rsidR="006266F3" w:rsidRPr="00282C46">
        <w:rPr>
          <w:rFonts w:ascii="Tahoma" w:hAnsi="Tahoma" w:cs="Tahoma"/>
          <w:lang w:val="fr-FR"/>
        </w:rPr>
        <w:t>CFA</w:t>
      </w:r>
      <w:r w:rsidR="00593ED0">
        <w:rPr>
          <w:rFonts w:ascii="Tahoma" w:hAnsi="Tahoma" w:cs="Tahoma"/>
          <w:lang w:val="fr-FR"/>
        </w:rPr>
        <w:t xml:space="preserve"> </w:t>
      </w:r>
      <w:r w:rsidR="00593ED0" w:rsidRPr="00593ED0">
        <w:rPr>
          <w:rFonts w:ascii="Tahoma" w:hAnsi="Tahoma" w:cs="Tahoma"/>
          <w:lang w:val="fr-FR"/>
        </w:rPr>
        <w:t>et</w:t>
      </w:r>
      <w:r w:rsidR="006266F3" w:rsidRPr="00282C46">
        <w:rPr>
          <w:rFonts w:ascii="Tahoma" w:hAnsi="Tahoma" w:cs="Tahoma"/>
          <w:b/>
          <w:lang w:val="fr-FR"/>
        </w:rPr>
        <w:t xml:space="preserve"> quarante</w:t>
      </w:r>
      <w:r w:rsidR="00EE1575">
        <w:rPr>
          <w:rFonts w:ascii="Tahoma" w:hAnsi="Tahoma" w:cs="Tahoma"/>
          <w:b/>
          <w:lang w:val="fr-FR"/>
        </w:rPr>
        <w:t xml:space="preserve"> </w:t>
      </w:r>
      <w:r w:rsidR="006266F3">
        <w:rPr>
          <w:rFonts w:ascii="Tahoma" w:hAnsi="Tahoma" w:cs="Tahoma"/>
          <w:b/>
          <w:lang w:val="fr-FR"/>
        </w:rPr>
        <w:t>millions (</w:t>
      </w:r>
      <w:r w:rsidR="00EE1575">
        <w:rPr>
          <w:rFonts w:ascii="Tahoma" w:hAnsi="Tahoma" w:cs="Tahoma"/>
          <w:b/>
          <w:lang w:val="fr-FR"/>
        </w:rPr>
        <w:t>4</w:t>
      </w:r>
      <w:r w:rsidR="00EE1575" w:rsidRPr="00282C46">
        <w:rPr>
          <w:rFonts w:ascii="Tahoma" w:hAnsi="Tahoma" w:cs="Tahoma"/>
          <w:b/>
          <w:lang w:val="fr-FR"/>
        </w:rPr>
        <w:t>0 000 000)</w:t>
      </w:r>
      <w:r w:rsidR="00EE1575" w:rsidRPr="00EE1575">
        <w:rPr>
          <w:rFonts w:ascii="Tahoma" w:hAnsi="Tahoma" w:cs="Tahoma"/>
          <w:lang w:val="fr-FR"/>
        </w:rPr>
        <w:t xml:space="preserve"> </w:t>
      </w:r>
      <w:r w:rsidR="00EE1575" w:rsidRPr="00282C46">
        <w:rPr>
          <w:rFonts w:ascii="Tahoma" w:hAnsi="Tahoma" w:cs="Tahoma"/>
          <w:lang w:val="fr-FR"/>
        </w:rPr>
        <w:t xml:space="preserve">francs </w:t>
      </w:r>
      <w:r w:rsidR="004C3CB0" w:rsidRPr="00282C46">
        <w:rPr>
          <w:rFonts w:ascii="Tahoma" w:hAnsi="Tahoma" w:cs="Tahoma"/>
          <w:lang w:val="fr-FR"/>
        </w:rPr>
        <w:t>CFA,</w:t>
      </w:r>
      <w:r w:rsidR="00DE1F50">
        <w:rPr>
          <w:rFonts w:ascii="Tahoma" w:hAnsi="Tahoma" w:cs="Tahoma"/>
          <w:lang w:val="fr-FR"/>
        </w:rPr>
        <w:t xml:space="preserve"> respectivement </w:t>
      </w:r>
      <w:r w:rsidR="004C3CB0">
        <w:rPr>
          <w:rFonts w:ascii="Tahoma" w:hAnsi="Tahoma" w:cs="Tahoma"/>
          <w:b/>
          <w:lang w:val="fr-FR"/>
        </w:rPr>
        <w:t xml:space="preserve"> </w:t>
      </w:r>
      <w:r w:rsidR="004C3CB0" w:rsidRPr="004C3CB0">
        <w:rPr>
          <w:rFonts w:ascii="Tahoma" w:hAnsi="Tahoma" w:cs="Tahoma"/>
          <w:lang w:val="fr-FR"/>
        </w:rPr>
        <w:t>pour la</w:t>
      </w:r>
      <w:r w:rsidR="00055130" w:rsidRPr="004C3CB0">
        <w:rPr>
          <w:rFonts w:ascii="Tahoma" w:hAnsi="Tahoma" w:cs="Tahoma"/>
          <w:lang w:val="fr-FR"/>
        </w:rPr>
        <w:t xml:space="preserve"> </w:t>
      </w:r>
      <w:r w:rsidR="004C3CB0" w:rsidRPr="004C3CB0">
        <w:rPr>
          <w:rFonts w:ascii="Tahoma" w:hAnsi="Tahoma" w:cs="Tahoma"/>
          <w:lang w:val="fr-FR"/>
        </w:rPr>
        <w:t>localité</w:t>
      </w:r>
      <w:r w:rsidR="004C3CB0">
        <w:rPr>
          <w:rFonts w:ascii="Tahoma" w:hAnsi="Tahoma" w:cs="Tahoma"/>
          <w:lang w:val="fr-FR"/>
        </w:rPr>
        <w:t>, de</w:t>
      </w:r>
      <w:r w:rsidR="00002E69">
        <w:rPr>
          <w:rFonts w:ascii="Tahoma" w:hAnsi="Tahoma" w:cs="Tahoma"/>
          <w:lang w:val="fr-FR"/>
        </w:rPr>
        <w:t xml:space="preserve"> </w:t>
      </w:r>
      <w:r w:rsidR="00D63EB5">
        <w:rPr>
          <w:rFonts w:ascii="Tahoma" w:hAnsi="Tahoma" w:cs="Tahoma"/>
          <w:lang w:val="fr-FR"/>
        </w:rPr>
        <w:t>MAM</w:t>
      </w:r>
      <w:r w:rsidR="006266F3">
        <w:rPr>
          <w:rFonts w:ascii="Tahoma" w:hAnsi="Tahoma" w:cs="Tahoma"/>
          <w:lang w:val="fr-FR"/>
        </w:rPr>
        <w:t xml:space="preserve">PELE </w:t>
      </w:r>
      <w:r w:rsidR="003353F1">
        <w:rPr>
          <w:rFonts w:ascii="Tahoma" w:hAnsi="Tahoma" w:cs="Tahoma"/>
          <w:lang w:val="fr-FR"/>
        </w:rPr>
        <w:t>phase</w:t>
      </w:r>
      <w:r w:rsidR="00EE1575">
        <w:rPr>
          <w:rFonts w:ascii="Tahoma" w:hAnsi="Tahoma" w:cs="Tahoma"/>
          <w:lang w:val="fr-FR"/>
        </w:rPr>
        <w:t>1</w:t>
      </w:r>
      <w:r w:rsidR="003353F1">
        <w:rPr>
          <w:rFonts w:ascii="Tahoma" w:hAnsi="Tahoma" w:cs="Tahoma"/>
          <w:lang w:val="fr-FR"/>
        </w:rPr>
        <w:t xml:space="preserve"> (lot 1) et</w:t>
      </w:r>
      <w:r w:rsidR="00EE1575" w:rsidRPr="00EE1575">
        <w:rPr>
          <w:rFonts w:ascii="Tahoma" w:hAnsi="Tahoma" w:cs="Tahoma"/>
          <w:lang w:val="fr-FR"/>
        </w:rPr>
        <w:t xml:space="preserve"> </w:t>
      </w:r>
      <w:r w:rsidR="006266F3">
        <w:rPr>
          <w:rFonts w:ascii="Tahoma" w:hAnsi="Tahoma" w:cs="Tahoma"/>
          <w:lang w:val="fr-FR"/>
        </w:rPr>
        <w:t>MAMPELE</w:t>
      </w:r>
      <w:r w:rsidR="003353F1">
        <w:rPr>
          <w:rFonts w:ascii="Tahoma" w:hAnsi="Tahoma" w:cs="Tahoma"/>
          <w:lang w:val="fr-FR"/>
        </w:rPr>
        <w:t xml:space="preserve"> phase</w:t>
      </w:r>
      <w:r w:rsidR="00EE1575">
        <w:rPr>
          <w:rFonts w:ascii="Tahoma" w:hAnsi="Tahoma" w:cs="Tahoma"/>
          <w:lang w:val="fr-FR"/>
        </w:rPr>
        <w:t>2</w:t>
      </w:r>
      <w:r w:rsidR="003353F1">
        <w:rPr>
          <w:rFonts w:ascii="Tahoma" w:hAnsi="Tahoma" w:cs="Tahoma"/>
          <w:lang w:val="fr-FR"/>
        </w:rPr>
        <w:t xml:space="preserve"> </w:t>
      </w:r>
      <w:r w:rsidR="00EE1575">
        <w:rPr>
          <w:rFonts w:ascii="Tahoma" w:hAnsi="Tahoma" w:cs="Tahoma"/>
          <w:lang w:val="fr-FR"/>
        </w:rPr>
        <w:t>(lot 2</w:t>
      </w:r>
      <w:r w:rsidR="004C3CB0">
        <w:rPr>
          <w:rFonts w:ascii="Tahoma" w:hAnsi="Tahoma" w:cs="Tahoma"/>
          <w:lang w:val="fr-FR"/>
        </w:rPr>
        <w:t>).</w:t>
      </w:r>
    </w:p>
    <w:p w:rsidR="00AE1A46" w:rsidRPr="00282C46" w:rsidRDefault="00AE1A46" w:rsidP="00AE1A46">
      <w:pPr>
        <w:pStyle w:val="Titre2"/>
        <w:numPr>
          <w:ilvl w:val="0"/>
          <w:numId w:val="5"/>
        </w:numPr>
        <w:spacing w:before="120" w:after="120"/>
        <w:ind w:left="567" w:hanging="567"/>
        <w:rPr>
          <w:rFonts w:ascii="Tahoma" w:hAnsi="Tahoma" w:cs="Tahoma"/>
          <w:sz w:val="26"/>
          <w:szCs w:val="26"/>
          <w:lang w:val="fr-FR"/>
        </w:rPr>
      </w:pPr>
      <w:bookmarkStart w:id="34" w:name="_Toc411866101"/>
      <w:bookmarkStart w:id="35" w:name="_Toc439908721"/>
      <w:bookmarkStart w:id="36" w:name="_Toc1120812"/>
      <w:r w:rsidRPr="00282C46">
        <w:rPr>
          <w:rFonts w:ascii="Tahoma" w:hAnsi="Tahoma" w:cs="Tahoma"/>
          <w:lang w:val="fr-FR"/>
        </w:rPr>
        <w:t>Participation et origine</w:t>
      </w:r>
      <w:bookmarkEnd w:id="27"/>
      <w:bookmarkEnd w:id="28"/>
      <w:bookmarkEnd w:id="29"/>
      <w:bookmarkEnd w:id="30"/>
      <w:bookmarkEnd w:id="34"/>
      <w:bookmarkEnd w:id="35"/>
      <w:bookmarkEnd w:id="36"/>
    </w:p>
    <w:p w:rsidR="00AE1A46" w:rsidRPr="00282C46" w:rsidRDefault="00AE1A46" w:rsidP="00AE1A46">
      <w:pPr>
        <w:spacing w:before="120" w:after="120"/>
        <w:jc w:val="both"/>
        <w:rPr>
          <w:rFonts w:ascii="Tahoma" w:hAnsi="Tahoma" w:cs="Tahoma"/>
          <w:lang w:val="fr-FR"/>
        </w:rPr>
      </w:pPr>
      <w:r w:rsidRPr="00282C46">
        <w:rPr>
          <w:rFonts w:ascii="Tahoma" w:hAnsi="Tahoma" w:cs="Tahoma"/>
          <w:lang w:val="fr-FR"/>
        </w:rPr>
        <w:t>La participation au présent Appel d’Offres est ouverte aux entreprises ayant une expérience avérée dans l’exécution des projets d’énergies renouvelables.</w:t>
      </w:r>
    </w:p>
    <w:p w:rsidR="00AE1A46" w:rsidRPr="004A14FE" w:rsidRDefault="00AE1A46" w:rsidP="00AE1A46">
      <w:pPr>
        <w:spacing w:before="120" w:after="120"/>
        <w:jc w:val="both"/>
        <w:rPr>
          <w:rFonts w:ascii="Tahoma" w:hAnsi="Tahoma" w:cs="Tahoma"/>
          <w:lang w:val="fr-FR"/>
        </w:rPr>
      </w:pPr>
      <w:r w:rsidRPr="00282C46">
        <w:rPr>
          <w:rFonts w:ascii="Tahoma" w:hAnsi="Tahoma" w:cs="Tahoma"/>
          <w:lang w:val="fr-FR"/>
        </w:rPr>
        <w:t xml:space="preserve">La participation sous forme de groupement est admise à condition que le chef de file soit désigné et que les attributions spécifiques de chaque membre ressortent </w:t>
      </w:r>
      <w:r w:rsidRPr="004A14FE">
        <w:rPr>
          <w:rFonts w:ascii="Tahoma" w:hAnsi="Tahoma" w:cs="Tahoma"/>
          <w:lang w:val="fr-FR"/>
        </w:rPr>
        <w:t>clairement.</w:t>
      </w:r>
    </w:p>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37" w:name="_Toc381792064"/>
      <w:bookmarkStart w:id="38" w:name="_Toc385855406"/>
      <w:bookmarkStart w:id="39" w:name="_Toc390244082"/>
      <w:bookmarkStart w:id="40" w:name="_Toc408376473"/>
      <w:bookmarkStart w:id="41" w:name="_Toc408629574"/>
      <w:bookmarkStart w:id="42" w:name="_Toc411866102"/>
      <w:bookmarkStart w:id="43" w:name="_Toc439908722"/>
      <w:bookmarkStart w:id="44" w:name="_Toc1120813"/>
      <w:r w:rsidRPr="004A14FE">
        <w:rPr>
          <w:rFonts w:ascii="Tahoma" w:hAnsi="Tahoma" w:cs="Tahoma"/>
          <w:lang w:val="fr-FR"/>
        </w:rPr>
        <w:t>Financement</w:t>
      </w:r>
      <w:bookmarkEnd w:id="37"/>
      <w:bookmarkEnd w:id="38"/>
      <w:bookmarkEnd w:id="39"/>
      <w:bookmarkEnd w:id="40"/>
      <w:bookmarkEnd w:id="41"/>
      <w:bookmarkEnd w:id="42"/>
      <w:bookmarkEnd w:id="43"/>
      <w:bookmarkEnd w:id="44"/>
    </w:p>
    <w:p w:rsidR="00AE1A46" w:rsidRPr="004A14FE" w:rsidRDefault="00AE1A46" w:rsidP="00AE1A46">
      <w:pPr>
        <w:spacing w:before="120" w:after="120"/>
        <w:jc w:val="both"/>
        <w:rPr>
          <w:rFonts w:ascii="Tahoma" w:hAnsi="Tahoma" w:cs="Tahoma"/>
          <w:b/>
          <w:lang w:val="fr-FR"/>
        </w:rPr>
      </w:pPr>
      <w:r w:rsidRPr="004A14FE">
        <w:rPr>
          <w:rFonts w:ascii="Tahoma" w:hAnsi="Tahoma" w:cs="Tahoma"/>
          <w:lang w:val="fr-FR"/>
        </w:rPr>
        <w:t>Les travaux, objet du présent Appel d’Offres, seront financés par le Budget d’Invest</w:t>
      </w:r>
      <w:r w:rsidR="004C3CB0">
        <w:rPr>
          <w:rFonts w:ascii="Tahoma" w:hAnsi="Tahoma" w:cs="Tahoma"/>
          <w:lang w:val="fr-FR"/>
        </w:rPr>
        <w:t>issement Public (BIP), Exercice</w:t>
      </w:r>
      <w:r w:rsidR="00282C46">
        <w:rPr>
          <w:rFonts w:ascii="Tahoma" w:hAnsi="Tahoma" w:cs="Tahoma"/>
          <w:lang w:val="fr-FR"/>
        </w:rPr>
        <w:t xml:space="preserve"> budgétaire</w:t>
      </w:r>
      <w:r w:rsidRPr="004A14FE">
        <w:rPr>
          <w:rFonts w:ascii="Tahoma" w:hAnsi="Tahoma" w:cs="Tahoma"/>
          <w:lang w:val="fr-FR"/>
        </w:rPr>
        <w:t xml:space="preserve"> 2019, du </w:t>
      </w:r>
      <w:r w:rsidR="009A4B01">
        <w:rPr>
          <w:rFonts w:ascii="Tahoma" w:hAnsi="Tahoma" w:cs="Tahoma"/>
          <w:lang w:val="fr-FR"/>
        </w:rPr>
        <w:t xml:space="preserve">MINEE et </w:t>
      </w:r>
      <w:r w:rsidRPr="004A14FE">
        <w:rPr>
          <w:rFonts w:ascii="Tahoma" w:hAnsi="Tahoma" w:cs="Tahoma"/>
          <w:lang w:val="fr-FR"/>
        </w:rPr>
        <w:t>M</w:t>
      </w:r>
      <w:r w:rsidR="006266F3">
        <w:rPr>
          <w:rFonts w:ascii="Tahoma" w:hAnsi="Tahoma" w:cs="Tahoma"/>
          <w:lang w:val="fr-FR"/>
        </w:rPr>
        <w:t>IN</w:t>
      </w:r>
      <w:r w:rsidRPr="004A14FE">
        <w:rPr>
          <w:rFonts w:ascii="Tahoma" w:hAnsi="Tahoma" w:cs="Tahoma"/>
          <w:lang w:val="fr-FR"/>
        </w:rPr>
        <w:t>DD</w:t>
      </w:r>
      <w:r w:rsidR="006266F3">
        <w:rPr>
          <w:rFonts w:ascii="Tahoma" w:hAnsi="Tahoma" w:cs="Tahoma"/>
          <w:lang w:val="fr-FR"/>
        </w:rPr>
        <w:t>EVE</w:t>
      </w:r>
      <w:r w:rsidRPr="004A14FE">
        <w:rPr>
          <w:rFonts w:ascii="Tahoma" w:hAnsi="Tahoma" w:cs="Tahoma"/>
          <w:lang w:val="fr-FR"/>
        </w:rPr>
        <w:t>L</w:t>
      </w:r>
      <w:r w:rsidR="004C3CB0">
        <w:rPr>
          <w:rFonts w:ascii="Tahoma" w:hAnsi="Tahoma" w:cs="Tahoma"/>
          <w:lang w:val="fr-FR"/>
        </w:rPr>
        <w:t xml:space="preserve"> </w:t>
      </w:r>
      <w:r w:rsidR="00282C46">
        <w:rPr>
          <w:rFonts w:ascii="Tahoma" w:hAnsi="Tahoma" w:cs="Tahoma"/>
          <w:lang w:val="fr-FR"/>
        </w:rPr>
        <w:t>sur les</w:t>
      </w:r>
      <w:r w:rsidRPr="004A14FE">
        <w:rPr>
          <w:rFonts w:ascii="Tahoma" w:hAnsi="Tahoma" w:cs="Tahoma"/>
          <w:lang w:val="fr-FR"/>
        </w:rPr>
        <w:t xml:space="preserve"> ligne</w:t>
      </w:r>
      <w:r w:rsidR="00055130">
        <w:rPr>
          <w:rFonts w:ascii="Tahoma" w:hAnsi="Tahoma" w:cs="Tahoma"/>
          <w:lang w:val="fr-FR"/>
        </w:rPr>
        <w:t>s</w:t>
      </w:r>
      <w:r w:rsidRPr="004A14FE">
        <w:rPr>
          <w:rFonts w:ascii="Tahoma" w:hAnsi="Tahoma" w:cs="Tahoma"/>
          <w:lang w:val="fr-FR"/>
        </w:rPr>
        <w:t xml:space="preserve"> d’imputation budgétaire</w:t>
      </w:r>
      <w:r w:rsidRPr="004A14FE">
        <w:rPr>
          <w:rFonts w:ascii="Tahoma" w:hAnsi="Tahoma" w:cs="Tahoma"/>
          <w:color w:val="FF0000"/>
          <w:lang w:val="fr-FR"/>
        </w:rPr>
        <w:t xml:space="preserve"> </w:t>
      </w:r>
      <w:r w:rsidR="00B305C3">
        <w:rPr>
          <w:rFonts w:ascii="Tahoma" w:hAnsi="Tahoma" w:cs="Tahoma"/>
          <w:b/>
          <w:color w:val="FF0000"/>
          <w:lang w:val="fr-FR"/>
        </w:rPr>
        <w:t>N° _______</w:t>
      </w:r>
      <w:r w:rsidR="00DE1F50">
        <w:rPr>
          <w:rFonts w:ascii="Tahoma" w:hAnsi="Tahoma" w:cs="Tahoma"/>
          <w:b/>
          <w:color w:val="FF0000"/>
          <w:lang w:val="fr-FR"/>
        </w:rPr>
        <w:t>_,</w:t>
      </w:r>
      <w:r w:rsidR="00DE1F50" w:rsidRPr="00DE1F50">
        <w:rPr>
          <w:rFonts w:ascii="Tahoma" w:hAnsi="Tahoma" w:cs="Tahoma"/>
          <w:b/>
          <w:color w:val="FF0000"/>
          <w:lang w:val="fr-FR"/>
        </w:rPr>
        <w:t xml:space="preserve"> </w:t>
      </w:r>
      <w:r w:rsidR="00DE1F50">
        <w:rPr>
          <w:rFonts w:ascii="Tahoma" w:hAnsi="Tahoma" w:cs="Tahoma"/>
          <w:b/>
          <w:color w:val="FF0000"/>
          <w:lang w:val="fr-FR"/>
        </w:rPr>
        <w:t>N° ________</w:t>
      </w:r>
    </w:p>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45" w:name="_Toc385855410"/>
      <w:bookmarkStart w:id="46" w:name="_Toc390244086"/>
      <w:bookmarkStart w:id="47" w:name="_Toc408376477"/>
      <w:bookmarkStart w:id="48" w:name="_Toc408629578"/>
      <w:bookmarkStart w:id="49" w:name="_Toc411866103"/>
      <w:bookmarkStart w:id="50" w:name="_Toc439908723"/>
      <w:bookmarkStart w:id="51" w:name="_Toc1120814"/>
      <w:r w:rsidRPr="004A14FE">
        <w:rPr>
          <w:rFonts w:ascii="Tahoma" w:hAnsi="Tahoma" w:cs="Tahoma"/>
          <w:lang w:val="fr-FR"/>
        </w:rPr>
        <w:t>Cautionnement provisoire</w:t>
      </w:r>
      <w:bookmarkEnd w:id="45"/>
      <w:bookmarkEnd w:id="46"/>
      <w:bookmarkEnd w:id="47"/>
      <w:bookmarkEnd w:id="48"/>
      <w:bookmarkEnd w:id="49"/>
      <w:bookmarkEnd w:id="50"/>
      <w:bookmarkEnd w:id="51"/>
    </w:p>
    <w:p w:rsidR="00AE1A46" w:rsidRDefault="00AE1A46" w:rsidP="000B4D9F">
      <w:pPr>
        <w:spacing w:line="360" w:lineRule="auto"/>
        <w:jc w:val="both"/>
        <w:rPr>
          <w:rFonts w:ascii="Tahoma" w:hAnsi="Tahoma" w:cs="Tahoma"/>
          <w:lang w:val="fr-FR"/>
        </w:rPr>
      </w:pPr>
      <w:r w:rsidRPr="004A14FE">
        <w:rPr>
          <w:rFonts w:ascii="Tahoma" w:hAnsi="Tahoma" w:cs="Tahoma"/>
          <w:lang w:val="fr-FR"/>
        </w:rPr>
        <w:t>Chaque soumissionnaire devra joindre à ses pièces administratives une caution de soumission</w:t>
      </w:r>
      <w:r w:rsidR="00055130">
        <w:rPr>
          <w:rFonts w:ascii="Tahoma" w:hAnsi="Tahoma" w:cs="Tahoma"/>
          <w:lang w:val="fr-FR"/>
        </w:rPr>
        <w:t xml:space="preserve"> par lot</w:t>
      </w:r>
      <w:r w:rsidRPr="004A14FE">
        <w:rPr>
          <w:rFonts w:ascii="Tahoma" w:hAnsi="Tahoma" w:cs="Tahoma"/>
          <w:lang w:val="fr-FR"/>
        </w:rPr>
        <w:t xml:space="preserve"> d’un mon</w:t>
      </w:r>
      <w:r w:rsidR="00002E69">
        <w:rPr>
          <w:rFonts w:ascii="Tahoma" w:hAnsi="Tahoma" w:cs="Tahoma"/>
          <w:lang w:val="fr-FR"/>
        </w:rPr>
        <w:t>tant indiqué dans le tableau ci-dessous</w:t>
      </w:r>
      <w:r w:rsidRPr="004A14FE">
        <w:rPr>
          <w:rFonts w:ascii="Tahoma" w:hAnsi="Tahoma" w:cs="Tahoma"/>
          <w:lang w:val="fr-FR"/>
        </w:rPr>
        <w:t xml:space="preserve"> valable pendant trente (30) jours au-delà de la date limite de validité des offres, établie par une banque de premier ordre agréée par le Ministère des Finances et dont la liste figure dans le DAO (Pièce N°13). </w:t>
      </w:r>
    </w:p>
    <w:tbl>
      <w:tblPr>
        <w:tblStyle w:val="Grilledutableau"/>
        <w:tblW w:w="0" w:type="auto"/>
        <w:tblLook w:val="04A0" w:firstRow="1" w:lastRow="0" w:firstColumn="1" w:lastColumn="0" w:noHBand="0" w:noVBand="1"/>
      </w:tblPr>
      <w:tblGrid>
        <w:gridCol w:w="817"/>
        <w:gridCol w:w="2977"/>
        <w:gridCol w:w="2693"/>
        <w:gridCol w:w="2723"/>
      </w:tblGrid>
      <w:tr w:rsidR="00002E69" w:rsidTr="00EE1575">
        <w:tc>
          <w:tcPr>
            <w:tcW w:w="817" w:type="dxa"/>
          </w:tcPr>
          <w:p w:rsidR="00002E69" w:rsidRPr="00002E69" w:rsidRDefault="00002E69" w:rsidP="00002E69">
            <w:pPr>
              <w:spacing w:line="220" w:lineRule="atLeast"/>
              <w:ind w:firstLine="0"/>
              <w:jc w:val="center"/>
              <w:rPr>
                <w:rFonts w:ascii="Tahoma" w:hAnsi="Tahoma" w:cs="Tahoma"/>
                <w:b/>
                <w:lang w:val="fr-FR"/>
              </w:rPr>
            </w:pPr>
            <w:r w:rsidRPr="00002E69">
              <w:rPr>
                <w:rFonts w:ascii="Tahoma" w:hAnsi="Tahoma" w:cs="Tahoma"/>
                <w:b/>
                <w:lang w:val="fr-FR"/>
              </w:rPr>
              <w:t>Lot</w:t>
            </w:r>
          </w:p>
        </w:tc>
        <w:tc>
          <w:tcPr>
            <w:tcW w:w="2977" w:type="dxa"/>
          </w:tcPr>
          <w:p w:rsidR="00002E69" w:rsidRPr="00002E69" w:rsidRDefault="00002E69" w:rsidP="00002E69">
            <w:pPr>
              <w:spacing w:line="220" w:lineRule="atLeast"/>
              <w:ind w:firstLine="0"/>
              <w:jc w:val="left"/>
              <w:rPr>
                <w:rFonts w:ascii="Tahoma" w:hAnsi="Tahoma" w:cs="Tahoma"/>
                <w:b/>
                <w:lang w:val="fr-FR"/>
              </w:rPr>
            </w:pPr>
            <w:r w:rsidRPr="00002E69">
              <w:rPr>
                <w:rFonts w:ascii="Tahoma" w:hAnsi="Tahoma" w:cs="Tahoma"/>
                <w:b/>
                <w:lang w:val="fr-FR"/>
              </w:rPr>
              <w:t>Intitulé du projet</w:t>
            </w:r>
          </w:p>
        </w:tc>
        <w:tc>
          <w:tcPr>
            <w:tcW w:w="2693" w:type="dxa"/>
          </w:tcPr>
          <w:p w:rsidR="00002E69" w:rsidRPr="00002E69" w:rsidRDefault="00002E69" w:rsidP="00002E69">
            <w:pPr>
              <w:spacing w:line="220" w:lineRule="atLeast"/>
              <w:ind w:firstLine="0"/>
              <w:jc w:val="left"/>
              <w:rPr>
                <w:rFonts w:ascii="Tahoma" w:hAnsi="Tahoma" w:cs="Tahoma"/>
                <w:b/>
                <w:lang w:val="fr-FR"/>
              </w:rPr>
            </w:pPr>
            <w:r w:rsidRPr="00002E69">
              <w:rPr>
                <w:rFonts w:ascii="Tahoma" w:hAnsi="Tahoma" w:cs="Tahoma"/>
                <w:b/>
                <w:sz w:val="22"/>
                <w:lang w:val="fr-FR"/>
              </w:rPr>
              <w:t>Financement et cout prévisionnel</w:t>
            </w:r>
          </w:p>
        </w:tc>
        <w:tc>
          <w:tcPr>
            <w:tcW w:w="2723" w:type="dxa"/>
          </w:tcPr>
          <w:p w:rsidR="00002E69" w:rsidRPr="00002E69" w:rsidRDefault="00002E69" w:rsidP="00002E69">
            <w:pPr>
              <w:spacing w:line="220" w:lineRule="atLeast"/>
              <w:ind w:firstLine="0"/>
              <w:jc w:val="left"/>
              <w:rPr>
                <w:rFonts w:ascii="Tahoma" w:hAnsi="Tahoma" w:cs="Tahoma"/>
                <w:b/>
                <w:lang w:val="fr-FR"/>
              </w:rPr>
            </w:pPr>
            <w:r w:rsidRPr="00002E69">
              <w:rPr>
                <w:rFonts w:ascii="Tahoma" w:hAnsi="Tahoma" w:cs="Tahoma"/>
                <w:b/>
                <w:lang w:val="fr-FR"/>
              </w:rPr>
              <w:t>Cautionnement provisoire</w:t>
            </w:r>
          </w:p>
        </w:tc>
      </w:tr>
      <w:tr w:rsidR="00002E69" w:rsidTr="00EE1575">
        <w:tc>
          <w:tcPr>
            <w:tcW w:w="817" w:type="dxa"/>
          </w:tcPr>
          <w:p w:rsidR="00002E69" w:rsidRDefault="003276BC" w:rsidP="00002E69">
            <w:pPr>
              <w:spacing w:line="220" w:lineRule="atLeast"/>
              <w:jc w:val="left"/>
              <w:rPr>
                <w:rFonts w:ascii="Tahoma" w:hAnsi="Tahoma" w:cs="Tahoma"/>
                <w:lang w:val="fr-FR"/>
              </w:rPr>
            </w:pPr>
            <w:r>
              <w:rPr>
                <w:rFonts w:ascii="Tahoma" w:hAnsi="Tahoma" w:cs="Tahoma"/>
                <w:lang w:val="fr-FR"/>
              </w:rPr>
              <w:t>LLot1</w:t>
            </w:r>
          </w:p>
        </w:tc>
        <w:tc>
          <w:tcPr>
            <w:tcW w:w="2977" w:type="dxa"/>
          </w:tcPr>
          <w:p w:rsidR="00002E69" w:rsidRDefault="00002E69" w:rsidP="00002E69">
            <w:pPr>
              <w:spacing w:line="220" w:lineRule="atLeast"/>
              <w:ind w:firstLine="0"/>
              <w:jc w:val="left"/>
              <w:rPr>
                <w:rFonts w:ascii="Tahoma" w:hAnsi="Tahoma" w:cs="Tahoma"/>
                <w:lang w:val="fr-FR"/>
              </w:rPr>
            </w:pPr>
            <w:r w:rsidRPr="006266F3">
              <w:rPr>
                <w:rFonts w:ascii="Tahoma" w:hAnsi="Tahoma" w:cs="Tahoma"/>
                <w:sz w:val="22"/>
                <w:lang w:val="fr-FR"/>
              </w:rPr>
              <w:t xml:space="preserve">Construction d’une mini-centrale </w:t>
            </w:r>
            <w:r w:rsidR="006266F3" w:rsidRPr="006266F3">
              <w:rPr>
                <w:rFonts w:ascii="Tahoma" w:hAnsi="Tahoma" w:cs="Tahoma"/>
                <w:sz w:val="22"/>
                <w:lang w:val="fr-FR"/>
              </w:rPr>
              <w:t>photovoltaïque</w:t>
            </w:r>
            <w:r w:rsidR="00EE1575" w:rsidRPr="006266F3">
              <w:rPr>
                <w:rFonts w:ascii="Tahoma" w:hAnsi="Tahoma" w:cs="Tahoma"/>
                <w:sz w:val="22"/>
                <w:lang w:val="fr-FR"/>
              </w:rPr>
              <w:t xml:space="preserve"> dans la localité de </w:t>
            </w:r>
            <w:r w:rsidR="006266F3">
              <w:rPr>
                <w:rFonts w:ascii="Tahoma" w:hAnsi="Tahoma" w:cs="Tahoma"/>
                <w:lang w:val="fr-FR"/>
              </w:rPr>
              <w:t xml:space="preserve">MAMPELE </w:t>
            </w:r>
            <w:r w:rsidR="00EE1575">
              <w:rPr>
                <w:rFonts w:ascii="Tahoma" w:hAnsi="Tahoma" w:cs="Tahoma"/>
                <w:lang w:val="fr-FR"/>
              </w:rPr>
              <w:t>phase 1</w:t>
            </w:r>
          </w:p>
        </w:tc>
        <w:tc>
          <w:tcPr>
            <w:tcW w:w="2693" w:type="dxa"/>
          </w:tcPr>
          <w:p w:rsidR="003276BC" w:rsidRDefault="003276BC" w:rsidP="000B4D9F">
            <w:pPr>
              <w:spacing w:line="220" w:lineRule="atLeast"/>
              <w:ind w:firstLine="0"/>
              <w:jc w:val="right"/>
              <w:rPr>
                <w:rFonts w:ascii="Tahoma" w:hAnsi="Tahoma" w:cs="Tahoma"/>
                <w:lang w:val="fr-FR"/>
              </w:rPr>
            </w:pPr>
          </w:p>
          <w:p w:rsidR="00002E69" w:rsidRDefault="00EE1575" w:rsidP="000B4D9F">
            <w:pPr>
              <w:spacing w:line="220" w:lineRule="atLeast"/>
              <w:ind w:firstLine="0"/>
              <w:jc w:val="right"/>
              <w:rPr>
                <w:rFonts w:ascii="Tahoma" w:hAnsi="Tahoma" w:cs="Tahoma"/>
                <w:lang w:val="fr-FR"/>
              </w:rPr>
            </w:pPr>
            <w:r>
              <w:rPr>
                <w:rFonts w:ascii="Tahoma" w:hAnsi="Tahoma" w:cs="Tahoma"/>
                <w:lang w:val="fr-FR"/>
              </w:rPr>
              <w:t>60 000 000 franc</w:t>
            </w:r>
            <w:r w:rsidR="000B4D9F">
              <w:rPr>
                <w:rFonts w:ascii="Tahoma" w:hAnsi="Tahoma" w:cs="Tahoma"/>
                <w:lang w:val="fr-FR"/>
              </w:rPr>
              <w:t>s</w:t>
            </w:r>
            <w:r>
              <w:rPr>
                <w:rFonts w:ascii="Tahoma" w:hAnsi="Tahoma" w:cs="Tahoma"/>
                <w:lang w:val="fr-FR"/>
              </w:rPr>
              <w:t xml:space="preserve"> CFA</w:t>
            </w:r>
          </w:p>
        </w:tc>
        <w:tc>
          <w:tcPr>
            <w:tcW w:w="2723" w:type="dxa"/>
          </w:tcPr>
          <w:p w:rsidR="003276BC" w:rsidRDefault="003276BC" w:rsidP="000B4D9F">
            <w:pPr>
              <w:spacing w:line="220" w:lineRule="atLeast"/>
              <w:ind w:firstLine="0"/>
              <w:jc w:val="right"/>
              <w:rPr>
                <w:rFonts w:ascii="Tahoma" w:hAnsi="Tahoma" w:cs="Tahoma"/>
                <w:lang w:val="fr-FR"/>
              </w:rPr>
            </w:pPr>
          </w:p>
          <w:p w:rsidR="00002E69" w:rsidRDefault="00EE1575" w:rsidP="000B4D9F">
            <w:pPr>
              <w:spacing w:line="220" w:lineRule="atLeast"/>
              <w:ind w:firstLine="0"/>
              <w:jc w:val="right"/>
              <w:rPr>
                <w:rFonts w:ascii="Tahoma" w:hAnsi="Tahoma" w:cs="Tahoma"/>
                <w:lang w:val="fr-FR"/>
              </w:rPr>
            </w:pPr>
            <w:r>
              <w:rPr>
                <w:rFonts w:ascii="Tahoma" w:hAnsi="Tahoma" w:cs="Tahoma"/>
                <w:lang w:val="fr-FR"/>
              </w:rPr>
              <w:t>1 200 000 franc</w:t>
            </w:r>
            <w:r w:rsidR="000B4D9F">
              <w:rPr>
                <w:rFonts w:ascii="Tahoma" w:hAnsi="Tahoma" w:cs="Tahoma"/>
                <w:lang w:val="fr-FR"/>
              </w:rPr>
              <w:t>s</w:t>
            </w:r>
            <w:r>
              <w:rPr>
                <w:rFonts w:ascii="Tahoma" w:hAnsi="Tahoma" w:cs="Tahoma"/>
                <w:lang w:val="fr-FR"/>
              </w:rPr>
              <w:t xml:space="preserve"> CFA</w:t>
            </w:r>
          </w:p>
        </w:tc>
      </w:tr>
      <w:tr w:rsidR="00002E69" w:rsidTr="00EE1575">
        <w:tc>
          <w:tcPr>
            <w:tcW w:w="817" w:type="dxa"/>
          </w:tcPr>
          <w:p w:rsidR="003276BC" w:rsidRDefault="003276BC" w:rsidP="00AE1A46">
            <w:pPr>
              <w:spacing w:line="220" w:lineRule="atLeast"/>
              <w:rPr>
                <w:rFonts w:ascii="Tahoma" w:hAnsi="Tahoma" w:cs="Tahoma"/>
                <w:lang w:val="fr-FR"/>
              </w:rPr>
            </w:pPr>
          </w:p>
          <w:p w:rsidR="00002E69" w:rsidRPr="003276BC" w:rsidRDefault="003276BC" w:rsidP="003276BC">
            <w:pPr>
              <w:rPr>
                <w:rFonts w:ascii="Tahoma" w:hAnsi="Tahoma" w:cs="Tahoma"/>
                <w:lang w:val="fr-FR"/>
              </w:rPr>
            </w:pPr>
            <w:r>
              <w:rPr>
                <w:rFonts w:ascii="Tahoma" w:hAnsi="Tahoma" w:cs="Tahoma"/>
                <w:lang w:val="fr-FR"/>
              </w:rPr>
              <w:t>LLot2</w:t>
            </w:r>
          </w:p>
        </w:tc>
        <w:tc>
          <w:tcPr>
            <w:tcW w:w="2977" w:type="dxa"/>
          </w:tcPr>
          <w:p w:rsidR="00002E69" w:rsidRDefault="00EE1575" w:rsidP="00EE1575">
            <w:pPr>
              <w:spacing w:line="220" w:lineRule="atLeast"/>
              <w:ind w:firstLine="0"/>
              <w:rPr>
                <w:rFonts w:ascii="Tahoma" w:hAnsi="Tahoma" w:cs="Tahoma"/>
                <w:lang w:val="fr-FR"/>
              </w:rPr>
            </w:pPr>
            <w:r>
              <w:rPr>
                <w:rFonts w:ascii="Tahoma" w:hAnsi="Tahoma" w:cs="Tahoma"/>
                <w:lang w:val="fr-FR"/>
              </w:rPr>
              <w:t xml:space="preserve">Construction d’une mini-centrale photovoltaique dans la localité de </w:t>
            </w:r>
            <w:r w:rsidR="006266F3">
              <w:rPr>
                <w:rFonts w:ascii="Tahoma" w:hAnsi="Tahoma" w:cs="Tahoma"/>
                <w:lang w:val="fr-FR"/>
              </w:rPr>
              <w:t>MAMPELE</w:t>
            </w:r>
            <w:r>
              <w:rPr>
                <w:rFonts w:ascii="Tahoma" w:hAnsi="Tahoma" w:cs="Tahoma"/>
                <w:lang w:val="fr-FR"/>
              </w:rPr>
              <w:t xml:space="preserve"> phase2</w:t>
            </w:r>
          </w:p>
        </w:tc>
        <w:tc>
          <w:tcPr>
            <w:tcW w:w="2693" w:type="dxa"/>
          </w:tcPr>
          <w:p w:rsidR="006266F3" w:rsidRDefault="006266F3" w:rsidP="000B4D9F">
            <w:pPr>
              <w:spacing w:line="220" w:lineRule="atLeast"/>
              <w:ind w:firstLine="0"/>
              <w:jc w:val="right"/>
              <w:rPr>
                <w:rFonts w:ascii="Tahoma" w:hAnsi="Tahoma" w:cs="Tahoma"/>
                <w:lang w:val="fr-FR"/>
              </w:rPr>
            </w:pPr>
          </w:p>
          <w:p w:rsidR="00002E69" w:rsidRDefault="00BA11D8" w:rsidP="000B4D9F">
            <w:pPr>
              <w:spacing w:line="220" w:lineRule="atLeast"/>
              <w:ind w:firstLine="0"/>
              <w:jc w:val="right"/>
              <w:rPr>
                <w:rFonts w:ascii="Tahoma" w:hAnsi="Tahoma" w:cs="Tahoma"/>
                <w:lang w:val="fr-FR"/>
              </w:rPr>
            </w:pPr>
            <w:r>
              <w:rPr>
                <w:rFonts w:ascii="Tahoma" w:hAnsi="Tahoma" w:cs="Tahoma"/>
                <w:lang w:val="fr-FR"/>
              </w:rPr>
              <w:t>40 000 000 franc</w:t>
            </w:r>
            <w:r w:rsidR="006266F3">
              <w:rPr>
                <w:rFonts w:ascii="Tahoma" w:hAnsi="Tahoma" w:cs="Tahoma"/>
                <w:lang w:val="fr-FR"/>
              </w:rPr>
              <w:t>s</w:t>
            </w:r>
            <w:r>
              <w:rPr>
                <w:rFonts w:ascii="Tahoma" w:hAnsi="Tahoma" w:cs="Tahoma"/>
                <w:lang w:val="fr-FR"/>
              </w:rPr>
              <w:t xml:space="preserve"> CFA</w:t>
            </w:r>
          </w:p>
        </w:tc>
        <w:tc>
          <w:tcPr>
            <w:tcW w:w="2723" w:type="dxa"/>
          </w:tcPr>
          <w:p w:rsidR="00BA11D8" w:rsidRDefault="00BA11D8" w:rsidP="000B4D9F">
            <w:pPr>
              <w:spacing w:line="220" w:lineRule="atLeast"/>
              <w:ind w:firstLine="0"/>
              <w:jc w:val="right"/>
              <w:rPr>
                <w:rFonts w:ascii="Tahoma" w:hAnsi="Tahoma" w:cs="Tahoma"/>
                <w:lang w:val="fr-FR"/>
              </w:rPr>
            </w:pPr>
          </w:p>
          <w:p w:rsidR="00002E69" w:rsidRDefault="00BA11D8" w:rsidP="000B4D9F">
            <w:pPr>
              <w:spacing w:line="220" w:lineRule="atLeast"/>
              <w:ind w:firstLine="0"/>
              <w:jc w:val="right"/>
              <w:rPr>
                <w:rFonts w:ascii="Tahoma" w:hAnsi="Tahoma" w:cs="Tahoma"/>
                <w:lang w:val="fr-FR"/>
              </w:rPr>
            </w:pPr>
            <w:r>
              <w:rPr>
                <w:rFonts w:ascii="Tahoma" w:hAnsi="Tahoma" w:cs="Tahoma"/>
                <w:lang w:val="fr-FR"/>
              </w:rPr>
              <w:t>800 000 franc</w:t>
            </w:r>
            <w:r w:rsidR="006266F3">
              <w:rPr>
                <w:rFonts w:ascii="Tahoma" w:hAnsi="Tahoma" w:cs="Tahoma"/>
                <w:lang w:val="fr-FR"/>
              </w:rPr>
              <w:t>s</w:t>
            </w:r>
            <w:r>
              <w:rPr>
                <w:rFonts w:ascii="Tahoma" w:hAnsi="Tahoma" w:cs="Tahoma"/>
                <w:lang w:val="fr-FR"/>
              </w:rPr>
              <w:t xml:space="preserve"> CFA</w:t>
            </w:r>
          </w:p>
        </w:tc>
      </w:tr>
    </w:tbl>
    <w:p w:rsidR="00AD1226" w:rsidRDefault="00AD1226" w:rsidP="00AE1A46">
      <w:pPr>
        <w:spacing w:before="120" w:after="120"/>
        <w:jc w:val="both"/>
        <w:rPr>
          <w:rFonts w:ascii="Tahoma" w:hAnsi="Tahoma" w:cs="Tahoma"/>
          <w:color w:val="000000" w:themeColor="text1"/>
          <w:lang w:val="fr-FR"/>
        </w:rPr>
      </w:pPr>
    </w:p>
    <w:p w:rsidR="00AE1A46" w:rsidRPr="00CD5794" w:rsidRDefault="00AE1A46" w:rsidP="00AE1A46">
      <w:pPr>
        <w:spacing w:before="120" w:after="120"/>
        <w:jc w:val="both"/>
        <w:rPr>
          <w:rFonts w:ascii="Tahoma" w:hAnsi="Tahoma" w:cs="Tahoma"/>
          <w:color w:val="000000" w:themeColor="text1"/>
          <w:lang w:val="fr-FR"/>
        </w:rPr>
      </w:pPr>
      <w:r w:rsidRPr="00CD5794">
        <w:rPr>
          <w:rFonts w:ascii="Tahoma" w:hAnsi="Tahoma" w:cs="Tahoma"/>
          <w:color w:val="000000" w:themeColor="text1"/>
          <w:lang w:val="fr-FR"/>
        </w:rPr>
        <w:t xml:space="preserve">Le Dossier d’Appel d’Offres peut être consulté aux heures ouvrables </w:t>
      </w:r>
      <w:r w:rsidR="00DE1F50" w:rsidRPr="00CD5794">
        <w:rPr>
          <w:rFonts w:ascii="Tahoma" w:hAnsi="Tahoma" w:cs="Tahoma"/>
          <w:color w:val="000000" w:themeColor="text1"/>
          <w:lang w:val="fr-FR"/>
        </w:rPr>
        <w:t>à</w:t>
      </w:r>
      <w:r w:rsidRPr="00CD5794">
        <w:rPr>
          <w:rFonts w:ascii="Tahoma" w:hAnsi="Tahoma" w:cs="Tahoma"/>
          <w:color w:val="000000" w:themeColor="text1"/>
          <w:lang w:val="fr-FR"/>
        </w:rPr>
        <w:t xml:space="preserve"> la Commune de </w:t>
      </w:r>
      <w:r w:rsidR="00D63EB5">
        <w:rPr>
          <w:rFonts w:ascii="Tahoma" w:hAnsi="Tahoma" w:cs="Tahoma"/>
          <w:color w:val="000000" w:themeColor="text1"/>
          <w:lang w:val="fr-FR"/>
        </w:rPr>
        <w:t>Gari-Gombo, BP :</w:t>
      </w:r>
      <w:r w:rsidR="003276BC">
        <w:rPr>
          <w:rFonts w:ascii="Tahoma" w:hAnsi="Tahoma" w:cs="Tahoma"/>
          <w:color w:val="000000" w:themeColor="text1"/>
          <w:lang w:val="fr-FR"/>
        </w:rPr>
        <w:t xml:space="preserve"> </w:t>
      </w:r>
      <w:r w:rsidR="00D63EB5">
        <w:rPr>
          <w:rFonts w:ascii="Tahoma" w:hAnsi="Tahoma" w:cs="Tahoma"/>
          <w:color w:val="000000" w:themeColor="text1"/>
          <w:lang w:val="fr-FR"/>
        </w:rPr>
        <w:t>63</w:t>
      </w:r>
      <w:r w:rsidRPr="00CD5794">
        <w:rPr>
          <w:rFonts w:ascii="Tahoma" w:hAnsi="Tahoma" w:cs="Tahoma"/>
          <w:color w:val="000000" w:themeColor="text1"/>
          <w:lang w:val="fr-FR"/>
        </w:rPr>
        <w:t xml:space="preserve"> </w:t>
      </w:r>
      <w:r w:rsidR="00D63EB5">
        <w:rPr>
          <w:rFonts w:ascii="Tahoma" w:hAnsi="Tahoma" w:cs="Tahoma"/>
          <w:color w:val="000000" w:themeColor="text1"/>
          <w:lang w:val="fr-FR"/>
        </w:rPr>
        <w:t>Yokadouma</w:t>
      </w:r>
      <w:r w:rsidRPr="00CD5794">
        <w:rPr>
          <w:rFonts w:ascii="Tahoma" w:hAnsi="Tahoma" w:cs="Tahoma"/>
          <w:color w:val="000000" w:themeColor="text1"/>
          <w:lang w:val="fr-FR"/>
        </w:rPr>
        <w:t>, Tél :</w:t>
      </w:r>
      <w:r w:rsidR="00D64223">
        <w:rPr>
          <w:rFonts w:ascii="Tahoma" w:hAnsi="Tahoma" w:cs="Tahoma"/>
          <w:color w:val="000000" w:themeColor="text1"/>
          <w:lang w:val="fr-FR"/>
        </w:rPr>
        <w:t xml:space="preserve"> </w:t>
      </w:r>
      <w:r w:rsidR="00B305C3">
        <w:rPr>
          <w:rFonts w:ascii="Tahoma" w:hAnsi="Tahoma" w:cs="Tahoma"/>
          <w:color w:val="000000" w:themeColor="text1"/>
          <w:lang w:val="fr-FR"/>
        </w:rPr>
        <w:t>696 25 92 46/678 24 74 84</w:t>
      </w:r>
      <w:r w:rsidRPr="00CD5794">
        <w:rPr>
          <w:rFonts w:ascii="Tahoma" w:hAnsi="Tahoma" w:cs="Tahoma"/>
          <w:color w:val="000000" w:themeColor="text1"/>
          <w:lang w:val="fr-FR"/>
        </w:rPr>
        <w:t xml:space="preserve"> dès publication du présent avis.</w:t>
      </w:r>
    </w:p>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52" w:name="_Toc381792067"/>
      <w:bookmarkStart w:id="53" w:name="_Toc385855408"/>
      <w:bookmarkStart w:id="54" w:name="_Toc390244084"/>
      <w:bookmarkStart w:id="55" w:name="_Toc408376475"/>
      <w:bookmarkStart w:id="56" w:name="_Toc408629576"/>
      <w:bookmarkStart w:id="57" w:name="_Toc411866105"/>
      <w:bookmarkStart w:id="58" w:name="_Toc439908725"/>
      <w:bookmarkStart w:id="59" w:name="_Toc1120816"/>
      <w:r w:rsidRPr="004A14FE">
        <w:rPr>
          <w:rFonts w:ascii="Tahoma" w:hAnsi="Tahoma" w:cs="Tahoma"/>
          <w:lang w:val="fr-FR"/>
        </w:rPr>
        <w:lastRenderedPageBreak/>
        <w:t>Acquisition du Dossier d’Appel d’Offres</w:t>
      </w:r>
      <w:bookmarkEnd w:id="52"/>
      <w:bookmarkEnd w:id="53"/>
      <w:bookmarkEnd w:id="54"/>
      <w:bookmarkEnd w:id="55"/>
      <w:bookmarkEnd w:id="56"/>
      <w:bookmarkEnd w:id="57"/>
      <w:bookmarkEnd w:id="58"/>
      <w:bookmarkEnd w:id="59"/>
    </w:p>
    <w:p w:rsidR="00AE1A46" w:rsidRPr="004A14FE" w:rsidRDefault="00AE1A46" w:rsidP="004C3CB0">
      <w:pPr>
        <w:spacing w:before="120"/>
        <w:jc w:val="both"/>
        <w:rPr>
          <w:rFonts w:ascii="Tahoma" w:hAnsi="Tahoma" w:cs="Tahoma"/>
          <w:color w:val="FF0000"/>
          <w:lang w:val="fr-FR"/>
        </w:rPr>
      </w:pPr>
      <w:r w:rsidRPr="004A14FE">
        <w:rPr>
          <w:rFonts w:ascii="Tahoma" w:hAnsi="Tahoma" w:cs="Tahoma"/>
          <w:lang w:val="fr-FR"/>
        </w:rPr>
        <w:t xml:space="preserve">Le Dossier d’Appel d’Offres (DAO) peut être obtenu à la Commune de </w:t>
      </w:r>
      <w:r w:rsidR="00BA11D8">
        <w:rPr>
          <w:rFonts w:ascii="Tahoma" w:hAnsi="Tahoma" w:cs="Tahoma"/>
          <w:color w:val="000000" w:themeColor="text1"/>
          <w:lang w:val="fr-FR"/>
        </w:rPr>
        <w:t>Gari-</w:t>
      </w:r>
      <w:r w:rsidR="00B305C3">
        <w:rPr>
          <w:rFonts w:ascii="Tahoma" w:hAnsi="Tahoma" w:cs="Tahoma"/>
          <w:color w:val="000000" w:themeColor="text1"/>
          <w:lang w:val="fr-FR"/>
        </w:rPr>
        <w:t>Gombo</w:t>
      </w:r>
      <w:r w:rsidR="00B305C3" w:rsidRPr="004A14FE">
        <w:rPr>
          <w:rFonts w:ascii="Tahoma" w:hAnsi="Tahoma" w:cs="Tahoma"/>
          <w:lang w:val="fr-FR"/>
        </w:rPr>
        <w:t xml:space="preserve">,  </w:t>
      </w:r>
      <w:r w:rsidRPr="00CD5794">
        <w:rPr>
          <w:rFonts w:ascii="Tahoma" w:hAnsi="Tahoma" w:cs="Tahoma"/>
          <w:color w:val="000000" w:themeColor="text1"/>
          <w:lang w:val="fr-FR"/>
        </w:rPr>
        <w:t>BP :</w:t>
      </w:r>
      <w:r w:rsidR="003276BC" w:rsidRPr="003276BC">
        <w:rPr>
          <w:rFonts w:ascii="Tahoma" w:hAnsi="Tahoma" w:cs="Tahoma"/>
          <w:color w:val="000000" w:themeColor="text1"/>
          <w:lang w:val="fr-FR"/>
        </w:rPr>
        <w:t xml:space="preserve"> </w:t>
      </w:r>
      <w:r w:rsidR="003276BC">
        <w:rPr>
          <w:rFonts w:ascii="Tahoma" w:hAnsi="Tahoma" w:cs="Tahoma"/>
          <w:color w:val="000000" w:themeColor="text1"/>
          <w:lang w:val="fr-FR"/>
        </w:rPr>
        <w:t>63</w:t>
      </w:r>
      <w:r w:rsidR="003276BC" w:rsidRPr="00CD5794">
        <w:rPr>
          <w:rFonts w:ascii="Tahoma" w:hAnsi="Tahoma" w:cs="Tahoma"/>
          <w:color w:val="000000" w:themeColor="text1"/>
          <w:lang w:val="fr-FR"/>
        </w:rPr>
        <w:t xml:space="preserve"> </w:t>
      </w:r>
      <w:r w:rsidR="003276BC">
        <w:rPr>
          <w:rFonts w:ascii="Tahoma" w:hAnsi="Tahoma" w:cs="Tahoma"/>
          <w:color w:val="000000" w:themeColor="text1"/>
          <w:lang w:val="fr-FR"/>
        </w:rPr>
        <w:t>Yokadouma</w:t>
      </w:r>
      <w:r w:rsidRPr="00CD5794">
        <w:rPr>
          <w:rFonts w:ascii="Tahoma" w:hAnsi="Tahoma" w:cs="Tahoma"/>
          <w:color w:val="000000" w:themeColor="text1"/>
          <w:lang w:val="fr-FR"/>
        </w:rPr>
        <w:t>, Tél :</w:t>
      </w:r>
      <w:r>
        <w:rPr>
          <w:rFonts w:ascii="Tahoma" w:hAnsi="Tahoma" w:cs="Tahoma"/>
          <w:color w:val="000000" w:themeColor="text1"/>
          <w:lang w:val="fr-FR"/>
        </w:rPr>
        <w:t xml:space="preserve"> </w:t>
      </w:r>
      <w:r w:rsidR="00B305C3">
        <w:rPr>
          <w:rFonts w:ascii="Tahoma" w:hAnsi="Tahoma" w:cs="Tahoma"/>
          <w:color w:val="000000" w:themeColor="text1"/>
          <w:lang w:val="fr-FR"/>
        </w:rPr>
        <w:t>696 25 92 46/ 678 24 74 84</w:t>
      </w:r>
      <w:r w:rsidRPr="00CD5794">
        <w:rPr>
          <w:rFonts w:ascii="Tahoma" w:hAnsi="Tahoma" w:cs="Tahoma"/>
          <w:color w:val="000000" w:themeColor="text1"/>
          <w:lang w:val="fr-FR"/>
        </w:rPr>
        <w:t xml:space="preserve">, dès publication du présent avis contre présentation d’une quittance de versement à la recette municipale de </w:t>
      </w:r>
      <w:r w:rsidR="00BA11D8">
        <w:rPr>
          <w:rFonts w:ascii="Tahoma" w:hAnsi="Tahoma" w:cs="Tahoma"/>
          <w:color w:val="000000" w:themeColor="text1"/>
          <w:lang w:val="fr-FR"/>
        </w:rPr>
        <w:t>Gari-Gombo</w:t>
      </w:r>
      <w:r w:rsidRPr="00CD5794">
        <w:rPr>
          <w:rFonts w:ascii="Tahoma" w:hAnsi="Tahoma" w:cs="Tahoma"/>
          <w:color w:val="000000" w:themeColor="text1"/>
          <w:lang w:val="fr-FR"/>
        </w:rPr>
        <w:t xml:space="preserve"> d’une somme non remboursable de </w:t>
      </w:r>
      <w:r w:rsidR="00840D2C">
        <w:rPr>
          <w:rFonts w:ascii="Tahoma" w:hAnsi="Tahoma" w:cs="Tahoma"/>
          <w:b/>
          <w:color w:val="000000" w:themeColor="text1"/>
          <w:lang w:val="fr-FR"/>
        </w:rPr>
        <w:t>Quatre-vingt-dix</w:t>
      </w:r>
      <w:r w:rsidR="00BA11D8">
        <w:rPr>
          <w:rFonts w:ascii="Tahoma" w:hAnsi="Tahoma" w:cs="Tahoma"/>
          <w:b/>
          <w:color w:val="000000" w:themeColor="text1"/>
          <w:lang w:val="fr-FR"/>
        </w:rPr>
        <w:t xml:space="preserve"> </w:t>
      </w:r>
      <w:r w:rsidRPr="00CD5794">
        <w:rPr>
          <w:rFonts w:ascii="Tahoma" w:hAnsi="Tahoma" w:cs="Tahoma"/>
          <w:b/>
          <w:color w:val="000000" w:themeColor="text1"/>
          <w:lang w:val="fr-FR"/>
        </w:rPr>
        <w:t>mille</w:t>
      </w:r>
      <w:r w:rsidRPr="00CD5794">
        <w:rPr>
          <w:rFonts w:ascii="Tahoma" w:hAnsi="Tahoma" w:cs="Tahoma"/>
          <w:color w:val="000000" w:themeColor="text1"/>
          <w:lang w:val="fr-FR"/>
        </w:rPr>
        <w:t xml:space="preserve"> </w:t>
      </w:r>
      <w:r w:rsidR="00840D2C">
        <w:rPr>
          <w:rFonts w:ascii="Tahoma" w:hAnsi="Tahoma" w:cs="Tahoma"/>
          <w:b/>
          <w:color w:val="000000" w:themeColor="text1"/>
          <w:lang w:val="fr-FR"/>
        </w:rPr>
        <w:t>(9</w:t>
      </w:r>
      <w:r w:rsidRPr="00CD5794">
        <w:rPr>
          <w:rFonts w:ascii="Tahoma" w:hAnsi="Tahoma" w:cs="Tahoma"/>
          <w:b/>
          <w:color w:val="000000" w:themeColor="text1"/>
          <w:lang w:val="fr-FR"/>
        </w:rPr>
        <w:t>0 000)</w:t>
      </w:r>
      <w:r w:rsidRPr="00CD5794">
        <w:rPr>
          <w:rFonts w:ascii="Tahoma" w:hAnsi="Tahoma" w:cs="Tahoma"/>
          <w:color w:val="000000" w:themeColor="text1"/>
          <w:lang w:val="fr-FR"/>
        </w:rPr>
        <w:t xml:space="preserve"> F.CFA. La copie du reçu de ce versement sera jointe au dossier de soumission.</w:t>
      </w:r>
    </w:p>
    <w:p w:rsidR="00AE1A46" w:rsidRPr="004A14FE" w:rsidRDefault="00AE1A46" w:rsidP="004C3CB0">
      <w:pPr>
        <w:spacing w:before="120"/>
        <w:jc w:val="both"/>
        <w:rPr>
          <w:rFonts w:ascii="Tahoma" w:hAnsi="Tahoma" w:cs="Tahoma"/>
          <w:lang w:val="fr-FR"/>
        </w:rPr>
      </w:pPr>
      <w:r w:rsidRPr="004A14FE">
        <w:rPr>
          <w:rFonts w:ascii="Tahoma" w:hAnsi="Tahoma" w:cs="Tahoma"/>
          <w:lang w:val="fr-FR"/>
        </w:rPr>
        <w:t>Lors du retrait du DAO, les soumissionnaires devront se faire enregistrer en laissant leur adresse complète. (B.P., Fax, Téléphone, etc.).</w:t>
      </w:r>
    </w:p>
    <w:p w:rsidR="00AE1A46" w:rsidRPr="004A14FE" w:rsidRDefault="00AE1A46" w:rsidP="004C3CB0">
      <w:pPr>
        <w:pStyle w:val="Titre2"/>
        <w:numPr>
          <w:ilvl w:val="0"/>
          <w:numId w:val="5"/>
        </w:numPr>
        <w:spacing w:before="120" w:after="0"/>
        <w:ind w:left="567" w:hanging="567"/>
        <w:rPr>
          <w:rFonts w:ascii="Tahoma" w:hAnsi="Tahoma" w:cs="Tahoma"/>
          <w:lang w:val="fr-FR"/>
        </w:rPr>
      </w:pPr>
      <w:bookmarkStart w:id="60" w:name="_Toc381792068"/>
      <w:bookmarkStart w:id="61" w:name="_Toc385855409"/>
      <w:bookmarkStart w:id="62" w:name="_Toc390244085"/>
      <w:bookmarkStart w:id="63" w:name="_Toc408376476"/>
      <w:bookmarkStart w:id="64" w:name="_Toc408629577"/>
      <w:bookmarkStart w:id="65" w:name="_Toc411866106"/>
      <w:bookmarkStart w:id="66" w:name="_Toc439908726"/>
      <w:bookmarkStart w:id="67" w:name="_Toc1120817"/>
      <w:r w:rsidRPr="004A14FE">
        <w:rPr>
          <w:rFonts w:ascii="Tahoma" w:hAnsi="Tahoma" w:cs="Tahoma"/>
          <w:lang w:val="fr-FR"/>
        </w:rPr>
        <w:t>Remise des offres</w:t>
      </w:r>
      <w:bookmarkEnd w:id="60"/>
      <w:bookmarkEnd w:id="61"/>
      <w:bookmarkEnd w:id="62"/>
      <w:bookmarkEnd w:id="63"/>
      <w:bookmarkEnd w:id="64"/>
      <w:bookmarkEnd w:id="65"/>
      <w:bookmarkEnd w:id="66"/>
      <w:bookmarkEnd w:id="67"/>
    </w:p>
    <w:p w:rsidR="00AE1A46" w:rsidRDefault="00AE1A46" w:rsidP="004C3CB0">
      <w:pPr>
        <w:spacing w:before="120"/>
        <w:jc w:val="both"/>
        <w:rPr>
          <w:rFonts w:ascii="Tahoma" w:hAnsi="Tahoma" w:cs="Tahoma"/>
          <w:color w:val="000000" w:themeColor="text1"/>
          <w:lang w:val="fr-FR"/>
        </w:rPr>
      </w:pPr>
      <w:r w:rsidRPr="004A14FE">
        <w:rPr>
          <w:rFonts w:ascii="Tahoma" w:hAnsi="Tahoma" w:cs="Tahoma"/>
          <w:lang w:val="fr-FR"/>
        </w:rPr>
        <w:t xml:space="preserve">Chaque offre rédigée en français ou en anglais en sept (07) exemplaires dont un (01) original et </w:t>
      </w:r>
      <w:r w:rsidR="00D64223" w:rsidRPr="004A14FE">
        <w:rPr>
          <w:rFonts w:ascii="Tahoma" w:hAnsi="Tahoma" w:cs="Tahoma"/>
          <w:lang w:val="fr-FR"/>
        </w:rPr>
        <w:t>six (</w:t>
      </w:r>
      <w:r w:rsidRPr="004A14FE">
        <w:rPr>
          <w:rFonts w:ascii="Tahoma" w:hAnsi="Tahoma" w:cs="Tahoma"/>
          <w:lang w:val="fr-FR"/>
        </w:rPr>
        <w:t xml:space="preserve">06) copies marquées comme tels devra parvenir </w:t>
      </w:r>
      <w:r w:rsidRPr="00CD5794">
        <w:rPr>
          <w:rFonts w:ascii="Tahoma" w:hAnsi="Tahoma" w:cs="Tahoma"/>
          <w:color w:val="000000" w:themeColor="text1"/>
          <w:lang w:val="fr-FR"/>
        </w:rPr>
        <w:t xml:space="preserve">à la Commune de </w:t>
      </w:r>
      <w:r w:rsidR="00BA11D8">
        <w:rPr>
          <w:rFonts w:ascii="Tahoma" w:hAnsi="Tahoma" w:cs="Tahoma"/>
          <w:color w:val="000000" w:themeColor="text1"/>
          <w:lang w:val="fr-FR"/>
        </w:rPr>
        <w:t>Gari-Gombo, BP</w:t>
      </w:r>
      <w:r w:rsidR="00D64223">
        <w:rPr>
          <w:rFonts w:ascii="Tahoma" w:hAnsi="Tahoma" w:cs="Tahoma"/>
          <w:color w:val="000000" w:themeColor="text1"/>
          <w:lang w:val="fr-FR"/>
        </w:rPr>
        <w:t> :</w:t>
      </w:r>
      <w:r w:rsidR="003276BC" w:rsidRPr="003276BC">
        <w:rPr>
          <w:rFonts w:ascii="Tahoma" w:hAnsi="Tahoma" w:cs="Tahoma"/>
          <w:color w:val="000000" w:themeColor="text1"/>
          <w:lang w:val="fr-FR"/>
        </w:rPr>
        <w:t xml:space="preserve"> </w:t>
      </w:r>
      <w:r w:rsidR="003276BC">
        <w:rPr>
          <w:rFonts w:ascii="Tahoma" w:hAnsi="Tahoma" w:cs="Tahoma"/>
          <w:color w:val="000000" w:themeColor="text1"/>
          <w:lang w:val="fr-FR"/>
        </w:rPr>
        <w:t>63</w:t>
      </w:r>
      <w:r w:rsidR="003276BC" w:rsidRPr="00CD5794">
        <w:rPr>
          <w:rFonts w:ascii="Tahoma" w:hAnsi="Tahoma" w:cs="Tahoma"/>
          <w:color w:val="000000" w:themeColor="text1"/>
          <w:lang w:val="fr-FR"/>
        </w:rPr>
        <w:t xml:space="preserve"> </w:t>
      </w:r>
      <w:r w:rsidR="003276BC">
        <w:rPr>
          <w:rFonts w:ascii="Tahoma" w:hAnsi="Tahoma" w:cs="Tahoma"/>
          <w:color w:val="000000" w:themeColor="text1"/>
          <w:lang w:val="fr-FR"/>
        </w:rPr>
        <w:t>Yokadouma</w:t>
      </w:r>
      <w:r w:rsidRPr="00CD5794">
        <w:rPr>
          <w:rFonts w:ascii="Tahoma" w:hAnsi="Tahoma" w:cs="Tahoma"/>
          <w:color w:val="000000" w:themeColor="text1"/>
          <w:lang w:val="fr-FR"/>
        </w:rPr>
        <w:t>, Tél :</w:t>
      </w:r>
      <w:r w:rsidR="00B305C3">
        <w:rPr>
          <w:rFonts w:ascii="Tahoma" w:hAnsi="Tahoma" w:cs="Tahoma"/>
          <w:color w:val="000000" w:themeColor="text1"/>
          <w:lang w:val="fr-FR"/>
        </w:rPr>
        <w:t xml:space="preserve"> 696 25 92 46/678 24 74 84</w:t>
      </w:r>
      <w:r w:rsidRPr="00CD5794">
        <w:rPr>
          <w:rFonts w:ascii="Tahoma" w:hAnsi="Tahoma" w:cs="Tahoma"/>
          <w:color w:val="000000" w:themeColor="text1"/>
          <w:lang w:val="fr-FR"/>
        </w:rPr>
        <w:t>, au plus tard le  _______________ à 11 heures, heure locale sous enveloppe cachetée adressée au Maire</w:t>
      </w:r>
      <w:r w:rsidR="00D64223">
        <w:rPr>
          <w:rFonts w:ascii="Tahoma" w:hAnsi="Tahoma" w:cs="Tahoma"/>
          <w:color w:val="000000" w:themeColor="text1"/>
          <w:lang w:val="fr-FR"/>
        </w:rPr>
        <w:t xml:space="preserve"> </w:t>
      </w:r>
      <w:r w:rsidRPr="00CD5794">
        <w:rPr>
          <w:rFonts w:ascii="Tahoma" w:hAnsi="Tahoma" w:cs="Tahoma"/>
          <w:color w:val="000000" w:themeColor="text1"/>
          <w:lang w:val="fr-FR"/>
        </w:rPr>
        <w:t>de de ladite Commune avec la mention :</w:t>
      </w:r>
    </w:p>
    <w:p w:rsidR="00D97007" w:rsidRPr="00CD5794" w:rsidRDefault="00D97007" w:rsidP="004C3CB0">
      <w:pPr>
        <w:spacing w:before="120"/>
        <w:jc w:val="both"/>
        <w:rPr>
          <w:rFonts w:ascii="Tahoma" w:hAnsi="Tahoma" w:cs="Tahoma"/>
          <w:color w:val="000000" w:themeColor="text1"/>
          <w:lang w:val="fr-FR"/>
        </w:rPr>
      </w:pPr>
    </w:p>
    <w:p w:rsidR="00AE1A46" w:rsidRPr="004A14FE" w:rsidRDefault="00AE1A46" w:rsidP="004C3CB0">
      <w:pPr>
        <w:spacing w:before="120"/>
        <w:jc w:val="center"/>
        <w:rPr>
          <w:rFonts w:ascii="Tahoma" w:hAnsi="Tahoma" w:cs="Tahoma"/>
          <w:b/>
          <w:lang w:val="fr-FR"/>
        </w:rPr>
      </w:pPr>
      <w:r w:rsidRPr="004A14FE">
        <w:rPr>
          <w:rFonts w:ascii="Tahoma" w:hAnsi="Tahoma" w:cs="Tahoma"/>
          <w:b/>
          <w:lang w:val="fr-FR"/>
        </w:rPr>
        <w:t>APPEL D’OFFRES NATIONAL OUVERT</w:t>
      </w:r>
    </w:p>
    <w:p w:rsidR="00AE1A46" w:rsidRPr="00763B3D" w:rsidRDefault="00BA11D8" w:rsidP="004C3CB0">
      <w:pPr>
        <w:spacing w:before="120"/>
        <w:jc w:val="center"/>
        <w:rPr>
          <w:rFonts w:ascii="Tahoma" w:hAnsi="Tahoma" w:cs="Tahoma"/>
          <w:b/>
          <w:sz w:val="22"/>
          <w:lang w:val="fr-FR"/>
        </w:rPr>
      </w:pPr>
      <w:r>
        <w:rPr>
          <w:rFonts w:ascii="Tahoma" w:hAnsi="Tahoma" w:cs="Tahoma"/>
          <w:b/>
          <w:sz w:val="22"/>
          <w:lang w:val="fr-FR"/>
        </w:rPr>
        <w:t>N°___________/AONO/C</w:t>
      </w:r>
      <w:r w:rsidR="00593ED0">
        <w:rPr>
          <w:rFonts w:ascii="Tahoma" w:hAnsi="Tahoma" w:cs="Tahoma"/>
          <w:b/>
          <w:sz w:val="22"/>
          <w:lang w:val="fr-FR"/>
        </w:rPr>
        <w:t>G</w:t>
      </w:r>
      <w:r>
        <w:rPr>
          <w:rFonts w:ascii="Tahoma" w:hAnsi="Tahoma" w:cs="Tahoma"/>
          <w:b/>
          <w:sz w:val="22"/>
          <w:lang w:val="fr-FR"/>
        </w:rPr>
        <w:t>G</w:t>
      </w:r>
      <w:r w:rsidR="00593ED0">
        <w:rPr>
          <w:rFonts w:ascii="Tahoma" w:hAnsi="Tahoma" w:cs="Tahoma"/>
          <w:b/>
          <w:sz w:val="22"/>
          <w:lang w:val="fr-FR"/>
        </w:rPr>
        <w:t>BO</w:t>
      </w:r>
      <w:r>
        <w:rPr>
          <w:rFonts w:ascii="Tahoma" w:hAnsi="Tahoma" w:cs="Tahoma"/>
          <w:b/>
          <w:sz w:val="22"/>
          <w:lang w:val="fr-FR"/>
        </w:rPr>
        <w:t>/CI</w:t>
      </w:r>
      <w:r w:rsidR="00AE1A46" w:rsidRPr="00763B3D">
        <w:rPr>
          <w:rFonts w:ascii="Tahoma" w:hAnsi="Tahoma" w:cs="Tahoma"/>
          <w:b/>
          <w:sz w:val="22"/>
          <w:lang w:val="fr-FR"/>
        </w:rPr>
        <w:t xml:space="preserve">PM/2019 du __________________ </w:t>
      </w:r>
    </w:p>
    <w:p w:rsidR="004C3CB0" w:rsidRPr="003362AB" w:rsidRDefault="004C3CB0" w:rsidP="004C3CB0">
      <w:pPr>
        <w:pBdr>
          <w:top w:val="single" w:sz="4" w:space="5" w:color="auto"/>
          <w:bottom w:val="single" w:sz="4" w:space="5" w:color="auto"/>
        </w:pBdr>
        <w:spacing w:before="120"/>
        <w:jc w:val="center"/>
        <w:rPr>
          <w:rFonts w:ascii="Tahoma" w:hAnsi="Tahoma" w:cs="Tahoma"/>
          <w:b/>
          <w:bCs/>
          <w:szCs w:val="30"/>
          <w:lang w:val="fr-FR"/>
        </w:rPr>
      </w:pPr>
      <w:r>
        <w:rPr>
          <w:rFonts w:ascii="Tahoma" w:hAnsi="Tahoma" w:cs="Tahoma"/>
          <w:b/>
          <w:bCs/>
          <w:szCs w:val="30"/>
          <w:lang w:val="fr-FR"/>
        </w:rPr>
        <w:t>POUR LA CONSTRUCTION D’UNE</w:t>
      </w:r>
      <w:r w:rsidRPr="00993CB3">
        <w:rPr>
          <w:rFonts w:ascii="Tahoma" w:hAnsi="Tahoma" w:cs="Tahoma"/>
          <w:b/>
          <w:bCs/>
          <w:szCs w:val="30"/>
          <w:lang w:val="fr-FR"/>
        </w:rPr>
        <w:t xml:space="preserve"> MINI</w:t>
      </w:r>
      <w:r>
        <w:rPr>
          <w:rFonts w:ascii="Tahoma" w:hAnsi="Tahoma" w:cs="Tahoma"/>
          <w:b/>
          <w:bCs/>
          <w:szCs w:val="30"/>
          <w:lang w:val="fr-FR"/>
        </w:rPr>
        <w:t>-</w:t>
      </w:r>
      <w:r w:rsidRPr="00993CB3">
        <w:rPr>
          <w:rFonts w:ascii="Tahoma" w:hAnsi="Tahoma" w:cs="Tahoma"/>
          <w:b/>
          <w:bCs/>
          <w:szCs w:val="30"/>
          <w:lang w:val="fr-FR"/>
        </w:rPr>
        <w:t xml:space="preserve">CENTRALE </w:t>
      </w:r>
      <w:r>
        <w:rPr>
          <w:rFonts w:ascii="Tahoma" w:hAnsi="Tahoma" w:cs="Tahoma"/>
          <w:b/>
          <w:bCs/>
          <w:szCs w:val="30"/>
          <w:lang w:val="fr-FR"/>
        </w:rPr>
        <w:t>PHOTOVOLTAIQUE DANS LA</w:t>
      </w:r>
      <w:r w:rsidRPr="00993CB3">
        <w:rPr>
          <w:rFonts w:ascii="Tahoma" w:hAnsi="Tahoma" w:cs="Tahoma"/>
          <w:b/>
          <w:bCs/>
          <w:szCs w:val="30"/>
          <w:lang w:val="fr-FR"/>
        </w:rPr>
        <w:t xml:space="preserve"> LOCALITE</w:t>
      </w:r>
      <w:r>
        <w:rPr>
          <w:rFonts w:ascii="Tahoma" w:hAnsi="Tahoma" w:cs="Tahoma"/>
          <w:b/>
          <w:bCs/>
          <w:szCs w:val="30"/>
          <w:lang w:val="fr-FR"/>
        </w:rPr>
        <w:t>S</w:t>
      </w:r>
      <w:r w:rsidRPr="00993CB3">
        <w:rPr>
          <w:rFonts w:ascii="Tahoma" w:hAnsi="Tahoma" w:cs="Tahoma"/>
          <w:b/>
          <w:bCs/>
          <w:szCs w:val="30"/>
          <w:lang w:val="fr-FR"/>
        </w:rPr>
        <w:t xml:space="preserve">DE </w:t>
      </w:r>
      <w:r>
        <w:rPr>
          <w:rFonts w:ascii="Tahoma" w:hAnsi="Tahoma" w:cs="Tahoma"/>
          <w:b/>
          <w:bCs/>
          <w:szCs w:val="30"/>
          <w:lang w:val="fr-FR"/>
        </w:rPr>
        <w:t xml:space="preserve">MAMPELE (phase 1 et 2), </w:t>
      </w:r>
      <w:r w:rsidRPr="00993CB3">
        <w:rPr>
          <w:rFonts w:ascii="Tahoma" w:hAnsi="Tahoma" w:cs="Tahoma"/>
          <w:b/>
          <w:bCs/>
          <w:szCs w:val="30"/>
          <w:lang w:val="fr-FR"/>
        </w:rPr>
        <w:t xml:space="preserve">ARRONDISSEMENT DE </w:t>
      </w:r>
      <w:r>
        <w:rPr>
          <w:rFonts w:ascii="Tahoma" w:hAnsi="Tahoma" w:cs="Tahoma"/>
          <w:b/>
          <w:bCs/>
          <w:szCs w:val="30"/>
          <w:lang w:val="fr-FR"/>
        </w:rPr>
        <w:t>GARI-GOMBO</w:t>
      </w:r>
      <w:r w:rsidRPr="00993CB3">
        <w:rPr>
          <w:rFonts w:ascii="Tahoma" w:hAnsi="Tahoma" w:cs="Tahoma"/>
          <w:b/>
          <w:bCs/>
          <w:szCs w:val="30"/>
          <w:lang w:val="fr-FR"/>
        </w:rPr>
        <w:t xml:space="preserve"> DEPARTEMENT DE LA BOUMBA ET NGOKO</w:t>
      </w:r>
    </w:p>
    <w:p w:rsidR="00AE1A46" w:rsidRPr="004A14FE" w:rsidRDefault="00AE1A46" w:rsidP="004C3CB0">
      <w:pPr>
        <w:spacing w:before="120"/>
        <w:jc w:val="center"/>
        <w:rPr>
          <w:rFonts w:ascii="Tahoma" w:hAnsi="Tahoma" w:cs="Tahoma"/>
          <w:b/>
          <w:lang w:val="fr-FR"/>
        </w:rPr>
      </w:pPr>
      <w:r w:rsidRPr="004A14FE">
        <w:rPr>
          <w:rFonts w:ascii="Tahoma" w:hAnsi="Tahoma" w:cs="Tahoma"/>
          <w:b/>
          <w:lang w:val="fr-FR"/>
        </w:rPr>
        <w:t>Financement : BIP 2019</w:t>
      </w:r>
    </w:p>
    <w:p w:rsidR="00AE1A46" w:rsidRPr="00D97007" w:rsidRDefault="00AE1A46" w:rsidP="004C3CB0">
      <w:pPr>
        <w:spacing w:before="120"/>
        <w:jc w:val="center"/>
        <w:rPr>
          <w:rFonts w:ascii="Tahoma" w:hAnsi="Tahoma" w:cs="Tahoma"/>
          <w:b/>
          <w:lang w:val="fr-FR"/>
        </w:rPr>
      </w:pPr>
      <w:r w:rsidRPr="004A14FE">
        <w:rPr>
          <w:rFonts w:ascii="Tahoma" w:hAnsi="Tahoma" w:cs="Tahoma"/>
          <w:b/>
          <w:lang w:val="fr-FR"/>
        </w:rPr>
        <w:t xml:space="preserve">«A N’OUVRIR </w:t>
      </w:r>
      <w:bookmarkStart w:id="68" w:name="_Toc381792069"/>
      <w:r w:rsidR="00D97007">
        <w:rPr>
          <w:rFonts w:ascii="Tahoma" w:hAnsi="Tahoma" w:cs="Tahoma"/>
          <w:b/>
          <w:lang w:val="fr-FR"/>
        </w:rPr>
        <w:t>QU’EN SEANCE DE DEPOUILLEMENT »</w:t>
      </w:r>
    </w:p>
    <w:p w:rsidR="00AE1A46" w:rsidRPr="004A14FE" w:rsidRDefault="00AE1A46" w:rsidP="004C3CB0">
      <w:pPr>
        <w:pStyle w:val="Titre2"/>
        <w:numPr>
          <w:ilvl w:val="0"/>
          <w:numId w:val="5"/>
        </w:numPr>
        <w:spacing w:before="120" w:after="0"/>
        <w:ind w:left="567" w:hanging="567"/>
        <w:rPr>
          <w:rFonts w:ascii="Tahoma" w:hAnsi="Tahoma" w:cs="Tahoma"/>
          <w:lang w:val="fr-FR"/>
        </w:rPr>
      </w:pPr>
      <w:bookmarkStart w:id="69" w:name="_Toc385855411"/>
      <w:bookmarkStart w:id="70" w:name="_Toc390244087"/>
      <w:bookmarkStart w:id="71" w:name="_Toc408376478"/>
      <w:bookmarkStart w:id="72" w:name="_Toc408629579"/>
      <w:bookmarkStart w:id="73" w:name="_Toc411866107"/>
      <w:bookmarkStart w:id="74" w:name="_Toc439908727"/>
      <w:bookmarkStart w:id="75" w:name="_Toc1120818"/>
      <w:r w:rsidRPr="004A14FE">
        <w:rPr>
          <w:rFonts w:ascii="Tahoma" w:hAnsi="Tahoma" w:cs="Tahoma"/>
          <w:lang w:val="fr-FR"/>
        </w:rPr>
        <w:t>Recevabilité des Offres</w:t>
      </w:r>
      <w:bookmarkEnd w:id="68"/>
      <w:bookmarkEnd w:id="69"/>
      <w:bookmarkEnd w:id="70"/>
      <w:bookmarkEnd w:id="71"/>
      <w:bookmarkEnd w:id="72"/>
      <w:bookmarkEnd w:id="73"/>
      <w:bookmarkEnd w:id="74"/>
      <w:bookmarkEnd w:id="75"/>
    </w:p>
    <w:p w:rsidR="00AE1A46" w:rsidRPr="004A14FE" w:rsidRDefault="00AE1A46" w:rsidP="00913AB6">
      <w:pPr>
        <w:jc w:val="both"/>
        <w:rPr>
          <w:rFonts w:ascii="Tahoma" w:hAnsi="Tahoma" w:cs="Tahoma"/>
          <w:lang w:val="fr-FR"/>
        </w:rPr>
      </w:pPr>
      <w:r w:rsidRPr="004A14FE">
        <w:rPr>
          <w:rFonts w:ascii="Tahoma" w:hAnsi="Tahoma" w:cs="Tahoma"/>
          <w:lang w:val="fr-FR"/>
        </w:rPr>
        <w:t>Sous peine de rejet, les pièces du dossier administratif requises devront être impérativement produites en originaux ou en copies certifiées conformes par le service émetteur ou l’autorité administrative compétente conformément aux stipulations du Règlement Particulier de l’Appel d’Offres. Elles devront obligatoirement dater de moins de trois (03) mois ou avoir été établies postérieurement à la date de signature de l’Avis d’Appel d’Offres.</w:t>
      </w:r>
    </w:p>
    <w:p w:rsidR="00AE1A46" w:rsidRPr="004A14FE" w:rsidRDefault="00AE1A46" w:rsidP="00913AB6">
      <w:pPr>
        <w:jc w:val="both"/>
        <w:rPr>
          <w:rFonts w:ascii="Tahoma" w:hAnsi="Tahoma" w:cs="Tahoma"/>
          <w:lang w:val="fr-FR"/>
        </w:rPr>
      </w:pPr>
      <w:r w:rsidRPr="004A14FE">
        <w:rPr>
          <w:rFonts w:ascii="Tahoma" w:hAnsi="Tahoma" w:cs="Tahoma"/>
          <w:lang w:val="fr-FR"/>
        </w:rPr>
        <w:t>Toute Offre incomplète conformément aux prescriptions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pur et simple de l’offre sans aucun recours.</w:t>
      </w:r>
    </w:p>
    <w:p w:rsidR="00AE1A46" w:rsidRPr="004A14FE" w:rsidRDefault="00AE1A46" w:rsidP="00913AB6">
      <w:pPr>
        <w:pStyle w:val="Titre2"/>
        <w:numPr>
          <w:ilvl w:val="0"/>
          <w:numId w:val="5"/>
        </w:numPr>
        <w:spacing w:before="0" w:after="0"/>
        <w:ind w:left="567" w:hanging="567"/>
        <w:rPr>
          <w:rFonts w:ascii="Tahoma" w:hAnsi="Tahoma" w:cs="Tahoma"/>
          <w:lang w:val="fr-FR"/>
        </w:rPr>
      </w:pPr>
      <w:bookmarkStart w:id="76" w:name="_Toc381792070"/>
      <w:bookmarkStart w:id="77" w:name="_Toc385855412"/>
      <w:bookmarkStart w:id="78" w:name="_Toc390244088"/>
      <w:bookmarkStart w:id="79" w:name="_Toc408376479"/>
      <w:bookmarkStart w:id="80" w:name="_Toc408629580"/>
      <w:bookmarkStart w:id="81" w:name="_Toc411866108"/>
      <w:bookmarkStart w:id="82" w:name="_Toc439908728"/>
      <w:bookmarkStart w:id="83" w:name="_Toc1120819"/>
      <w:r w:rsidRPr="004A14FE">
        <w:rPr>
          <w:rFonts w:ascii="Tahoma" w:hAnsi="Tahoma" w:cs="Tahoma"/>
          <w:lang w:val="fr-FR"/>
        </w:rPr>
        <w:t>Ouverture des plis</w:t>
      </w:r>
      <w:bookmarkEnd w:id="76"/>
      <w:bookmarkEnd w:id="77"/>
      <w:bookmarkEnd w:id="78"/>
      <w:bookmarkEnd w:id="79"/>
      <w:bookmarkEnd w:id="80"/>
      <w:bookmarkEnd w:id="81"/>
      <w:bookmarkEnd w:id="82"/>
      <w:bookmarkEnd w:id="83"/>
    </w:p>
    <w:p w:rsidR="00AE1A46" w:rsidRPr="004A14FE" w:rsidRDefault="00AE1A46" w:rsidP="00913AB6">
      <w:pPr>
        <w:jc w:val="both"/>
        <w:rPr>
          <w:rFonts w:ascii="Tahoma" w:hAnsi="Tahoma" w:cs="Tahoma"/>
          <w:lang w:val="fr-FR"/>
        </w:rPr>
      </w:pPr>
      <w:r w:rsidRPr="004A14FE">
        <w:rPr>
          <w:rFonts w:ascii="Tahoma" w:hAnsi="Tahoma" w:cs="Tahoma"/>
          <w:lang w:val="fr-FR"/>
        </w:rPr>
        <w:t xml:space="preserve">L’ouverture des pièces administratives, des propositions techniques et financières, aura lieu le ___________________ à 12 heures, par la Commission </w:t>
      </w:r>
      <w:r w:rsidR="00796212">
        <w:rPr>
          <w:rFonts w:ascii="Tahoma" w:hAnsi="Tahoma" w:cs="Tahoma"/>
          <w:lang w:val="fr-FR"/>
        </w:rPr>
        <w:t>Interne</w:t>
      </w:r>
      <w:r w:rsidRPr="004A14FE">
        <w:rPr>
          <w:rFonts w:ascii="Tahoma" w:hAnsi="Tahoma" w:cs="Tahoma"/>
          <w:lang w:val="fr-FR"/>
        </w:rPr>
        <w:t xml:space="preserve"> de Passation des Marchés</w:t>
      </w:r>
      <w:r w:rsidR="00796212">
        <w:rPr>
          <w:rFonts w:ascii="Tahoma" w:hAnsi="Tahoma" w:cs="Tahoma"/>
          <w:color w:val="C00000"/>
          <w:lang w:val="fr-FR"/>
        </w:rPr>
        <w:t xml:space="preserve"> </w:t>
      </w:r>
      <w:r w:rsidR="00796212" w:rsidRPr="00796212">
        <w:rPr>
          <w:rFonts w:ascii="Tahoma" w:hAnsi="Tahoma" w:cs="Tahoma"/>
          <w:lang w:val="fr-FR"/>
        </w:rPr>
        <w:t>de Gari-Gombo</w:t>
      </w:r>
    </w:p>
    <w:p w:rsidR="00AE1A46" w:rsidRPr="004A14FE" w:rsidRDefault="00AE1A46" w:rsidP="00913AB6">
      <w:pPr>
        <w:jc w:val="both"/>
        <w:rPr>
          <w:rFonts w:ascii="Tahoma" w:hAnsi="Tahoma" w:cs="Tahoma"/>
          <w:lang w:val="fr-FR"/>
        </w:rPr>
      </w:pPr>
      <w:r w:rsidRPr="004A14FE">
        <w:rPr>
          <w:rFonts w:ascii="Tahoma" w:hAnsi="Tahoma" w:cs="Tahoma"/>
          <w:lang w:val="fr-FR"/>
        </w:rPr>
        <w:t>Seuls les soumissionnaires peuvent assister à cette séance d’ouverture ou s’y faire représenter par une personne de leur choix dûment mandatée.</w:t>
      </w:r>
    </w:p>
    <w:p w:rsidR="00AE1A46" w:rsidRPr="004A14FE" w:rsidRDefault="00AE1A46" w:rsidP="00913AB6">
      <w:pPr>
        <w:pStyle w:val="Titre2"/>
        <w:numPr>
          <w:ilvl w:val="0"/>
          <w:numId w:val="5"/>
        </w:numPr>
        <w:spacing w:before="0" w:after="120"/>
        <w:ind w:left="567" w:hanging="567"/>
        <w:rPr>
          <w:rFonts w:ascii="Tahoma" w:hAnsi="Tahoma" w:cs="Tahoma"/>
          <w:lang w:val="fr-FR"/>
        </w:rPr>
      </w:pPr>
      <w:bookmarkStart w:id="84" w:name="_Toc381792072"/>
      <w:bookmarkStart w:id="85" w:name="_Toc385855413"/>
      <w:bookmarkStart w:id="86" w:name="_Toc390244089"/>
      <w:bookmarkStart w:id="87" w:name="_Toc408376480"/>
      <w:bookmarkStart w:id="88" w:name="_Toc408629581"/>
      <w:bookmarkStart w:id="89" w:name="_Toc411866109"/>
      <w:bookmarkStart w:id="90" w:name="_Toc439908729"/>
      <w:bookmarkStart w:id="91" w:name="_Toc1120820"/>
      <w:r w:rsidRPr="004A14FE">
        <w:rPr>
          <w:rFonts w:ascii="Tahoma" w:hAnsi="Tahoma" w:cs="Tahoma"/>
          <w:lang w:val="fr-FR"/>
        </w:rPr>
        <w:t>Critères d’évaluation</w:t>
      </w:r>
      <w:bookmarkEnd w:id="84"/>
      <w:bookmarkEnd w:id="85"/>
      <w:bookmarkEnd w:id="86"/>
      <w:bookmarkEnd w:id="87"/>
      <w:bookmarkEnd w:id="88"/>
      <w:bookmarkEnd w:id="89"/>
      <w:bookmarkEnd w:id="90"/>
      <w:bookmarkEnd w:id="91"/>
    </w:p>
    <w:p w:rsidR="00AE1A46" w:rsidRPr="004A14FE" w:rsidRDefault="00AE1A46" w:rsidP="00913AB6">
      <w:pPr>
        <w:pStyle w:val="Titre2"/>
        <w:numPr>
          <w:ilvl w:val="1"/>
          <w:numId w:val="14"/>
        </w:numPr>
        <w:spacing w:before="0" w:after="120"/>
        <w:rPr>
          <w:rFonts w:ascii="Tahoma" w:hAnsi="Tahoma" w:cs="Tahoma"/>
          <w:i w:val="0"/>
          <w:sz w:val="24"/>
          <w:szCs w:val="24"/>
        </w:rPr>
      </w:pPr>
      <w:bookmarkStart w:id="92" w:name="_Toc381792074"/>
      <w:bookmarkStart w:id="93" w:name="_Toc385855414"/>
      <w:bookmarkStart w:id="94" w:name="_Toc390244090"/>
      <w:bookmarkStart w:id="95" w:name="_Toc408376481"/>
      <w:bookmarkStart w:id="96" w:name="_Toc408629582"/>
      <w:bookmarkStart w:id="97" w:name="_Toc411866110"/>
      <w:bookmarkStart w:id="98" w:name="_Toc439908730"/>
      <w:bookmarkStart w:id="99" w:name="_Toc1120821"/>
      <w:bookmarkStart w:id="100" w:name="_Toc381792073"/>
      <w:r w:rsidRPr="004A14FE">
        <w:rPr>
          <w:rFonts w:ascii="Tahoma" w:hAnsi="Tahoma" w:cs="Tahoma"/>
          <w:i w:val="0"/>
          <w:sz w:val="24"/>
          <w:szCs w:val="24"/>
        </w:rPr>
        <w:t>Critères éliminatoires</w:t>
      </w:r>
      <w:bookmarkEnd w:id="92"/>
      <w:bookmarkEnd w:id="93"/>
      <w:bookmarkEnd w:id="94"/>
      <w:bookmarkEnd w:id="95"/>
      <w:bookmarkEnd w:id="96"/>
      <w:bookmarkEnd w:id="97"/>
      <w:bookmarkEnd w:id="98"/>
      <w:bookmarkEnd w:id="99"/>
    </w:p>
    <w:p w:rsidR="00AE1A46" w:rsidRPr="004A14FE" w:rsidRDefault="00AE1A46" w:rsidP="00913AB6">
      <w:pPr>
        <w:numPr>
          <w:ilvl w:val="0"/>
          <w:numId w:val="6"/>
        </w:numPr>
        <w:spacing w:after="120"/>
        <w:jc w:val="both"/>
        <w:rPr>
          <w:rFonts w:ascii="Tahoma" w:hAnsi="Tahoma" w:cs="Tahoma"/>
          <w:lang w:val="fr-FR"/>
        </w:rPr>
      </w:pPr>
      <w:r w:rsidRPr="004A14FE">
        <w:rPr>
          <w:rFonts w:ascii="Tahoma" w:hAnsi="Tahoma" w:cs="Tahoma"/>
          <w:lang w:val="fr-FR"/>
        </w:rPr>
        <w:t>Absence de la caution de soumission ;</w:t>
      </w:r>
    </w:p>
    <w:p w:rsidR="00AE1A46" w:rsidRPr="004A14FE" w:rsidRDefault="00AE1A46" w:rsidP="00D97007">
      <w:pPr>
        <w:numPr>
          <w:ilvl w:val="0"/>
          <w:numId w:val="6"/>
        </w:numPr>
        <w:spacing w:after="120"/>
        <w:jc w:val="both"/>
        <w:rPr>
          <w:rFonts w:ascii="Tahoma" w:hAnsi="Tahoma" w:cs="Tahoma"/>
          <w:lang w:val="fr-FR"/>
        </w:rPr>
      </w:pPr>
      <w:r w:rsidRPr="004A14FE">
        <w:rPr>
          <w:rFonts w:ascii="Tahoma" w:hAnsi="Tahoma" w:cs="Tahoma"/>
          <w:lang w:val="fr-FR"/>
        </w:rPr>
        <w:lastRenderedPageBreak/>
        <w:t xml:space="preserve">Fausse déclaration ou pièces </w:t>
      </w:r>
      <w:r w:rsidR="004C3CB0" w:rsidRPr="004A14FE">
        <w:rPr>
          <w:rFonts w:ascii="Tahoma" w:hAnsi="Tahoma" w:cs="Tahoma"/>
          <w:lang w:val="fr-FR"/>
        </w:rPr>
        <w:t>falsifiées ;</w:t>
      </w:r>
    </w:p>
    <w:p w:rsidR="00AE1A46" w:rsidRPr="004A14FE" w:rsidRDefault="00AE1A46" w:rsidP="00D97007">
      <w:pPr>
        <w:numPr>
          <w:ilvl w:val="0"/>
          <w:numId w:val="6"/>
        </w:numPr>
        <w:spacing w:after="120"/>
        <w:jc w:val="both"/>
        <w:rPr>
          <w:rFonts w:ascii="Tahoma" w:hAnsi="Tahoma" w:cs="Tahoma"/>
          <w:lang w:val="fr-FR"/>
        </w:rPr>
      </w:pPr>
      <w:r w:rsidRPr="004A14FE">
        <w:rPr>
          <w:rFonts w:ascii="Tahoma" w:hAnsi="Tahoma" w:cs="Tahoma"/>
          <w:lang w:val="fr-FR"/>
        </w:rPr>
        <w:t>Non-conformité des moyens humains et matériels (note inférieure à 2/3 de oui pour chaque rubrique) ;</w:t>
      </w:r>
    </w:p>
    <w:p w:rsidR="00AE1A46" w:rsidRPr="004A14FE" w:rsidRDefault="00AE1A46" w:rsidP="00D97007">
      <w:pPr>
        <w:numPr>
          <w:ilvl w:val="0"/>
          <w:numId w:val="6"/>
        </w:numPr>
        <w:spacing w:after="120"/>
        <w:jc w:val="both"/>
        <w:rPr>
          <w:rFonts w:ascii="Tahoma" w:hAnsi="Tahoma" w:cs="Tahoma"/>
          <w:lang w:val="fr-FR"/>
        </w:rPr>
      </w:pPr>
      <w:r w:rsidRPr="004A14FE">
        <w:rPr>
          <w:rFonts w:ascii="Tahoma" w:hAnsi="Tahoma" w:cs="Tahoma"/>
          <w:lang w:val="fr-FR"/>
        </w:rPr>
        <w:t>Non-conformité des spécifications techniques majeures ci-après : puissance des modules, capacité des batteries, puissance de l’onduleur, taille du régulateur ;</w:t>
      </w:r>
    </w:p>
    <w:p w:rsidR="00AE1A46" w:rsidRPr="004A14FE" w:rsidRDefault="00AE1A46" w:rsidP="00D97007">
      <w:pPr>
        <w:numPr>
          <w:ilvl w:val="0"/>
          <w:numId w:val="6"/>
        </w:numPr>
        <w:spacing w:after="120"/>
        <w:jc w:val="both"/>
        <w:rPr>
          <w:rFonts w:ascii="Tahoma" w:hAnsi="Tahoma" w:cs="Tahoma"/>
          <w:lang w:val="fr-FR"/>
        </w:rPr>
      </w:pPr>
      <w:r w:rsidRPr="004A14FE">
        <w:rPr>
          <w:rFonts w:ascii="Tahoma" w:hAnsi="Tahoma" w:cs="Tahoma"/>
          <w:lang w:val="fr-FR"/>
        </w:rPr>
        <w:t>Non-conformité du rapport de visite de site ;</w:t>
      </w:r>
    </w:p>
    <w:p w:rsidR="00AE1A46" w:rsidRPr="004A14FE" w:rsidRDefault="00AE1A46" w:rsidP="00AE1A46">
      <w:pPr>
        <w:numPr>
          <w:ilvl w:val="0"/>
          <w:numId w:val="6"/>
        </w:numPr>
        <w:spacing w:before="120" w:after="120"/>
        <w:jc w:val="both"/>
        <w:rPr>
          <w:rFonts w:ascii="Tahoma" w:hAnsi="Tahoma" w:cs="Tahoma"/>
          <w:lang w:val="fr-FR"/>
        </w:rPr>
      </w:pPr>
      <w:r w:rsidRPr="004A14FE">
        <w:rPr>
          <w:rFonts w:ascii="Tahoma" w:hAnsi="Tahoma" w:cs="Tahoma"/>
          <w:lang w:val="fr-FR"/>
        </w:rPr>
        <w:t>Note technique inférieure à 75/100 de Oui par rapport aux sous-critères essentiels.</w:t>
      </w:r>
    </w:p>
    <w:p w:rsidR="00AE1A46" w:rsidRPr="004A14FE" w:rsidRDefault="00AE1A46" w:rsidP="00AE1A46">
      <w:pPr>
        <w:pStyle w:val="Titre2"/>
        <w:numPr>
          <w:ilvl w:val="1"/>
          <w:numId w:val="14"/>
        </w:numPr>
        <w:spacing w:before="120" w:after="120"/>
        <w:rPr>
          <w:rFonts w:ascii="Tahoma" w:hAnsi="Tahoma" w:cs="Tahoma"/>
          <w:i w:val="0"/>
          <w:sz w:val="24"/>
          <w:szCs w:val="24"/>
        </w:rPr>
      </w:pPr>
      <w:bookmarkStart w:id="101" w:name="_Toc385855415"/>
      <w:bookmarkStart w:id="102" w:name="_Toc390244091"/>
      <w:bookmarkStart w:id="103" w:name="_Toc408376482"/>
      <w:bookmarkStart w:id="104" w:name="_Toc408629583"/>
      <w:bookmarkStart w:id="105" w:name="_Toc411866111"/>
      <w:bookmarkStart w:id="106" w:name="_Toc439908731"/>
      <w:bookmarkStart w:id="107" w:name="_Toc1120822"/>
      <w:r w:rsidRPr="004A14FE">
        <w:rPr>
          <w:rFonts w:ascii="Tahoma" w:hAnsi="Tahoma" w:cs="Tahoma"/>
          <w:i w:val="0"/>
          <w:sz w:val="24"/>
          <w:szCs w:val="24"/>
        </w:rPr>
        <w:t>Critères essentiels</w:t>
      </w:r>
      <w:bookmarkEnd w:id="100"/>
      <w:bookmarkEnd w:id="101"/>
      <w:bookmarkEnd w:id="102"/>
      <w:bookmarkEnd w:id="103"/>
      <w:bookmarkEnd w:id="104"/>
      <w:bookmarkEnd w:id="105"/>
      <w:bookmarkEnd w:id="106"/>
      <w:bookmarkEnd w:id="107"/>
    </w:p>
    <w:tbl>
      <w:tblPr>
        <w:tblW w:w="4936"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55"/>
        <w:gridCol w:w="5682"/>
        <w:gridCol w:w="2730"/>
      </w:tblGrid>
      <w:tr w:rsidR="00AE1A46" w:rsidRPr="004A14FE" w:rsidTr="00D64223">
        <w:trPr>
          <w:trHeight w:val="306"/>
          <w:jc w:val="center"/>
        </w:trPr>
        <w:tc>
          <w:tcPr>
            <w:tcW w:w="412" w:type="pct"/>
            <w:tcBorders>
              <w:top w:val="single" w:sz="4" w:space="0" w:color="auto"/>
              <w:left w:val="single" w:sz="4" w:space="0" w:color="auto"/>
              <w:bottom w:val="single" w:sz="4" w:space="0" w:color="auto"/>
              <w:right w:val="single" w:sz="4" w:space="0" w:color="auto"/>
            </w:tcBorders>
          </w:tcPr>
          <w:p w:rsidR="00AE1A46" w:rsidRPr="004A14FE" w:rsidRDefault="00AE1A46" w:rsidP="00341E4E">
            <w:pPr>
              <w:pStyle w:val="Retraitcorpsdetexte3"/>
              <w:spacing w:line="240" w:lineRule="auto"/>
              <w:ind w:left="0" w:firstLine="0"/>
              <w:jc w:val="center"/>
              <w:rPr>
                <w:rFonts w:ascii="Tahoma" w:hAnsi="Tahoma" w:cs="Tahoma"/>
                <w:b/>
                <w:bCs/>
                <w:lang w:val="fr-FR"/>
              </w:rPr>
            </w:pPr>
            <w:r w:rsidRPr="004A14FE">
              <w:rPr>
                <w:rFonts w:ascii="Tahoma" w:hAnsi="Tahoma" w:cs="Tahoma"/>
                <w:b/>
                <w:bCs/>
                <w:lang w:val="fr-FR"/>
              </w:rPr>
              <w:t>N°</w:t>
            </w:r>
          </w:p>
        </w:tc>
        <w:tc>
          <w:tcPr>
            <w:tcW w:w="3099" w:type="pct"/>
            <w:tcBorders>
              <w:top w:val="single" w:sz="4" w:space="0" w:color="auto"/>
              <w:left w:val="single" w:sz="4" w:space="0" w:color="auto"/>
              <w:bottom w:val="single" w:sz="4" w:space="0" w:color="auto"/>
              <w:right w:val="single" w:sz="4" w:space="0" w:color="auto"/>
            </w:tcBorders>
          </w:tcPr>
          <w:p w:rsidR="00AE1A46" w:rsidRPr="004A14FE" w:rsidRDefault="00AE1A46" w:rsidP="00341E4E">
            <w:pPr>
              <w:pStyle w:val="Retraitcorpsdetexte3"/>
              <w:spacing w:line="240" w:lineRule="auto"/>
              <w:ind w:left="0" w:firstLine="0"/>
              <w:jc w:val="left"/>
              <w:rPr>
                <w:rFonts w:ascii="Tahoma" w:hAnsi="Tahoma" w:cs="Tahoma"/>
                <w:b/>
                <w:bCs/>
                <w:lang w:val="fr-FR"/>
              </w:rPr>
            </w:pPr>
            <w:r w:rsidRPr="004A14FE">
              <w:rPr>
                <w:rFonts w:ascii="Tahoma" w:hAnsi="Tahoma" w:cs="Tahoma"/>
                <w:b/>
                <w:bCs/>
                <w:lang w:val="fr-FR"/>
              </w:rPr>
              <w:t>Critères essentiels</w:t>
            </w:r>
          </w:p>
        </w:tc>
        <w:tc>
          <w:tcPr>
            <w:tcW w:w="1489" w:type="pct"/>
            <w:tcBorders>
              <w:top w:val="single" w:sz="4" w:space="0" w:color="auto"/>
              <w:left w:val="single" w:sz="4" w:space="0" w:color="auto"/>
              <w:bottom w:val="single" w:sz="4" w:space="0" w:color="auto"/>
              <w:right w:val="single" w:sz="4" w:space="0" w:color="auto"/>
            </w:tcBorders>
          </w:tcPr>
          <w:p w:rsidR="00AE1A46" w:rsidRPr="004A14FE" w:rsidRDefault="00AE1A46" w:rsidP="00341E4E">
            <w:pPr>
              <w:pStyle w:val="Retraitcorpsdetexte3"/>
              <w:spacing w:line="240" w:lineRule="auto"/>
              <w:ind w:left="0" w:firstLine="0"/>
              <w:jc w:val="center"/>
              <w:rPr>
                <w:rFonts w:ascii="Tahoma" w:hAnsi="Tahoma" w:cs="Tahoma"/>
                <w:b/>
                <w:bCs/>
                <w:lang w:val="fr-FR"/>
              </w:rPr>
            </w:pPr>
            <w:r w:rsidRPr="004A14FE">
              <w:rPr>
                <w:rFonts w:ascii="Tahoma" w:hAnsi="Tahoma" w:cs="Tahoma"/>
                <w:b/>
                <w:bCs/>
                <w:lang w:val="fr-FR"/>
              </w:rPr>
              <w:t>Notation binaire</w:t>
            </w:r>
          </w:p>
        </w:tc>
      </w:tr>
      <w:tr w:rsidR="00AE1A46" w:rsidRPr="004A14FE" w:rsidTr="00D64223">
        <w:trPr>
          <w:trHeight w:hRule="exact" w:val="451"/>
          <w:jc w:val="center"/>
        </w:trPr>
        <w:tc>
          <w:tcPr>
            <w:tcW w:w="412" w:type="pct"/>
            <w:tcBorders>
              <w:top w:val="single" w:sz="4" w:space="0" w:color="auto"/>
              <w:left w:val="single" w:sz="4" w:space="0" w:color="auto"/>
              <w:bottom w:val="single" w:sz="4" w:space="0" w:color="auto"/>
              <w:right w:val="single" w:sz="4" w:space="0" w:color="auto"/>
            </w:tcBorders>
          </w:tcPr>
          <w:p w:rsidR="00AE1A46" w:rsidRPr="00D64223" w:rsidRDefault="00AE1A46" w:rsidP="00341E4E">
            <w:pPr>
              <w:pStyle w:val="Retraitcorpsdetexte3"/>
              <w:spacing w:line="240" w:lineRule="auto"/>
              <w:ind w:left="0" w:firstLine="0"/>
              <w:jc w:val="center"/>
              <w:rPr>
                <w:rFonts w:ascii="Tahoma" w:hAnsi="Tahoma" w:cs="Tahoma"/>
                <w:sz w:val="20"/>
                <w:lang w:val="fr-FR"/>
              </w:rPr>
            </w:pPr>
            <w:r w:rsidRPr="00D64223">
              <w:rPr>
                <w:rFonts w:ascii="Tahoma" w:hAnsi="Tahoma" w:cs="Tahoma"/>
                <w:sz w:val="20"/>
                <w:lang w:val="fr-FR"/>
              </w:rPr>
              <w:t>1</w:t>
            </w:r>
          </w:p>
        </w:tc>
        <w:tc>
          <w:tcPr>
            <w:tcW w:w="3099" w:type="pct"/>
            <w:tcBorders>
              <w:top w:val="single" w:sz="4" w:space="0" w:color="auto"/>
              <w:left w:val="single" w:sz="4" w:space="0" w:color="auto"/>
              <w:bottom w:val="single" w:sz="4" w:space="0" w:color="auto"/>
              <w:right w:val="single" w:sz="4" w:space="0" w:color="auto"/>
            </w:tcBorders>
          </w:tcPr>
          <w:p w:rsidR="00AE1A46" w:rsidRPr="0024586E" w:rsidRDefault="00AE1A46" w:rsidP="00341E4E">
            <w:pPr>
              <w:pStyle w:val="Retraitcorpsdetexte3"/>
              <w:spacing w:line="240" w:lineRule="auto"/>
              <w:ind w:left="0" w:firstLine="0"/>
              <w:rPr>
                <w:rFonts w:ascii="Tahoma" w:hAnsi="Tahoma" w:cs="Tahoma"/>
                <w:lang w:val="fr-FR"/>
              </w:rPr>
            </w:pPr>
            <w:r w:rsidRPr="0024586E">
              <w:rPr>
                <w:rFonts w:ascii="Tahoma" w:hAnsi="Tahoma" w:cs="Tahoma"/>
                <w:lang w:val="fr-FR"/>
              </w:rPr>
              <w:t>Présentation générale de l’offre</w:t>
            </w:r>
          </w:p>
        </w:tc>
        <w:tc>
          <w:tcPr>
            <w:tcW w:w="1489" w:type="pct"/>
            <w:tcBorders>
              <w:top w:val="single" w:sz="4" w:space="0" w:color="auto"/>
              <w:left w:val="single" w:sz="4" w:space="0" w:color="auto"/>
              <w:bottom w:val="single" w:sz="4" w:space="0" w:color="auto"/>
              <w:right w:val="single" w:sz="4" w:space="0" w:color="auto"/>
            </w:tcBorders>
          </w:tcPr>
          <w:p w:rsidR="00AE1A46" w:rsidRPr="0024586E" w:rsidRDefault="00AE1A46" w:rsidP="00341E4E">
            <w:pPr>
              <w:spacing w:before="120" w:after="120"/>
              <w:jc w:val="center"/>
              <w:rPr>
                <w:rFonts w:ascii="Tahoma" w:hAnsi="Tahoma" w:cs="Tahoma"/>
                <w:lang w:val="fr-FR"/>
              </w:rPr>
            </w:pPr>
            <w:r w:rsidRPr="0024586E">
              <w:rPr>
                <w:rFonts w:ascii="Tahoma" w:hAnsi="Tahoma" w:cs="Tahoma"/>
                <w:lang w:val="fr-FR"/>
              </w:rPr>
              <w:t>Oui/Non</w:t>
            </w:r>
          </w:p>
        </w:tc>
      </w:tr>
      <w:tr w:rsidR="00AE1A46" w:rsidRPr="004A14FE" w:rsidTr="00D64223">
        <w:trPr>
          <w:trHeight w:hRule="exact" w:val="429"/>
          <w:jc w:val="center"/>
        </w:trPr>
        <w:tc>
          <w:tcPr>
            <w:tcW w:w="412" w:type="pct"/>
            <w:tcBorders>
              <w:top w:val="single" w:sz="4" w:space="0" w:color="auto"/>
              <w:left w:val="single" w:sz="4" w:space="0" w:color="auto"/>
              <w:bottom w:val="single" w:sz="4" w:space="0" w:color="auto"/>
              <w:right w:val="single" w:sz="4" w:space="0" w:color="auto"/>
            </w:tcBorders>
          </w:tcPr>
          <w:p w:rsidR="00AE1A46" w:rsidRPr="00D64223" w:rsidRDefault="00AE1A46" w:rsidP="00341E4E">
            <w:pPr>
              <w:pStyle w:val="Retraitcorpsdetexte3"/>
              <w:spacing w:line="240" w:lineRule="auto"/>
              <w:ind w:left="0" w:firstLine="0"/>
              <w:jc w:val="center"/>
              <w:rPr>
                <w:rFonts w:ascii="Tahoma" w:hAnsi="Tahoma" w:cs="Tahoma"/>
                <w:sz w:val="20"/>
                <w:lang w:val="fr-FR"/>
              </w:rPr>
            </w:pPr>
            <w:r w:rsidRPr="00D64223">
              <w:rPr>
                <w:rFonts w:ascii="Tahoma" w:hAnsi="Tahoma" w:cs="Tahoma"/>
                <w:sz w:val="20"/>
                <w:lang w:val="fr-FR"/>
              </w:rPr>
              <w:t>2</w:t>
            </w:r>
          </w:p>
        </w:tc>
        <w:tc>
          <w:tcPr>
            <w:tcW w:w="3099" w:type="pct"/>
            <w:tcBorders>
              <w:top w:val="single" w:sz="4" w:space="0" w:color="auto"/>
              <w:left w:val="single" w:sz="4" w:space="0" w:color="auto"/>
              <w:bottom w:val="single" w:sz="4" w:space="0" w:color="auto"/>
              <w:right w:val="single" w:sz="4" w:space="0" w:color="auto"/>
            </w:tcBorders>
          </w:tcPr>
          <w:p w:rsidR="00AE1A46" w:rsidRPr="0024586E" w:rsidRDefault="00AE1A46" w:rsidP="00341E4E">
            <w:pPr>
              <w:pStyle w:val="Retraitcorpsdetexte3"/>
              <w:spacing w:line="240" w:lineRule="auto"/>
              <w:ind w:left="0" w:firstLine="0"/>
              <w:rPr>
                <w:rFonts w:ascii="Tahoma" w:hAnsi="Tahoma" w:cs="Tahoma"/>
                <w:lang w:val="fr-FR"/>
              </w:rPr>
            </w:pPr>
            <w:r w:rsidRPr="0024586E">
              <w:rPr>
                <w:rFonts w:ascii="Tahoma" w:hAnsi="Tahoma" w:cs="Tahoma"/>
                <w:lang w:val="fr-FR"/>
              </w:rPr>
              <w:t>Références de l’entreprise</w:t>
            </w:r>
          </w:p>
        </w:tc>
        <w:tc>
          <w:tcPr>
            <w:tcW w:w="1489" w:type="pct"/>
            <w:tcBorders>
              <w:top w:val="single" w:sz="4" w:space="0" w:color="auto"/>
              <w:left w:val="single" w:sz="4" w:space="0" w:color="auto"/>
              <w:bottom w:val="single" w:sz="4" w:space="0" w:color="auto"/>
              <w:right w:val="single" w:sz="4" w:space="0" w:color="auto"/>
            </w:tcBorders>
          </w:tcPr>
          <w:p w:rsidR="00AE1A46" w:rsidRPr="0024586E" w:rsidRDefault="00AE1A46" w:rsidP="00341E4E">
            <w:pPr>
              <w:spacing w:before="120" w:after="120"/>
              <w:jc w:val="center"/>
              <w:rPr>
                <w:rFonts w:ascii="Tahoma" w:hAnsi="Tahoma" w:cs="Tahoma"/>
                <w:lang w:val="fr-FR"/>
              </w:rPr>
            </w:pPr>
            <w:r w:rsidRPr="0024586E">
              <w:rPr>
                <w:rFonts w:ascii="Tahoma" w:hAnsi="Tahoma" w:cs="Tahoma"/>
                <w:lang w:val="fr-FR"/>
              </w:rPr>
              <w:t>Oui/Non</w:t>
            </w:r>
          </w:p>
        </w:tc>
      </w:tr>
      <w:tr w:rsidR="00AE1A46" w:rsidRPr="004A14FE" w:rsidTr="00D64223">
        <w:trPr>
          <w:trHeight w:hRule="exact" w:val="451"/>
          <w:jc w:val="center"/>
        </w:trPr>
        <w:tc>
          <w:tcPr>
            <w:tcW w:w="412" w:type="pct"/>
            <w:tcBorders>
              <w:top w:val="single" w:sz="4" w:space="0" w:color="auto"/>
              <w:left w:val="single" w:sz="4" w:space="0" w:color="auto"/>
              <w:bottom w:val="single" w:sz="4" w:space="0" w:color="auto"/>
              <w:right w:val="single" w:sz="4" w:space="0" w:color="auto"/>
            </w:tcBorders>
          </w:tcPr>
          <w:p w:rsidR="00AE1A46" w:rsidRPr="00D64223" w:rsidRDefault="00AE1A46" w:rsidP="00341E4E">
            <w:pPr>
              <w:pStyle w:val="Retraitcorpsdetexte3"/>
              <w:spacing w:line="240" w:lineRule="auto"/>
              <w:ind w:left="0" w:firstLine="0"/>
              <w:jc w:val="center"/>
              <w:rPr>
                <w:rFonts w:ascii="Tahoma" w:hAnsi="Tahoma" w:cs="Tahoma"/>
                <w:sz w:val="20"/>
                <w:lang w:val="fr-FR"/>
              </w:rPr>
            </w:pPr>
            <w:r w:rsidRPr="00D64223">
              <w:rPr>
                <w:rFonts w:ascii="Tahoma" w:hAnsi="Tahoma" w:cs="Tahoma"/>
                <w:sz w:val="20"/>
                <w:lang w:val="fr-FR"/>
              </w:rPr>
              <w:t>3</w:t>
            </w:r>
          </w:p>
        </w:tc>
        <w:tc>
          <w:tcPr>
            <w:tcW w:w="3099" w:type="pct"/>
            <w:tcBorders>
              <w:top w:val="single" w:sz="4" w:space="0" w:color="auto"/>
              <w:left w:val="single" w:sz="4" w:space="0" w:color="auto"/>
              <w:bottom w:val="single" w:sz="4" w:space="0" w:color="auto"/>
              <w:right w:val="single" w:sz="4" w:space="0" w:color="auto"/>
            </w:tcBorders>
          </w:tcPr>
          <w:p w:rsidR="00AE1A46" w:rsidRPr="0024586E" w:rsidRDefault="00AE1A46" w:rsidP="00341E4E">
            <w:pPr>
              <w:pStyle w:val="Retraitcorpsdetexte3"/>
              <w:spacing w:line="240" w:lineRule="auto"/>
              <w:ind w:left="0" w:firstLine="0"/>
              <w:rPr>
                <w:rFonts w:ascii="Tahoma" w:hAnsi="Tahoma" w:cs="Tahoma"/>
                <w:lang w:val="fr-FR"/>
              </w:rPr>
            </w:pPr>
            <w:r w:rsidRPr="0024586E">
              <w:rPr>
                <w:rFonts w:ascii="Tahoma" w:hAnsi="Tahoma" w:cs="Tahoma"/>
                <w:lang w:val="fr-FR"/>
              </w:rPr>
              <w:t>Moyens humains</w:t>
            </w:r>
          </w:p>
        </w:tc>
        <w:tc>
          <w:tcPr>
            <w:tcW w:w="1489" w:type="pct"/>
            <w:tcBorders>
              <w:top w:val="single" w:sz="4" w:space="0" w:color="auto"/>
              <w:left w:val="single" w:sz="4" w:space="0" w:color="auto"/>
              <w:bottom w:val="single" w:sz="4" w:space="0" w:color="auto"/>
              <w:right w:val="single" w:sz="4" w:space="0" w:color="auto"/>
            </w:tcBorders>
          </w:tcPr>
          <w:p w:rsidR="00AE1A46" w:rsidRPr="0024586E" w:rsidRDefault="00AE1A46" w:rsidP="00341E4E">
            <w:pPr>
              <w:spacing w:before="120" w:after="120"/>
              <w:jc w:val="center"/>
              <w:rPr>
                <w:rFonts w:ascii="Tahoma" w:hAnsi="Tahoma" w:cs="Tahoma"/>
                <w:lang w:val="fr-FR"/>
              </w:rPr>
            </w:pPr>
            <w:r w:rsidRPr="0024586E">
              <w:rPr>
                <w:rFonts w:ascii="Tahoma" w:hAnsi="Tahoma" w:cs="Tahoma"/>
                <w:lang w:val="fr-FR"/>
              </w:rPr>
              <w:t>Oui/Non</w:t>
            </w:r>
          </w:p>
        </w:tc>
      </w:tr>
      <w:tr w:rsidR="00AE1A46" w:rsidRPr="004A14FE" w:rsidTr="00D64223">
        <w:trPr>
          <w:trHeight w:hRule="exact" w:val="443"/>
          <w:jc w:val="center"/>
        </w:trPr>
        <w:tc>
          <w:tcPr>
            <w:tcW w:w="412" w:type="pct"/>
            <w:tcBorders>
              <w:top w:val="single" w:sz="4" w:space="0" w:color="auto"/>
              <w:left w:val="single" w:sz="4" w:space="0" w:color="auto"/>
              <w:bottom w:val="single" w:sz="4" w:space="0" w:color="auto"/>
              <w:right w:val="single" w:sz="4" w:space="0" w:color="auto"/>
            </w:tcBorders>
          </w:tcPr>
          <w:p w:rsidR="00AE1A46" w:rsidRPr="00D64223" w:rsidRDefault="00AE1A46" w:rsidP="00341E4E">
            <w:pPr>
              <w:pStyle w:val="Retraitcorpsdetexte3"/>
              <w:spacing w:line="240" w:lineRule="auto"/>
              <w:ind w:left="0" w:firstLine="0"/>
              <w:jc w:val="center"/>
              <w:rPr>
                <w:rFonts w:ascii="Tahoma" w:hAnsi="Tahoma" w:cs="Tahoma"/>
                <w:sz w:val="20"/>
                <w:lang w:val="fr-FR"/>
              </w:rPr>
            </w:pPr>
            <w:r w:rsidRPr="00D64223">
              <w:rPr>
                <w:rFonts w:ascii="Tahoma" w:hAnsi="Tahoma" w:cs="Tahoma"/>
                <w:sz w:val="20"/>
                <w:lang w:val="fr-FR"/>
              </w:rPr>
              <w:t>4</w:t>
            </w:r>
          </w:p>
        </w:tc>
        <w:tc>
          <w:tcPr>
            <w:tcW w:w="3099" w:type="pct"/>
            <w:tcBorders>
              <w:top w:val="single" w:sz="4" w:space="0" w:color="auto"/>
              <w:left w:val="single" w:sz="4" w:space="0" w:color="auto"/>
              <w:bottom w:val="single" w:sz="4" w:space="0" w:color="auto"/>
              <w:right w:val="single" w:sz="4" w:space="0" w:color="auto"/>
            </w:tcBorders>
          </w:tcPr>
          <w:p w:rsidR="00AE1A46" w:rsidRPr="0024586E" w:rsidRDefault="00AE1A46" w:rsidP="00341E4E">
            <w:pPr>
              <w:pStyle w:val="Retraitcorpsdetexte3"/>
              <w:spacing w:line="240" w:lineRule="auto"/>
              <w:ind w:left="0" w:firstLine="0"/>
              <w:rPr>
                <w:rFonts w:ascii="Tahoma" w:hAnsi="Tahoma" w:cs="Tahoma"/>
                <w:lang w:val="fr-FR"/>
              </w:rPr>
            </w:pPr>
            <w:r w:rsidRPr="0024586E">
              <w:rPr>
                <w:rFonts w:ascii="Tahoma" w:hAnsi="Tahoma" w:cs="Tahoma"/>
                <w:lang w:val="fr-FR"/>
              </w:rPr>
              <w:t>Moyens matériels</w:t>
            </w:r>
          </w:p>
        </w:tc>
        <w:tc>
          <w:tcPr>
            <w:tcW w:w="1489" w:type="pct"/>
            <w:tcBorders>
              <w:top w:val="single" w:sz="4" w:space="0" w:color="auto"/>
              <w:left w:val="single" w:sz="4" w:space="0" w:color="auto"/>
              <w:bottom w:val="single" w:sz="4" w:space="0" w:color="auto"/>
              <w:right w:val="single" w:sz="4" w:space="0" w:color="auto"/>
            </w:tcBorders>
          </w:tcPr>
          <w:p w:rsidR="00AE1A46" w:rsidRPr="0024586E" w:rsidRDefault="00AE1A46" w:rsidP="00341E4E">
            <w:pPr>
              <w:spacing w:before="120" w:after="120"/>
              <w:jc w:val="center"/>
              <w:rPr>
                <w:rFonts w:ascii="Tahoma" w:hAnsi="Tahoma" w:cs="Tahoma"/>
                <w:lang w:val="fr-FR"/>
              </w:rPr>
            </w:pPr>
            <w:r w:rsidRPr="0024586E">
              <w:rPr>
                <w:rFonts w:ascii="Tahoma" w:hAnsi="Tahoma" w:cs="Tahoma"/>
                <w:lang w:val="fr-FR"/>
              </w:rPr>
              <w:t>Oui/Non</w:t>
            </w:r>
          </w:p>
        </w:tc>
      </w:tr>
      <w:tr w:rsidR="00AE1A46" w:rsidRPr="004A14FE" w:rsidTr="00D64223">
        <w:trPr>
          <w:trHeight w:hRule="exact" w:val="421"/>
          <w:jc w:val="center"/>
        </w:trPr>
        <w:tc>
          <w:tcPr>
            <w:tcW w:w="412" w:type="pct"/>
            <w:tcBorders>
              <w:top w:val="single" w:sz="4" w:space="0" w:color="auto"/>
              <w:left w:val="single" w:sz="4" w:space="0" w:color="auto"/>
              <w:bottom w:val="single" w:sz="4" w:space="0" w:color="auto"/>
              <w:right w:val="single" w:sz="4" w:space="0" w:color="auto"/>
            </w:tcBorders>
          </w:tcPr>
          <w:p w:rsidR="00AE1A46" w:rsidRPr="004A14FE" w:rsidRDefault="00AE1A46" w:rsidP="00341E4E">
            <w:pPr>
              <w:pStyle w:val="Retraitcorpsdetexte3"/>
              <w:spacing w:line="240" w:lineRule="auto"/>
              <w:ind w:left="0" w:firstLine="0"/>
              <w:jc w:val="center"/>
              <w:rPr>
                <w:rFonts w:ascii="Tahoma" w:hAnsi="Tahoma" w:cs="Tahoma"/>
                <w:lang w:val="fr-FR"/>
              </w:rPr>
            </w:pPr>
            <w:r w:rsidRPr="004A14FE">
              <w:rPr>
                <w:rFonts w:ascii="Tahoma" w:hAnsi="Tahoma" w:cs="Tahoma"/>
                <w:lang w:val="fr-FR"/>
              </w:rPr>
              <w:t>5</w:t>
            </w:r>
          </w:p>
        </w:tc>
        <w:tc>
          <w:tcPr>
            <w:tcW w:w="3099" w:type="pct"/>
            <w:tcBorders>
              <w:top w:val="single" w:sz="4" w:space="0" w:color="auto"/>
              <w:left w:val="single" w:sz="4" w:space="0" w:color="auto"/>
              <w:bottom w:val="single" w:sz="4" w:space="0" w:color="auto"/>
              <w:right w:val="single" w:sz="4" w:space="0" w:color="auto"/>
            </w:tcBorders>
          </w:tcPr>
          <w:p w:rsidR="00AE1A46" w:rsidRPr="004A14FE" w:rsidRDefault="00AE1A46" w:rsidP="00341E4E">
            <w:pPr>
              <w:pStyle w:val="Retraitcorpsdetexte3"/>
              <w:spacing w:line="240" w:lineRule="auto"/>
              <w:ind w:left="0" w:firstLine="0"/>
              <w:rPr>
                <w:rFonts w:ascii="Tahoma" w:hAnsi="Tahoma" w:cs="Tahoma"/>
                <w:lang w:val="fr-FR"/>
              </w:rPr>
            </w:pPr>
            <w:r w:rsidRPr="004A14FE">
              <w:rPr>
                <w:rFonts w:ascii="Tahoma" w:hAnsi="Tahoma" w:cs="Tahoma"/>
                <w:lang w:val="fr-FR"/>
              </w:rPr>
              <w:t>Spécifications techniques</w:t>
            </w:r>
          </w:p>
        </w:tc>
        <w:tc>
          <w:tcPr>
            <w:tcW w:w="1489" w:type="pct"/>
            <w:tcBorders>
              <w:top w:val="single" w:sz="4" w:space="0" w:color="auto"/>
              <w:left w:val="single" w:sz="4" w:space="0" w:color="auto"/>
              <w:bottom w:val="single" w:sz="4" w:space="0" w:color="auto"/>
              <w:right w:val="single" w:sz="4" w:space="0" w:color="auto"/>
            </w:tcBorders>
          </w:tcPr>
          <w:p w:rsidR="00AE1A46" w:rsidRPr="004A14FE" w:rsidRDefault="00AE1A46" w:rsidP="00341E4E">
            <w:pPr>
              <w:spacing w:before="120" w:after="120"/>
              <w:jc w:val="center"/>
              <w:rPr>
                <w:rFonts w:ascii="Tahoma" w:hAnsi="Tahoma" w:cs="Tahoma"/>
                <w:lang w:val="fr-FR"/>
              </w:rPr>
            </w:pPr>
            <w:r w:rsidRPr="004A14FE">
              <w:rPr>
                <w:rFonts w:ascii="Tahoma" w:hAnsi="Tahoma" w:cs="Tahoma"/>
                <w:lang w:val="fr-FR"/>
              </w:rPr>
              <w:t>Oui/Non</w:t>
            </w:r>
          </w:p>
        </w:tc>
      </w:tr>
    </w:tbl>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108" w:name="_Toc381792077"/>
      <w:bookmarkStart w:id="109" w:name="_Toc385855418"/>
      <w:bookmarkStart w:id="110" w:name="_Toc390244094"/>
      <w:bookmarkStart w:id="111" w:name="_Toc408376485"/>
      <w:bookmarkStart w:id="112" w:name="_Toc408629586"/>
      <w:bookmarkStart w:id="113" w:name="_Toc411866112"/>
      <w:bookmarkStart w:id="114" w:name="_Toc439908732"/>
      <w:bookmarkStart w:id="115" w:name="_Toc1120823"/>
      <w:bookmarkStart w:id="116" w:name="_Toc381792075"/>
      <w:bookmarkStart w:id="117" w:name="_Toc385855416"/>
      <w:bookmarkStart w:id="118" w:name="_Toc390244092"/>
      <w:bookmarkStart w:id="119" w:name="_Toc408376483"/>
      <w:bookmarkStart w:id="120" w:name="_Toc408629584"/>
      <w:r w:rsidRPr="004A14FE">
        <w:rPr>
          <w:rFonts w:ascii="Tahoma" w:hAnsi="Tahoma" w:cs="Tahoma"/>
          <w:lang w:val="fr-FR"/>
        </w:rPr>
        <w:t>Attribution</w:t>
      </w:r>
      <w:bookmarkEnd w:id="108"/>
      <w:bookmarkEnd w:id="109"/>
      <w:bookmarkEnd w:id="110"/>
      <w:bookmarkEnd w:id="111"/>
      <w:bookmarkEnd w:id="112"/>
      <w:bookmarkEnd w:id="113"/>
      <w:bookmarkEnd w:id="114"/>
      <w:bookmarkEnd w:id="115"/>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Maître d’Ouvrage attribuera le Marché au Soumissionnaire dont l’offre aura été évaluée la moins-disante et jugée substantiellement conforme au Dossier d’Appel d’Offres.</w:t>
      </w:r>
    </w:p>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121" w:name="_Toc411866113"/>
      <w:bookmarkStart w:id="122" w:name="_Toc439908733"/>
      <w:bookmarkStart w:id="123" w:name="_Toc1120824"/>
      <w:r w:rsidRPr="004A14FE">
        <w:rPr>
          <w:rFonts w:ascii="Tahoma" w:hAnsi="Tahoma" w:cs="Tahoma"/>
          <w:lang w:val="fr-FR"/>
        </w:rPr>
        <w:t>Durée de la validité des Offres</w:t>
      </w:r>
      <w:bookmarkEnd w:id="116"/>
      <w:bookmarkEnd w:id="117"/>
      <w:bookmarkEnd w:id="118"/>
      <w:bookmarkEnd w:id="119"/>
      <w:bookmarkEnd w:id="120"/>
      <w:bookmarkEnd w:id="121"/>
      <w:bookmarkEnd w:id="122"/>
      <w:bookmarkEnd w:id="123"/>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Les soumissionnaires restent engagés par </w:t>
      </w:r>
      <w:r w:rsidR="001A785C" w:rsidRPr="004A14FE">
        <w:rPr>
          <w:rFonts w:ascii="Tahoma" w:hAnsi="Tahoma" w:cs="Tahoma"/>
          <w:lang w:val="fr-FR"/>
        </w:rPr>
        <w:t>leurs offres</w:t>
      </w:r>
      <w:r w:rsidRPr="004A14FE">
        <w:rPr>
          <w:rFonts w:ascii="Tahoma" w:hAnsi="Tahoma" w:cs="Tahoma"/>
          <w:lang w:val="fr-FR"/>
        </w:rPr>
        <w:t xml:space="preserve"> pendant quatre-vingt-dix (90) jours à compter de la date limite fixée pour la remise des offres.</w:t>
      </w:r>
    </w:p>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124" w:name="_Toc381792076"/>
      <w:bookmarkStart w:id="125" w:name="_Toc385855417"/>
      <w:bookmarkStart w:id="126" w:name="_Toc390244093"/>
      <w:bookmarkStart w:id="127" w:name="_Toc408376484"/>
      <w:bookmarkStart w:id="128" w:name="_Toc408629585"/>
      <w:bookmarkStart w:id="129" w:name="_Toc411866114"/>
      <w:bookmarkStart w:id="130" w:name="_Toc439908734"/>
      <w:bookmarkStart w:id="131" w:name="_Toc1120825"/>
      <w:r w:rsidRPr="004A14FE">
        <w:rPr>
          <w:rFonts w:ascii="Tahoma" w:hAnsi="Tahoma" w:cs="Tahoma"/>
          <w:lang w:val="fr-FR"/>
        </w:rPr>
        <w:t>Renseignements complémentaires</w:t>
      </w:r>
      <w:bookmarkEnd w:id="124"/>
      <w:bookmarkEnd w:id="125"/>
      <w:bookmarkEnd w:id="126"/>
      <w:bookmarkEnd w:id="127"/>
      <w:bookmarkEnd w:id="128"/>
      <w:bookmarkEnd w:id="129"/>
      <w:bookmarkEnd w:id="130"/>
      <w:bookmarkEnd w:id="131"/>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Les renseignements complémentaires d’ordre technique peuvent être obtenus aux heures ouvrables </w:t>
      </w:r>
      <w:r w:rsidRPr="00CD5794">
        <w:rPr>
          <w:rFonts w:ascii="Tahoma" w:hAnsi="Tahoma" w:cs="Tahoma"/>
          <w:color w:val="000000" w:themeColor="text1"/>
          <w:lang w:val="fr-FR"/>
        </w:rPr>
        <w:t>au servic</w:t>
      </w:r>
      <w:r w:rsidR="00F9669B">
        <w:rPr>
          <w:rFonts w:ascii="Tahoma" w:hAnsi="Tahoma" w:cs="Tahoma"/>
          <w:color w:val="000000" w:themeColor="text1"/>
          <w:lang w:val="fr-FR"/>
        </w:rPr>
        <w:t>e technique de la mairie, Tél :</w:t>
      </w:r>
      <w:r w:rsidR="003276BC">
        <w:rPr>
          <w:rFonts w:ascii="Tahoma" w:hAnsi="Tahoma" w:cs="Tahoma"/>
          <w:color w:val="000000" w:themeColor="text1"/>
          <w:lang w:val="fr-FR"/>
        </w:rPr>
        <w:t xml:space="preserve"> </w:t>
      </w:r>
      <w:r w:rsidR="00F9669B">
        <w:rPr>
          <w:rFonts w:ascii="Tahoma" w:hAnsi="Tahoma" w:cs="Tahoma"/>
          <w:color w:val="000000" w:themeColor="text1"/>
          <w:lang w:val="fr-FR"/>
        </w:rPr>
        <w:t>696 259 246</w:t>
      </w:r>
    </w:p>
    <w:p w:rsidR="00AE1A46" w:rsidRPr="004A14FE" w:rsidRDefault="00323482" w:rsidP="00AE1A46">
      <w:pPr>
        <w:spacing w:before="120" w:after="120"/>
        <w:ind w:left="3960" w:firstLine="540"/>
        <w:rPr>
          <w:rFonts w:ascii="Tahoma" w:hAnsi="Tahoma" w:cs="Tahoma"/>
          <w:lang w:val="fr-FR"/>
        </w:rPr>
      </w:pPr>
      <w:r w:rsidRPr="00323482">
        <w:rPr>
          <w:rFonts w:ascii="Tahoma" w:hAnsi="Tahoma" w:cs="Tahoma"/>
          <w:lang w:val="fr-FR"/>
        </w:rPr>
        <w:t>Gari-Gombo</w:t>
      </w:r>
      <w:r w:rsidR="00AE1A46" w:rsidRPr="004A14FE">
        <w:rPr>
          <w:rFonts w:ascii="Tahoma" w:hAnsi="Tahoma" w:cs="Tahoma"/>
          <w:lang w:val="fr-FR"/>
        </w:rPr>
        <w:t>, le ………………………</w:t>
      </w:r>
      <w:r w:rsidR="00AE1A46" w:rsidRPr="004A14FE">
        <w:rPr>
          <w:rFonts w:ascii="Tahoma" w:hAnsi="Tahoma" w:cs="Tahoma"/>
          <w:lang w:val="fr-FR"/>
        </w:rPr>
        <w:br/>
      </w:r>
    </w:p>
    <w:p w:rsidR="00AE1A46" w:rsidRPr="004A14FE" w:rsidRDefault="00AE1A46" w:rsidP="00AE1A46">
      <w:pPr>
        <w:spacing w:before="120" w:after="120"/>
        <w:ind w:left="3969"/>
        <w:jc w:val="center"/>
        <w:rPr>
          <w:rFonts w:ascii="Tahoma" w:hAnsi="Tahoma" w:cs="Tahoma"/>
          <w:b/>
          <w:sz w:val="28"/>
          <w:szCs w:val="28"/>
          <w:lang w:val="fr-FR"/>
        </w:rPr>
      </w:pPr>
      <w:r w:rsidRPr="004A14FE">
        <w:rPr>
          <w:rFonts w:ascii="Tahoma" w:hAnsi="Tahoma" w:cs="Tahoma"/>
          <w:b/>
          <w:sz w:val="28"/>
          <w:szCs w:val="28"/>
          <w:lang w:val="fr-FR"/>
        </w:rPr>
        <w:t>Le Maire,</w:t>
      </w:r>
    </w:p>
    <w:p w:rsidR="00AE1A46" w:rsidRPr="004A14FE" w:rsidRDefault="00AE1A46" w:rsidP="00AE1A46">
      <w:pPr>
        <w:spacing w:before="120" w:after="120"/>
        <w:ind w:left="3969"/>
        <w:jc w:val="center"/>
        <w:rPr>
          <w:rFonts w:ascii="Tahoma" w:hAnsi="Tahoma" w:cs="Tahoma"/>
          <w:b/>
          <w:sz w:val="28"/>
          <w:szCs w:val="28"/>
          <w:lang w:val="fr-FR"/>
        </w:rPr>
      </w:pPr>
      <w:r w:rsidRPr="004A14FE">
        <w:rPr>
          <w:rFonts w:ascii="Tahoma" w:hAnsi="Tahoma" w:cs="Tahoma"/>
          <w:b/>
          <w:sz w:val="28"/>
          <w:szCs w:val="28"/>
          <w:lang w:val="fr-FR"/>
        </w:rPr>
        <w:t>(Autorité Contractante)</w:t>
      </w:r>
    </w:p>
    <w:p w:rsidR="00AE1A46" w:rsidRPr="004A14FE" w:rsidRDefault="00AE1A46" w:rsidP="00AE1A46">
      <w:pPr>
        <w:spacing w:before="120" w:after="120"/>
        <w:rPr>
          <w:rFonts w:ascii="Tahoma" w:hAnsi="Tahoma" w:cs="Tahoma"/>
          <w:b/>
          <w:sz w:val="28"/>
          <w:szCs w:val="28"/>
          <w:u w:val="single"/>
          <w:lang w:val="fr-FR"/>
        </w:rPr>
      </w:pPr>
      <w:r w:rsidRPr="004A14FE">
        <w:rPr>
          <w:rFonts w:ascii="Tahoma" w:hAnsi="Tahoma" w:cs="Tahoma"/>
          <w:b/>
          <w:sz w:val="28"/>
          <w:szCs w:val="28"/>
          <w:u w:val="single"/>
          <w:lang w:val="fr-FR"/>
        </w:rPr>
        <w:t>Ampliations :</w:t>
      </w:r>
    </w:p>
    <w:p w:rsidR="00AE1A46" w:rsidRPr="00913AB6" w:rsidRDefault="00AE1A46" w:rsidP="00913AB6">
      <w:pPr>
        <w:numPr>
          <w:ilvl w:val="0"/>
          <w:numId w:val="3"/>
        </w:numPr>
        <w:tabs>
          <w:tab w:val="num" w:pos="360"/>
        </w:tabs>
        <w:ind w:left="0" w:firstLine="0"/>
        <w:jc w:val="both"/>
        <w:rPr>
          <w:rFonts w:ascii="Tahoma" w:hAnsi="Tahoma" w:cs="Tahoma"/>
          <w:i/>
          <w:color w:val="000000" w:themeColor="text1"/>
          <w:sz w:val="20"/>
          <w:lang w:val="fr-FR"/>
        </w:rPr>
      </w:pPr>
      <w:r w:rsidRPr="00913AB6">
        <w:rPr>
          <w:rFonts w:ascii="Tahoma" w:hAnsi="Tahoma" w:cs="Tahoma"/>
          <w:i/>
          <w:color w:val="000000" w:themeColor="text1"/>
          <w:sz w:val="20"/>
          <w:lang w:val="fr-FR"/>
        </w:rPr>
        <w:t>ARMP (pour insertion)</w:t>
      </w:r>
    </w:p>
    <w:p w:rsidR="00AE1A46" w:rsidRPr="00913AB6" w:rsidRDefault="00AE1A46" w:rsidP="00913AB6">
      <w:pPr>
        <w:numPr>
          <w:ilvl w:val="0"/>
          <w:numId w:val="3"/>
        </w:numPr>
        <w:tabs>
          <w:tab w:val="num" w:pos="360"/>
        </w:tabs>
        <w:ind w:left="0" w:firstLine="0"/>
        <w:jc w:val="both"/>
        <w:rPr>
          <w:rFonts w:ascii="Tahoma" w:hAnsi="Tahoma" w:cs="Tahoma"/>
          <w:i/>
          <w:color w:val="000000" w:themeColor="text1"/>
          <w:sz w:val="20"/>
          <w:lang w:val="fr-FR"/>
        </w:rPr>
      </w:pPr>
      <w:r w:rsidRPr="00913AB6">
        <w:rPr>
          <w:rFonts w:ascii="Tahoma" w:hAnsi="Tahoma" w:cs="Tahoma"/>
          <w:i/>
          <w:color w:val="000000" w:themeColor="text1"/>
          <w:sz w:val="20"/>
          <w:lang w:val="fr-FR"/>
        </w:rPr>
        <w:t>JDM/SOPECAM (pour information)</w:t>
      </w:r>
    </w:p>
    <w:p w:rsidR="00AE1A46" w:rsidRPr="00913AB6" w:rsidRDefault="00323482" w:rsidP="00913AB6">
      <w:pPr>
        <w:numPr>
          <w:ilvl w:val="0"/>
          <w:numId w:val="3"/>
        </w:numPr>
        <w:tabs>
          <w:tab w:val="num" w:pos="360"/>
        </w:tabs>
        <w:ind w:left="0" w:firstLine="0"/>
        <w:jc w:val="both"/>
        <w:rPr>
          <w:rFonts w:ascii="Tahoma" w:hAnsi="Tahoma" w:cs="Tahoma"/>
          <w:i/>
          <w:color w:val="000000" w:themeColor="text1"/>
          <w:sz w:val="20"/>
          <w:lang w:val="fr-FR"/>
        </w:rPr>
      </w:pPr>
      <w:r w:rsidRPr="00913AB6">
        <w:rPr>
          <w:rFonts w:ascii="Tahoma" w:hAnsi="Tahoma" w:cs="Tahoma"/>
          <w:i/>
          <w:color w:val="000000" w:themeColor="text1"/>
          <w:sz w:val="20"/>
          <w:lang w:val="fr-FR"/>
        </w:rPr>
        <w:t>DD/</w:t>
      </w:r>
      <w:r w:rsidR="00AE1A46" w:rsidRPr="00913AB6">
        <w:rPr>
          <w:rFonts w:ascii="Tahoma" w:hAnsi="Tahoma" w:cs="Tahoma"/>
          <w:i/>
          <w:color w:val="000000" w:themeColor="text1"/>
          <w:sz w:val="20"/>
          <w:lang w:val="fr-FR"/>
        </w:rPr>
        <w:t>MINEE</w:t>
      </w:r>
      <w:r w:rsidRPr="00913AB6">
        <w:rPr>
          <w:rFonts w:ascii="Tahoma" w:hAnsi="Tahoma" w:cs="Tahoma"/>
          <w:i/>
          <w:color w:val="000000" w:themeColor="text1"/>
          <w:sz w:val="20"/>
          <w:lang w:val="fr-FR"/>
        </w:rPr>
        <w:t>/BN</w:t>
      </w:r>
      <w:r w:rsidR="00AE1A46" w:rsidRPr="00913AB6">
        <w:rPr>
          <w:rFonts w:ascii="Tahoma" w:hAnsi="Tahoma" w:cs="Tahoma"/>
          <w:i/>
          <w:color w:val="000000" w:themeColor="text1"/>
          <w:sz w:val="20"/>
          <w:lang w:val="fr-FR"/>
        </w:rPr>
        <w:t xml:space="preserve"> (pour information)</w:t>
      </w:r>
    </w:p>
    <w:p w:rsidR="00AE1A46" w:rsidRPr="00913AB6" w:rsidRDefault="00AE1A46" w:rsidP="00913AB6">
      <w:pPr>
        <w:numPr>
          <w:ilvl w:val="0"/>
          <w:numId w:val="3"/>
        </w:numPr>
        <w:tabs>
          <w:tab w:val="num" w:pos="360"/>
        </w:tabs>
        <w:ind w:left="0" w:firstLine="0"/>
        <w:jc w:val="both"/>
        <w:rPr>
          <w:rFonts w:ascii="Tahoma" w:hAnsi="Tahoma" w:cs="Tahoma"/>
          <w:i/>
          <w:color w:val="000000" w:themeColor="text1"/>
          <w:sz w:val="20"/>
          <w:lang w:val="fr-FR"/>
        </w:rPr>
      </w:pPr>
      <w:r w:rsidRPr="00913AB6">
        <w:rPr>
          <w:rFonts w:ascii="Tahoma" w:hAnsi="Tahoma" w:cs="Tahoma"/>
          <w:i/>
          <w:color w:val="000000" w:themeColor="text1"/>
          <w:sz w:val="20"/>
          <w:lang w:val="fr-FR"/>
        </w:rPr>
        <w:t>MINMAP/BN (pour information)</w:t>
      </w:r>
    </w:p>
    <w:p w:rsidR="00AE1A46" w:rsidRPr="00913AB6" w:rsidRDefault="00796212" w:rsidP="00913AB6">
      <w:pPr>
        <w:numPr>
          <w:ilvl w:val="0"/>
          <w:numId w:val="3"/>
        </w:numPr>
        <w:tabs>
          <w:tab w:val="num" w:pos="360"/>
        </w:tabs>
        <w:ind w:left="0" w:firstLine="0"/>
        <w:jc w:val="both"/>
        <w:rPr>
          <w:rFonts w:ascii="Tahoma" w:hAnsi="Tahoma" w:cs="Tahoma"/>
          <w:i/>
          <w:color w:val="000000" w:themeColor="text1"/>
          <w:sz w:val="20"/>
          <w:lang w:val="fr-FR"/>
        </w:rPr>
      </w:pPr>
      <w:r>
        <w:rPr>
          <w:rFonts w:ascii="Tahoma" w:hAnsi="Tahoma" w:cs="Tahoma"/>
          <w:i/>
          <w:color w:val="000000" w:themeColor="text1"/>
          <w:sz w:val="20"/>
          <w:lang w:val="fr-FR"/>
        </w:rPr>
        <w:t>Président CIPM/CGGBO</w:t>
      </w:r>
    </w:p>
    <w:p w:rsidR="00AE1A46" w:rsidRPr="00913AB6" w:rsidRDefault="00AE1A46" w:rsidP="00913AB6">
      <w:pPr>
        <w:numPr>
          <w:ilvl w:val="0"/>
          <w:numId w:val="3"/>
        </w:numPr>
        <w:tabs>
          <w:tab w:val="num" w:pos="360"/>
        </w:tabs>
        <w:ind w:left="0" w:firstLine="0"/>
        <w:jc w:val="both"/>
        <w:rPr>
          <w:rFonts w:ascii="Tahoma" w:hAnsi="Tahoma" w:cs="Tahoma"/>
          <w:i/>
          <w:color w:val="000000" w:themeColor="text1"/>
          <w:sz w:val="20"/>
          <w:lang w:val="fr-FR"/>
        </w:rPr>
      </w:pPr>
      <w:r w:rsidRPr="00913AB6">
        <w:rPr>
          <w:rFonts w:ascii="Tahoma" w:hAnsi="Tahoma" w:cs="Tahoma"/>
          <w:i/>
          <w:color w:val="000000" w:themeColor="text1"/>
          <w:sz w:val="20"/>
          <w:lang w:val="fr-FR"/>
        </w:rPr>
        <w:t>Affichage (pour information)</w:t>
      </w:r>
    </w:p>
    <w:p w:rsidR="00AE1A46" w:rsidRPr="00913AB6" w:rsidRDefault="00AE1A46" w:rsidP="00913AB6">
      <w:pPr>
        <w:numPr>
          <w:ilvl w:val="0"/>
          <w:numId w:val="3"/>
        </w:numPr>
        <w:tabs>
          <w:tab w:val="num" w:pos="360"/>
        </w:tabs>
        <w:ind w:left="0" w:firstLine="0"/>
        <w:jc w:val="both"/>
        <w:rPr>
          <w:rFonts w:ascii="Tahoma" w:hAnsi="Tahoma" w:cs="Tahoma"/>
          <w:i/>
          <w:color w:val="000000" w:themeColor="text1"/>
          <w:sz w:val="20"/>
          <w:lang w:val="fr-FR"/>
        </w:rPr>
      </w:pPr>
      <w:r w:rsidRPr="00913AB6">
        <w:rPr>
          <w:rFonts w:ascii="Tahoma" w:hAnsi="Tahoma" w:cs="Tahoma"/>
          <w:i/>
          <w:color w:val="000000" w:themeColor="text1"/>
          <w:sz w:val="20"/>
          <w:lang w:val="fr-FR"/>
        </w:rPr>
        <w:t>CHRONO</w:t>
      </w:r>
    </w:p>
    <w:p w:rsidR="00AE1A46" w:rsidRPr="00913AB6" w:rsidRDefault="00AE1A46" w:rsidP="00913AB6">
      <w:pPr>
        <w:numPr>
          <w:ilvl w:val="0"/>
          <w:numId w:val="3"/>
        </w:numPr>
        <w:tabs>
          <w:tab w:val="num" w:pos="360"/>
        </w:tabs>
        <w:ind w:left="0" w:firstLine="0"/>
        <w:jc w:val="both"/>
        <w:rPr>
          <w:rFonts w:ascii="Tahoma" w:hAnsi="Tahoma" w:cs="Tahoma"/>
          <w:color w:val="000000" w:themeColor="text1"/>
          <w:sz w:val="20"/>
          <w:lang w:val="fr-FR"/>
        </w:rPr>
      </w:pPr>
      <w:r w:rsidRPr="00913AB6">
        <w:rPr>
          <w:rFonts w:ascii="Tahoma" w:hAnsi="Tahoma" w:cs="Tahoma"/>
          <w:i/>
          <w:color w:val="000000" w:themeColor="text1"/>
          <w:sz w:val="20"/>
          <w:lang w:val="fr-FR"/>
        </w:rPr>
        <w:t>ARCHIVES</w:t>
      </w:r>
    </w:p>
    <w:bookmarkEnd w:id="1"/>
    <w:p w:rsidR="00AE1A46" w:rsidRPr="004A14FE" w:rsidRDefault="00AE1A46" w:rsidP="00913AB6">
      <w:pPr>
        <w:tabs>
          <w:tab w:val="center" w:pos="4535"/>
          <w:tab w:val="left" w:pos="6374"/>
        </w:tabs>
        <w:spacing w:after="120"/>
        <w:rPr>
          <w:rFonts w:ascii="Tahoma" w:hAnsi="Tahoma" w:cs="Tahoma"/>
          <w:b/>
          <w:bCs/>
          <w:spacing w:val="-100"/>
          <w:sz w:val="36"/>
          <w:szCs w:val="36"/>
        </w:rPr>
      </w:pPr>
      <w:r w:rsidRPr="00913AB6">
        <w:rPr>
          <w:rFonts w:ascii="Tahoma" w:hAnsi="Tahoma" w:cs="Tahoma"/>
          <w:sz w:val="20"/>
        </w:rPr>
        <w:br w:type="page"/>
      </w:r>
      <w:r w:rsidR="009B4E6B">
        <w:rPr>
          <w:rFonts w:ascii="Tahoma" w:hAnsi="Tahoma" w:cs="Tahoma"/>
          <w:noProof/>
          <w:lang w:val="fr-FR" w:eastAsia="fr-FR"/>
        </w:rPr>
        <w:lastRenderedPageBreak/>
        <w:pict>
          <v:shape id="Zone de texte 131" o:spid="_x0000_s1032" type="#_x0000_t202" style="position:absolute;margin-left:322.9pt;margin-top:-31.65pt;width:176.5pt;height:11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" stroked="f">
            <v:textbox>
              <w:txbxContent>
                <w:p w:rsidR="009B4E6B" w:rsidRPr="004D3E13" w:rsidRDefault="009B4E6B" w:rsidP="00AE1A46">
                  <w:pPr>
                    <w:jc w:val="center"/>
                    <w:rPr>
                      <w:rFonts w:ascii="Arial" w:hAnsi="Arial" w:cs="Arial"/>
                      <w:b/>
                      <w:bCs/>
                      <w:sz w:val="18"/>
                    </w:rPr>
                  </w:pPr>
                  <w:r w:rsidRPr="004D3E13">
                    <w:rPr>
                      <w:rFonts w:ascii="Arial" w:hAnsi="Arial" w:cs="Arial"/>
                      <w:b/>
                      <w:bCs/>
                      <w:sz w:val="18"/>
                    </w:rPr>
                    <w:t>REPUBLIC OF CAMEROON</w:t>
                  </w:r>
                </w:p>
                <w:p w:rsidR="009B4E6B" w:rsidRPr="004D3E13" w:rsidRDefault="009B4E6B" w:rsidP="00AE1A46">
                  <w:pPr>
                    <w:jc w:val="center"/>
                    <w:rPr>
                      <w:rFonts w:ascii="Arial" w:hAnsi="Arial" w:cs="Arial"/>
                      <w:b/>
                      <w:bCs/>
                      <w:sz w:val="18"/>
                    </w:rPr>
                  </w:pPr>
                  <w:r w:rsidRPr="004D3E13">
                    <w:rPr>
                      <w:rFonts w:ascii="Arial" w:hAnsi="Arial" w:cs="Arial"/>
                      <w:b/>
                      <w:bCs/>
                      <w:sz w:val="18"/>
                    </w:rPr>
                    <w:t xml:space="preserve">Peace – Work – Fatherland </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sidRPr="004D3E13">
                    <w:rPr>
                      <w:rFonts w:ascii="Arial" w:hAnsi="Arial" w:cs="Arial"/>
                      <w:b/>
                      <w:bCs/>
                      <w:sz w:val="18"/>
                    </w:rPr>
                    <w:t>EAST REGION</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sidRPr="004D3E13">
                    <w:rPr>
                      <w:rFonts w:ascii="Arial" w:hAnsi="Arial" w:cs="Arial"/>
                      <w:b/>
                      <w:bCs/>
                      <w:sz w:val="18"/>
                    </w:rPr>
                    <w:t>BOUMBA AND NGOKO DIVISION</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sidRPr="00323482">
                    <w:rPr>
                      <w:rFonts w:ascii="Arial" w:hAnsi="Arial" w:cs="Arial"/>
                      <w:b/>
                      <w:bCs/>
                      <w:sz w:val="18"/>
                    </w:rPr>
                    <w:t>GARI-GOMBO</w:t>
                  </w:r>
                  <w:r>
                    <w:rPr>
                      <w:rFonts w:ascii="Arial" w:hAnsi="Arial" w:cs="Arial"/>
                      <w:b/>
                      <w:bCs/>
                      <w:sz w:val="18"/>
                    </w:rPr>
                    <w:t xml:space="preserve"> COUNCIL</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0B4D9F" w:rsidRDefault="009B4E6B" w:rsidP="00AE1A46">
                  <w:pPr>
                    <w:jc w:val="center"/>
                    <w:rPr>
                      <w:rFonts w:ascii="Arial" w:hAnsi="Arial" w:cs="Arial"/>
                      <w:b/>
                      <w:bCs/>
                      <w:sz w:val="18"/>
                    </w:rPr>
                  </w:pPr>
                  <w:r w:rsidRPr="000B4D9F">
                    <w:rPr>
                      <w:rFonts w:ascii="Arial" w:hAnsi="Arial" w:cs="Arial"/>
                      <w:b/>
                      <w:bCs/>
                      <w:sz w:val="18"/>
                    </w:rPr>
                    <w:t>GENERAL OFFICE</w:t>
                  </w:r>
                </w:p>
                <w:p w:rsidR="009B4E6B" w:rsidRPr="00BE7E90" w:rsidRDefault="009B4E6B" w:rsidP="00AE1A46"/>
              </w:txbxContent>
            </v:textbox>
          </v:shape>
        </w:pict>
      </w:r>
      <w:r w:rsidR="009B4E6B">
        <w:rPr>
          <w:rFonts w:ascii="Tahoma" w:hAnsi="Tahoma" w:cs="Tahoma"/>
          <w:noProof/>
          <w:lang w:val="fr-FR" w:eastAsia="fr-FR"/>
        </w:rPr>
        <w:pict>
          <v:shape id="Zone de texte 132" o:spid="_x0000_s1033" type="#_x0000_t202" style="position:absolute;margin-left:-47.35pt;margin-top:-25.35pt;width:208.65pt;height:11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" stroked="f">
            <v:textbox>
              <w:txbxContent>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REPUBLIQUE DU CAMEROUN</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Paix – Travail – Patrie</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6729D4" w:rsidRDefault="009B4E6B" w:rsidP="00AE1A46">
                  <w:pPr>
                    <w:jc w:val="center"/>
                    <w:rPr>
                      <w:rFonts w:ascii="Arial" w:hAnsi="Arial" w:cs="Arial"/>
                      <w:b/>
                      <w:bCs/>
                      <w:i/>
                      <w:sz w:val="18"/>
                      <w:lang w:val="fr-FR"/>
                    </w:rPr>
                  </w:pPr>
                  <w:r w:rsidRPr="004D3E13">
                    <w:rPr>
                      <w:rFonts w:ascii="Arial" w:hAnsi="Arial" w:cs="Arial"/>
                      <w:b/>
                      <w:bCs/>
                      <w:sz w:val="18"/>
                      <w:lang w:val="fr-FR"/>
                    </w:rPr>
                    <w:t>REGION DE L’EST</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4D3E13" w:rsidRDefault="009B4E6B" w:rsidP="00AE1A46">
                  <w:pPr>
                    <w:jc w:val="center"/>
                    <w:rPr>
                      <w:rFonts w:ascii="Arial" w:hAnsi="Arial" w:cs="Arial"/>
                      <w:b/>
                      <w:bCs/>
                      <w:sz w:val="18"/>
                      <w:lang w:val="fr-FR"/>
                    </w:rPr>
                  </w:pPr>
                  <w:r>
                    <w:rPr>
                      <w:rFonts w:ascii="Arial" w:hAnsi="Arial" w:cs="Arial"/>
                      <w:b/>
                      <w:bCs/>
                      <w:sz w:val="18"/>
                      <w:lang w:val="fr-FR"/>
                    </w:rPr>
                    <w:t xml:space="preserve">COMMUNE DE </w:t>
                  </w:r>
                  <w:r w:rsidRPr="00323482">
                    <w:rPr>
                      <w:rFonts w:ascii="Arial" w:hAnsi="Arial" w:cs="Arial"/>
                      <w:b/>
                      <w:bCs/>
                      <w:sz w:val="18"/>
                      <w:lang w:val="fr-FR"/>
                    </w:rPr>
                    <w:t>GARI-GOMBO</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D97007" w:rsidRDefault="009B4E6B" w:rsidP="00AE1A46">
                  <w:pPr>
                    <w:jc w:val="center"/>
                    <w:rPr>
                      <w:rFonts w:ascii="Arial" w:hAnsi="Arial" w:cs="Arial"/>
                      <w:b/>
                      <w:bCs/>
                      <w:sz w:val="18"/>
                      <w:lang w:val="fr-FR"/>
                    </w:rPr>
                  </w:pPr>
                  <w:r w:rsidRPr="00D97007">
                    <w:rPr>
                      <w:rFonts w:ascii="Arial" w:hAnsi="Arial" w:cs="Arial"/>
                      <w:b/>
                      <w:bCs/>
                      <w:sz w:val="18"/>
                      <w:lang w:val="fr-FR"/>
                    </w:rPr>
                    <w:t>SECRETARIAT GENERAL</w:t>
                  </w:r>
                </w:p>
                <w:p w:rsidR="009B4E6B" w:rsidRPr="00D97007" w:rsidRDefault="009B4E6B" w:rsidP="00AE1A46">
                  <w:pPr>
                    <w:jc w:val="center"/>
                    <w:rPr>
                      <w:b/>
                      <w:bCs/>
                      <w:lang w:val="fr-FR"/>
                    </w:rPr>
                  </w:pPr>
                </w:p>
                <w:p w:rsidR="009B4E6B" w:rsidRPr="00D97007" w:rsidRDefault="009B4E6B" w:rsidP="00AE1A46">
                  <w:pPr>
                    <w:rPr>
                      <w:lang w:val="fr-FR"/>
                    </w:rPr>
                  </w:pPr>
                </w:p>
              </w:txbxContent>
            </v:textbox>
          </v:shape>
        </w:pict>
      </w:r>
      <w:r w:rsidR="000B4D9F">
        <w:rPr>
          <w:rFonts w:ascii="Tahoma" w:hAnsi="Tahoma" w:cs="Tahoma"/>
          <w:b/>
          <w:bCs/>
          <w:spacing w:val="-100"/>
          <w:sz w:val="36"/>
          <w:szCs w:val="36"/>
        </w:rPr>
        <w:tab/>
      </w:r>
      <w:r w:rsidR="000B4D9F" w:rsidRPr="00AD76D7">
        <w:rPr>
          <w:noProof/>
        </w:rPr>
        <w:drawing>
          <wp:inline distT="0" distB="0" distL="0" distR="0">
            <wp:extent cx="1190924" cy="992037"/>
            <wp:effectExtent l="19050" t="0" r="9226" b="0"/>
            <wp:docPr id="58"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7" cstate="print"/>
                    <a:srcRect/>
                    <a:stretch>
                      <a:fillRect/>
                    </a:stretch>
                  </pic:blipFill>
                  <pic:spPr bwMode="auto">
                    <a:xfrm>
                      <a:off x="0" y="0"/>
                      <a:ext cx="1190924" cy="992037"/>
                    </a:xfrm>
                    <a:prstGeom prst="rect">
                      <a:avLst/>
                    </a:prstGeom>
                    <a:noFill/>
                    <a:ln w="9525">
                      <a:noFill/>
                      <a:miter lim="800000"/>
                      <a:headEnd/>
                      <a:tailEnd/>
                    </a:ln>
                  </pic:spPr>
                </pic:pic>
              </a:graphicData>
            </a:graphic>
          </wp:inline>
        </w:drawing>
      </w:r>
    </w:p>
    <w:p w:rsidR="00AE1A46" w:rsidRPr="004A14FE" w:rsidRDefault="00AE1A46" w:rsidP="00AE1A46">
      <w:pPr>
        <w:rPr>
          <w:rFonts w:ascii="Tahoma" w:hAnsi="Tahoma" w:cs="Tahoma"/>
        </w:rPr>
      </w:pPr>
    </w:p>
    <w:p w:rsidR="00AE1A46" w:rsidRPr="004A14FE" w:rsidRDefault="00AE1A46" w:rsidP="00AE1A46">
      <w:pPr>
        <w:tabs>
          <w:tab w:val="left" w:pos="7075"/>
        </w:tabs>
        <w:rPr>
          <w:rFonts w:ascii="Tahoma" w:hAnsi="Tahoma" w:cs="Tahoma"/>
        </w:rPr>
      </w:pPr>
    </w:p>
    <w:p w:rsidR="00AE1A46" w:rsidRPr="008F08E2" w:rsidRDefault="00AE1A46" w:rsidP="00AE1A46">
      <w:pPr>
        <w:pBdr>
          <w:top w:val="single" w:sz="6" w:space="4" w:color="auto"/>
          <w:bottom w:val="single" w:sz="6" w:space="4" w:color="auto"/>
        </w:pBdr>
        <w:spacing w:before="120" w:after="120"/>
        <w:jc w:val="center"/>
        <w:rPr>
          <w:rFonts w:ascii="Tahoma" w:hAnsi="Tahoma" w:cs="Tahoma"/>
          <w:b/>
          <w:color w:val="548DD4" w:themeColor="text2" w:themeTint="99"/>
          <w:sz w:val="28"/>
          <w:szCs w:val="28"/>
        </w:rPr>
      </w:pPr>
      <w:r w:rsidRPr="008F08E2">
        <w:rPr>
          <w:rFonts w:ascii="Tahoma" w:hAnsi="Tahoma" w:cs="Tahoma"/>
          <w:b/>
          <w:color w:val="548DD4" w:themeColor="text2" w:themeTint="99"/>
          <w:sz w:val="28"/>
          <w:szCs w:val="28"/>
        </w:rPr>
        <w:t>Open National Invitation to Tender</w:t>
      </w:r>
    </w:p>
    <w:p w:rsidR="00AE1A46" w:rsidRPr="008F08E2" w:rsidRDefault="0094004C" w:rsidP="00AE1A46">
      <w:pPr>
        <w:pBdr>
          <w:top w:val="single" w:sz="6" w:space="4" w:color="auto"/>
          <w:bottom w:val="single" w:sz="6" w:space="4" w:color="auto"/>
        </w:pBdr>
        <w:spacing w:before="120" w:after="120"/>
        <w:jc w:val="center"/>
        <w:rPr>
          <w:rFonts w:ascii="Tahoma" w:hAnsi="Tahoma" w:cs="Tahoma"/>
          <w:b/>
          <w:color w:val="548DD4" w:themeColor="text2" w:themeTint="99"/>
          <w:sz w:val="28"/>
          <w:szCs w:val="28"/>
        </w:rPr>
      </w:pPr>
      <w:r>
        <w:rPr>
          <w:rFonts w:ascii="Tahoma" w:hAnsi="Tahoma" w:cs="Tahoma"/>
          <w:b/>
          <w:color w:val="548DD4" w:themeColor="text2" w:themeTint="99"/>
          <w:sz w:val="28"/>
          <w:szCs w:val="28"/>
        </w:rPr>
        <w:t>N° _________/ONIT/C/GGBO/SG</w:t>
      </w:r>
      <w:r w:rsidR="00323482" w:rsidRPr="008F08E2">
        <w:rPr>
          <w:rFonts w:ascii="Tahoma" w:hAnsi="Tahoma" w:cs="Tahoma"/>
          <w:b/>
          <w:color w:val="548DD4" w:themeColor="text2" w:themeTint="99"/>
          <w:sz w:val="28"/>
          <w:szCs w:val="28"/>
        </w:rPr>
        <w:t>/CI</w:t>
      </w:r>
      <w:r w:rsidR="00AE1A46" w:rsidRPr="008F08E2">
        <w:rPr>
          <w:rFonts w:ascii="Tahoma" w:hAnsi="Tahoma" w:cs="Tahoma"/>
          <w:b/>
          <w:color w:val="548DD4" w:themeColor="text2" w:themeTint="99"/>
          <w:sz w:val="28"/>
          <w:szCs w:val="28"/>
        </w:rPr>
        <w:t>PM/2019 of ___________</w:t>
      </w:r>
    </w:p>
    <w:p w:rsidR="00AE1A46" w:rsidRPr="008F08E2" w:rsidRDefault="00AE1A46" w:rsidP="00913AB6">
      <w:pPr>
        <w:pBdr>
          <w:top w:val="single" w:sz="6" w:space="4" w:color="auto"/>
          <w:bottom w:val="single" w:sz="6" w:space="4" w:color="auto"/>
        </w:pBdr>
        <w:spacing w:before="120"/>
        <w:jc w:val="center"/>
        <w:rPr>
          <w:rFonts w:ascii="Tahoma" w:hAnsi="Tahoma" w:cs="Tahoma"/>
          <w:b/>
          <w:color w:val="548DD4" w:themeColor="text2" w:themeTint="99"/>
          <w:sz w:val="28"/>
          <w:szCs w:val="28"/>
        </w:rPr>
      </w:pPr>
      <w:r w:rsidRPr="008F08E2">
        <w:rPr>
          <w:rFonts w:ascii="Tahoma" w:hAnsi="Tahoma" w:cs="Tahoma"/>
          <w:b/>
          <w:color w:val="548DD4" w:themeColor="text2" w:themeTint="99"/>
          <w:sz w:val="28"/>
          <w:szCs w:val="28"/>
        </w:rPr>
        <w:t xml:space="preserve">For the construction of mini photovoltaic central solar in the locality of </w:t>
      </w:r>
      <w:r w:rsidR="00323482" w:rsidRPr="008F08E2">
        <w:rPr>
          <w:rFonts w:ascii="Tahoma" w:hAnsi="Tahoma" w:cs="Tahoma"/>
          <w:b/>
          <w:color w:val="548DD4" w:themeColor="text2" w:themeTint="99"/>
          <w:sz w:val="28"/>
          <w:szCs w:val="28"/>
        </w:rPr>
        <w:t>M</w:t>
      </w:r>
      <w:r w:rsidR="006D1BAB" w:rsidRPr="008F08E2">
        <w:rPr>
          <w:rFonts w:ascii="Tahoma" w:hAnsi="Tahoma" w:cs="Tahoma"/>
          <w:b/>
          <w:color w:val="548DD4" w:themeColor="text2" w:themeTint="99"/>
          <w:sz w:val="28"/>
          <w:szCs w:val="28"/>
        </w:rPr>
        <w:t>AMPELÉ (phase 1 and</w:t>
      </w:r>
      <w:r w:rsidR="00913AB6">
        <w:rPr>
          <w:rFonts w:ascii="Tahoma" w:hAnsi="Tahoma" w:cs="Tahoma"/>
          <w:b/>
          <w:color w:val="548DD4" w:themeColor="text2" w:themeTint="99"/>
          <w:sz w:val="28"/>
          <w:szCs w:val="28"/>
        </w:rPr>
        <w:t xml:space="preserve"> 2)</w:t>
      </w:r>
      <w:r w:rsidRPr="008F08E2">
        <w:rPr>
          <w:rFonts w:ascii="Tahoma" w:hAnsi="Tahoma" w:cs="Tahoma"/>
          <w:b/>
          <w:color w:val="548DD4" w:themeColor="text2" w:themeTint="99"/>
          <w:sz w:val="28"/>
          <w:szCs w:val="28"/>
        </w:rPr>
        <w:t xml:space="preserve">Borough of </w:t>
      </w:r>
      <w:r w:rsidR="00323482" w:rsidRPr="008F08E2">
        <w:rPr>
          <w:rFonts w:ascii="Tahoma" w:hAnsi="Tahoma" w:cs="Tahoma"/>
          <w:b/>
          <w:color w:val="548DD4" w:themeColor="text2" w:themeTint="99"/>
          <w:sz w:val="28"/>
          <w:szCs w:val="28"/>
        </w:rPr>
        <w:t>Gari-Gombo</w:t>
      </w:r>
      <w:r w:rsidRPr="008F08E2">
        <w:rPr>
          <w:rFonts w:ascii="Tahoma" w:hAnsi="Tahoma" w:cs="Tahoma"/>
          <w:b/>
          <w:color w:val="548DD4" w:themeColor="text2" w:themeTint="99"/>
          <w:sz w:val="28"/>
          <w:szCs w:val="28"/>
        </w:rPr>
        <w:t xml:space="preserve"> of the Boumba and Ngoko</w:t>
      </w:r>
      <w:r w:rsidR="00913AB6">
        <w:rPr>
          <w:rFonts w:ascii="Tahoma" w:hAnsi="Tahoma" w:cs="Tahoma"/>
          <w:b/>
          <w:color w:val="548DD4" w:themeColor="text2" w:themeTint="99"/>
          <w:sz w:val="28"/>
          <w:szCs w:val="28"/>
        </w:rPr>
        <w:t xml:space="preserve"> DIVISION</w:t>
      </w:r>
      <w:r w:rsidRPr="008F08E2">
        <w:rPr>
          <w:rFonts w:ascii="Tahoma" w:hAnsi="Tahoma" w:cs="Tahoma"/>
          <w:b/>
          <w:color w:val="548DD4" w:themeColor="text2" w:themeTint="99"/>
          <w:sz w:val="28"/>
          <w:szCs w:val="28"/>
        </w:rPr>
        <w:t>,</w:t>
      </w:r>
    </w:p>
    <w:p w:rsidR="00AE1A46" w:rsidRPr="008F08E2" w:rsidRDefault="00913AB6" w:rsidP="00AE1A46">
      <w:pPr>
        <w:pBdr>
          <w:top w:val="single" w:sz="6" w:space="4" w:color="auto"/>
          <w:bottom w:val="single" w:sz="6" w:space="4" w:color="auto"/>
        </w:pBdr>
        <w:spacing w:before="120" w:after="120"/>
        <w:jc w:val="center"/>
        <w:rPr>
          <w:rFonts w:ascii="Tahoma" w:hAnsi="Tahoma" w:cs="Tahoma"/>
          <w:b/>
          <w:color w:val="548DD4" w:themeColor="text2" w:themeTint="99"/>
          <w:szCs w:val="28"/>
        </w:rPr>
      </w:pPr>
      <w:r>
        <w:rPr>
          <w:rFonts w:ascii="Tahoma" w:hAnsi="Tahoma" w:cs="Tahoma"/>
          <w:b/>
          <w:color w:val="548DD4" w:themeColor="text2" w:themeTint="99"/>
          <w:szCs w:val="28"/>
        </w:rPr>
        <w:t xml:space="preserve">FUNDING : MINDDL </w:t>
      </w:r>
      <w:r w:rsidR="00AE1A46" w:rsidRPr="008F08E2">
        <w:rPr>
          <w:rFonts w:ascii="Tahoma" w:hAnsi="Tahoma" w:cs="Tahoma"/>
          <w:b/>
          <w:color w:val="548DD4" w:themeColor="text2" w:themeTint="99"/>
          <w:szCs w:val="28"/>
        </w:rPr>
        <w:t xml:space="preserve"> Public Investment Budget (BIP), financial year 2019</w:t>
      </w:r>
    </w:p>
    <w:p w:rsidR="00AE1A46" w:rsidRPr="008F08E2" w:rsidRDefault="00AE1A46" w:rsidP="00AE1A46">
      <w:pPr>
        <w:pBdr>
          <w:top w:val="single" w:sz="6" w:space="4" w:color="auto"/>
          <w:bottom w:val="single" w:sz="6" w:space="4" w:color="auto"/>
        </w:pBdr>
        <w:spacing w:before="120" w:after="120"/>
        <w:rPr>
          <w:rFonts w:ascii="Tahoma" w:hAnsi="Tahoma" w:cs="Tahoma"/>
          <w:b/>
          <w:color w:val="548DD4" w:themeColor="text2" w:themeTint="99"/>
          <w:szCs w:val="28"/>
        </w:rPr>
      </w:pPr>
      <w:r w:rsidRPr="008F08E2">
        <w:rPr>
          <w:rFonts w:ascii="Tahoma" w:hAnsi="Tahoma" w:cs="Tahoma"/>
          <w:b/>
          <w:color w:val="548DD4" w:themeColor="text2" w:themeTint="99"/>
          <w:szCs w:val="28"/>
        </w:rPr>
        <w:t xml:space="preserve">       IMPUTATION: N ° ****************************</w:t>
      </w:r>
    </w:p>
    <w:p w:rsidR="00AE1A46" w:rsidRPr="008F08E2" w:rsidRDefault="00AE1A46" w:rsidP="00AE1A46">
      <w:pPr>
        <w:numPr>
          <w:ilvl w:val="0"/>
          <w:numId w:val="45"/>
        </w:num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Purpose of the Tender</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xml:space="preserve">As part of the implementation of the Public Investment Budget (BIP), financial year 2019, the Prefect of the Boumba Department and Ngoko, Contracting Authority, launched an Open National Invitation to Tender for the construction of a mini-power plant photovoltaic in the locality of </w:t>
      </w:r>
      <w:r w:rsidR="00323482" w:rsidRPr="008F08E2">
        <w:rPr>
          <w:rFonts w:ascii="Tahoma" w:hAnsi="Tahoma" w:cs="Tahoma"/>
          <w:b/>
          <w:bCs/>
          <w:i/>
          <w:iCs/>
          <w:color w:val="548DD4" w:themeColor="text2" w:themeTint="99"/>
          <w:szCs w:val="28"/>
        </w:rPr>
        <w:t>MAMPELE(phase 1&amp;2), P</w:t>
      </w:r>
      <w:r w:rsidR="008F08E2" w:rsidRPr="008F08E2">
        <w:rPr>
          <w:rFonts w:ascii="Tahoma" w:hAnsi="Tahoma" w:cs="Tahoma"/>
          <w:b/>
          <w:bCs/>
          <w:i/>
          <w:iCs/>
          <w:color w:val="548DD4" w:themeColor="text2" w:themeTint="99"/>
          <w:szCs w:val="28"/>
        </w:rPr>
        <w:t>A</w:t>
      </w:r>
      <w:r w:rsidR="00323482" w:rsidRPr="008F08E2">
        <w:rPr>
          <w:rFonts w:ascii="Tahoma" w:hAnsi="Tahoma" w:cs="Tahoma"/>
          <w:b/>
          <w:bCs/>
          <w:i/>
          <w:iCs/>
          <w:color w:val="548DD4" w:themeColor="text2" w:themeTint="99"/>
          <w:szCs w:val="28"/>
        </w:rPr>
        <w:t>YA</w:t>
      </w:r>
      <w:r w:rsidR="008F08E2" w:rsidRPr="008F08E2">
        <w:rPr>
          <w:rFonts w:ascii="Tahoma" w:hAnsi="Tahoma" w:cs="Tahoma"/>
          <w:b/>
          <w:bCs/>
          <w:i/>
          <w:iCs/>
          <w:color w:val="548DD4" w:themeColor="text2" w:themeTint="99"/>
          <w:szCs w:val="28"/>
        </w:rPr>
        <w:t xml:space="preserve"> I</w:t>
      </w:r>
      <w:r w:rsidRPr="008F08E2">
        <w:rPr>
          <w:rFonts w:ascii="Tahoma" w:hAnsi="Tahoma" w:cs="Tahoma"/>
          <w:b/>
          <w:bCs/>
          <w:i/>
          <w:iCs/>
          <w:color w:val="548DD4" w:themeColor="text2" w:themeTint="99"/>
          <w:szCs w:val="28"/>
        </w:rPr>
        <w:t xml:space="preserve"> end </w:t>
      </w:r>
      <w:r w:rsidR="00323482" w:rsidRPr="008F08E2">
        <w:rPr>
          <w:rFonts w:ascii="Tahoma" w:hAnsi="Tahoma" w:cs="Tahoma"/>
          <w:b/>
          <w:bCs/>
          <w:i/>
          <w:iCs/>
          <w:color w:val="548DD4" w:themeColor="text2" w:themeTint="99"/>
          <w:szCs w:val="28"/>
        </w:rPr>
        <w:t>Gari-Gombo Center</w:t>
      </w:r>
      <w:r w:rsidRPr="008F08E2">
        <w:rPr>
          <w:rFonts w:ascii="Tahoma" w:hAnsi="Tahoma" w:cs="Tahoma"/>
          <w:b/>
          <w:bCs/>
          <w:i/>
          <w:iCs/>
          <w:color w:val="548DD4" w:themeColor="text2" w:themeTint="99"/>
          <w:szCs w:val="28"/>
        </w:rPr>
        <w:t xml:space="preserve"> Arrondissement of </w:t>
      </w:r>
      <w:r w:rsidR="00323482" w:rsidRPr="008F08E2">
        <w:rPr>
          <w:rFonts w:ascii="Tahoma" w:hAnsi="Tahoma" w:cs="Tahoma"/>
          <w:b/>
          <w:bCs/>
          <w:i/>
          <w:iCs/>
          <w:color w:val="548DD4" w:themeColor="text2" w:themeTint="99"/>
          <w:szCs w:val="28"/>
        </w:rPr>
        <w:t>Gari-Gombo</w:t>
      </w:r>
      <w:r w:rsidR="0094004C">
        <w:rPr>
          <w:rFonts w:ascii="Tahoma" w:hAnsi="Tahoma" w:cs="Tahoma"/>
          <w:b/>
          <w:bCs/>
          <w:i/>
          <w:iCs/>
          <w:color w:val="548DD4" w:themeColor="text2" w:themeTint="99"/>
          <w:szCs w:val="28"/>
        </w:rPr>
        <w:t>, Department of Boumba</w:t>
      </w:r>
      <w:r w:rsidRPr="008F08E2">
        <w:rPr>
          <w:rFonts w:ascii="Tahoma" w:hAnsi="Tahoma" w:cs="Tahoma"/>
          <w:b/>
          <w:bCs/>
          <w:i/>
          <w:iCs/>
          <w:color w:val="548DD4" w:themeColor="text2" w:themeTint="99"/>
          <w:szCs w:val="28"/>
        </w:rPr>
        <w:t xml:space="preserve"> and Ngoko, Eastern Region.</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2. Consistency of the work</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The works, subject of this invitation to tender, include: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Civil works and the construction of a technical room;</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the installation of the photovoltaic field with a minimum capacity of 8.06kWc, a 4x25mm² LV line of 500m;</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Installation and connection of related equipment: batteries, inverters and regulators;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The connection and commissioning of the structure.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Civil works and the construction of a technical room;</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the installation of the photovoltaic field with a minimum capacity of 10.3kWc, a 4x25mm² LV line of 800m;</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Installation and connection of related equipment: batteries, inverters and regulators;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The connection and commissioning of the structure.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3. Completion time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The maximum period provided by the Client for the execution of the works subject to this invitation to tender is five (05) months.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4. Allotment</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lastRenderedPageBreak/>
        <w:t>The works, subject of this invitation to tender, will be made in one (01) single lot.</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5. Estimated cost</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The estimated cost of the operation at the end of the preliminary studies is seventy-five million (60 000 000) end (75,000,000) CFA francs.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6. Participation and origin</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Participation in this invitation to tender is open to companies with proven experience in the implementation of renewable energy projects.</w:t>
      </w:r>
    </w:p>
    <w:p w:rsidR="00AE1A46" w:rsidRPr="008F08E2" w:rsidRDefault="00AE1A46" w:rsidP="00AE1A46">
      <w:pPr>
        <w:spacing w:before="120" w:after="120"/>
        <w:jc w:val="both"/>
        <w:rPr>
          <w:rFonts w:ascii="Tahoma" w:hAnsi="Tahoma" w:cs="Tahoma"/>
          <w:b/>
          <w:bCs/>
          <w:i/>
          <w:iCs/>
          <w:color w:val="548DD4" w:themeColor="text2" w:themeTint="99"/>
          <w:szCs w:val="28"/>
        </w:rPr>
      </w:pP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Participation in the form of a grouping is allowed provided that the leader is appointed and the specific duties of each member are clearly apparent.</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7. Financing</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The works, subject of this Invitation to Tender, will be financed by the Public Investment Budget (BIP), Exercices 2019, of the M</w:t>
      </w:r>
      <w:r w:rsidR="008F08E2" w:rsidRPr="008F08E2">
        <w:rPr>
          <w:rFonts w:ascii="Tahoma" w:hAnsi="Tahoma" w:cs="Tahoma"/>
          <w:b/>
          <w:bCs/>
          <w:i/>
          <w:iCs/>
          <w:color w:val="548DD4" w:themeColor="text2" w:themeTint="99"/>
          <w:szCs w:val="28"/>
        </w:rPr>
        <w:t>IN</w:t>
      </w:r>
      <w:r w:rsidRPr="008F08E2">
        <w:rPr>
          <w:rFonts w:ascii="Tahoma" w:hAnsi="Tahoma" w:cs="Tahoma"/>
          <w:b/>
          <w:bCs/>
          <w:i/>
          <w:iCs/>
          <w:color w:val="548DD4" w:themeColor="text2" w:themeTint="99"/>
          <w:szCs w:val="28"/>
        </w:rPr>
        <w:t>DD</w:t>
      </w:r>
      <w:r w:rsidR="008F08E2" w:rsidRPr="008F08E2">
        <w:rPr>
          <w:rFonts w:ascii="Tahoma" w:hAnsi="Tahoma" w:cs="Tahoma"/>
          <w:b/>
          <w:bCs/>
          <w:i/>
          <w:iCs/>
          <w:color w:val="548DD4" w:themeColor="text2" w:themeTint="99"/>
          <w:szCs w:val="28"/>
        </w:rPr>
        <w:t>EVE</w:t>
      </w:r>
      <w:r w:rsidRPr="008F08E2">
        <w:rPr>
          <w:rFonts w:ascii="Tahoma" w:hAnsi="Tahoma" w:cs="Tahoma"/>
          <w:b/>
          <w:bCs/>
          <w:i/>
          <w:iCs/>
          <w:color w:val="548DD4" w:themeColor="text2" w:themeTint="99"/>
          <w:szCs w:val="28"/>
        </w:rPr>
        <w:t>L end MINEE on budget line No ************ *************</w:t>
      </w:r>
      <w:r w:rsidR="008F08E2" w:rsidRPr="008F08E2">
        <w:rPr>
          <w:rFonts w:ascii="Tahoma" w:hAnsi="Tahoma" w:cs="Tahoma"/>
          <w:b/>
          <w:bCs/>
          <w:i/>
          <w:iCs/>
          <w:color w:val="548DD4" w:themeColor="text2" w:themeTint="99"/>
          <w:szCs w:val="28"/>
        </w:rPr>
        <w:t>***********</w:t>
      </w:r>
      <w:r w:rsidRPr="008F08E2">
        <w:rPr>
          <w:rFonts w:ascii="Tahoma" w:hAnsi="Tahoma" w:cs="Tahoma"/>
          <w:b/>
          <w:bCs/>
          <w:i/>
          <w:iCs/>
          <w:color w:val="548DD4" w:themeColor="text2" w:themeTint="99"/>
          <w:szCs w:val="28"/>
        </w:rPr>
        <w:t>.</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8. Provisional bond</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Each bidder must attach to its administrative documents a bid bond in the amount of one mil</w:t>
      </w:r>
      <w:r w:rsidR="008F08E2" w:rsidRPr="008F08E2">
        <w:rPr>
          <w:rFonts w:ascii="Tahoma" w:hAnsi="Tahoma" w:cs="Tahoma"/>
          <w:b/>
          <w:bCs/>
          <w:i/>
          <w:iCs/>
          <w:color w:val="548DD4" w:themeColor="text2" w:themeTint="99"/>
          <w:szCs w:val="28"/>
        </w:rPr>
        <w:t>lion five hundred thousand (15</w:t>
      </w:r>
      <w:r w:rsidRPr="008F08E2">
        <w:rPr>
          <w:rFonts w:ascii="Tahoma" w:hAnsi="Tahoma" w:cs="Tahoma"/>
          <w:b/>
          <w:bCs/>
          <w:i/>
          <w:iCs/>
          <w:color w:val="548DD4" w:themeColor="text2" w:themeTint="99"/>
          <w:szCs w:val="28"/>
        </w:rPr>
        <w:t>0,000) valid for thirty (30) days beyond the deadline for the validity of tenders issued by a bank. first rate approved by the Ministry of Finance and listed in the DAO (Exhibit 13).</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9. Consultation of the bidding documents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The Tender File may be con</w:t>
      </w:r>
      <w:r w:rsidR="0094004C">
        <w:rPr>
          <w:rFonts w:ascii="Tahoma" w:hAnsi="Tahoma" w:cs="Tahoma"/>
          <w:b/>
          <w:bCs/>
          <w:i/>
          <w:iCs/>
          <w:color w:val="548DD4" w:themeColor="text2" w:themeTint="99"/>
          <w:szCs w:val="28"/>
        </w:rPr>
        <w:t>sulted at working hours at  Gari-Gombo Cunsil</w:t>
      </w:r>
      <w:r w:rsidR="000B4D9F" w:rsidRPr="008F08E2">
        <w:rPr>
          <w:rFonts w:ascii="Tahoma" w:hAnsi="Tahoma" w:cs="Tahoma"/>
          <w:b/>
          <w:bCs/>
          <w:i/>
          <w:iCs/>
          <w:color w:val="548DD4" w:themeColor="text2" w:themeTint="99"/>
          <w:szCs w:val="28"/>
        </w:rPr>
        <w:t>, BP __ Yokadouma</w:t>
      </w:r>
      <w:r w:rsidRPr="008F08E2">
        <w:rPr>
          <w:rFonts w:ascii="Tahoma" w:hAnsi="Tahoma" w:cs="Tahoma"/>
          <w:b/>
          <w:bCs/>
          <w:i/>
          <w:iCs/>
          <w:color w:val="548DD4" w:themeColor="text2" w:themeTint="99"/>
          <w:szCs w:val="28"/>
        </w:rPr>
        <w:t xml:space="preserve">, Tel: </w:t>
      </w:r>
      <w:r w:rsidR="000B4D9F" w:rsidRPr="008F08E2">
        <w:rPr>
          <w:rFonts w:ascii="Tahoma" w:hAnsi="Tahoma" w:cs="Tahoma"/>
          <w:color w:val="548DD4" w:themeColor="text2" w:themeTint="99"/>
          <w:lang w:val="en-GB"/>
        </w:rPr>
        <w:t>696 25 92 46</w:t>
      </w:r>
      <w:r w:rsidRPr="008F08E2">
        <w:rPr>
          <w:rFonts w:ascii="Tahoma" w:hAnsi="Tahoma" w:cs="Tahoma"/>
          <w:b/>
          <w:bCs/>
          <w:i/>
          <w:iCs/>
          <w:color w:val="548DD4" w:themeColor="text2" w:themeTint="99"/>
          <w:szCs w:val="28"/>
        </w:rPr>
        <w:t>, upon publication of this notice.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10. Acquisition of the bidding documents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The Tender File (DAO)</w:t>
      </w:r>
      <w:r w:rsidR="000B4D9F" w:rsidRPr="008F08E2">
        <w:rPr>
          <w:rFonts w:ascii="Tahoma" w:hAnsi="Tahoma" w:cs="Tahoma"/>
          <w:b/>
          <w:bCs/>
          <w:i/>
          <w:iCs/>
          <w:color w:val="548DD4" w:themeColor="text2" w:themeTint="99"/>
          <w:szCs w:val="28"/>
        </w:rPr>
        <w:t xml:space="preserve"> can be obtained at the Gari-Gombo </w:t>
      </w:r>
      <w:r w:rsidR="008F08E2" w:rsidRPr="008F08E2">
        <w:rPr>
          <w:rFonts w:ascii="Tahoma" w:hAnsi="Tahoma" w:cs="Tahoma"/>
          <w:b/>
          <w:bCs/>
          <w:i/>
          <w:iCs/>
          <w:color w:val="548DD4" w:themeColor="text2" w:themeTint="99"/>
          <w:szCs w:val="28"/>
        </w:rPr>
        <w:t>consul</w:t>
      </w:r>
      <w:r w:rsidR="000B4D9F" w:rsidRPr="008F08E2">
        <w:rPr>
          <w:rFonts w:ascii="Tahoma" w:hAnsi="Tahoma" w:cs="Tahoma"/>
          <w:b/>
          <w:bCs/>
          <w:i/>
          <w:iCs/>
          <w:color w:val="548DD4" w:themeColor="text2" w:themeTint="99"/>
          <w:szCs w:val="28"/>
        </w:rPr>
        <w:t xml:space="preserve">, BP </w:t>
      </w:r>
      <w:r w:rsidRPr="008F08E2">
        <w:rPr>
          <w:rFonts w:ascii="Tahoma" w:hAnsi="Tahoma" w:cs="Tahoma"/>
          <w:b/>
          <w:bCs/>
          <w:i/>
          <w:iCs/>
          <w:color w:val="548DD4" w:themeColor="text2" w:themeTint="99"/>
          <w:szCs w:val="28"/>
        </w:rPr>
        <w:t xml:space="preserve">Tel: </w:t>
      </w:r>
      <w:r w:rsidR="000B4D9F" w:rsidRPr="008F08E2">
        <w:rPr>
          <w:rFonts w:ascii="Tahoma" w:hAnsi="Tahoma" w:cs="Tahoma"/>
          <w:color w:val="548DD4" w:themeColor="text2" w:themeTint="99"/>
          <w:lang w:val="en-GB"/>
        </w:rPr>
        <w:t>696 25 92 4</w:t>
      </w:r>
      <w:r w:rsidRPr="008F08E2">
        <w:rPr>
          <w:rFonts w:ascii="Tahoma" w:hAnsi="Tahoma" w:cs="Tahoma"/>
          <w:b/>
          <w:bCs/>
          <w:i/>
          <w:iCs/>
          <w:color w:val="548DD4" w:themeColor="text2" w:themeTint="99"/>
          <w:szCs w:val="28"/>
        </w:rPr>
        <w:t xml:space="preserve">, upon publication of this notice against presentation of a receipt payment to the Public Treasury of a non-refundable </w:t>
      </w:r>
      <w:r w:rsidR="000B4D9F" w:rsidRPr="008F08E2">
        <w:rPr>
          <w:rFonts w:ascii="Tahoma" w:hAnsi="Tahoma" w:cs="Tahoma"/>
          <w:b/>
          <w:bCs/>
          <w:i/>
          <w:iCs/>
          <w:color w:val="548DD4" w:themeColor="text2" w:themeTint="99"/>
          <w:szCs w:val="28"/>
        </w:rPr>
        <w:t>sum of one hundred thousand (150</w:t>
      </w:r>
      <w:r w:rsidRPr="008F08E2">
        <w:rPr>
          <w:rFonts w:ascii="Tahoma" w:hAnsi="Tahoma" w:cs="Tahoma"/>
          <w:b/>
          <w:bCs/>
          <w:i/>
          <w:iCs/>
          <w:color w:val="548DD4" w:themeColor="text2" w:themeTint="99"/>
          <w:szCs w:val="28"/>
        </w:rPr>
        <w:t>,000) F.CFA. A copy of the receipt for this payment will be attached to the bid package.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Upon the withdrawal of the bid, bidders will have to register by leaving their full address. (B.P., Fax, Phone, etc.).</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11. Submission of bids</w:t>
      </w:r>
    </w:p>
    <w:p w:rsidR="000B4D9F"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Each offer written in French or in English in seven (07) copies including one (01) original and six (06) copies marked as such</w:t>
      </w:r>
      <w:r w:rsidR="000B4D9F" w:rsidRPr="008F08E2">
        <w:rPr>
          <w:rFonts w:ascii="Tahoma" w:hAnsi="Tahoma" w:cs="Tahoma"/>
          <w:b/>
          <w:bCs/>
          <w:i/>
          <w:iCs/>
          <w:color w:val="548DD4" w:themeColor="text2" w:themeTint="99"/>
          <w:szCs w:val="28"/>
        </w:rPr>
        <w:t xml:space="preserve"> should reach the Gari-Gombo CUNCIL</w:t>
      </w:r>
      <w:r w:rsidRPr="008F08E2">
        <w:rPr>
          <w:rFonts w:ascii="Tahoma" w:hAnsi="Tahoma" w:cs="Tahoma"/>
          <w:b/>
          <w:bCs/>
          <w:i/>
          <w:iCs/>
          <w:color w:val="548DD4" w:themeColor="text2" w:themeTint="99"/>
          <w:szCs w:val="28"/>
        </w:rPr>
        <w:t xml:space="preserve">, Directorate General Affairs, Market Service, </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xml:space="preserve">BP </w:t>
      </w:r>
      <w:r w:rsidR="008F08E2" w:rsidRPr="008F08E2">
        <w:rPr>
          <w:rFonts w:ascii="Tahoma" w:hAnsi="Tahoma" w:cs="Tahoma"/>
          <w:b/>
          <w:bCs/>
          <w:i/>
          <w:iCs/>
          <w:color w:val="548DD4" w:themeColor="text2" w:themeTint="99"/>
          <w:szCs w:val="28"/>
        </w:rPr>
        <w:t>___ Yokadouma</w:t>
      </w:r>
      <w:r w:rsidRPr="008F08E2">
        <w:rPr>
          <w:rFonts w:ascii="Tahoma" w:hAnsi="Tahoma" w:cs="Tahoma"/>
          <w:b/>
          <w:bCs/>
          <w:i/>
          <w:iCs/>
          <w:color w:val="548DD4" w:themeColor="text2" w:themeTint="99"/>
          <w:szCs w:val="28"/>
        </w:rPr>
        <w:t xml:space="preserve">, Tel: </w:t>
      </w:r>
      <w:r w:rsidR="000B4D9F" w:rsidRPr="008F08E2">
        <w:rPr>
          <w:rFonts w:ascii="Tahoma" w:hAnsi="Tahoma" w:cs="Tahoma"/>
          <w:color w:val="548DD4" w:themeColor="text2" w:themeTint="99"/>
          <w:lang w:val="en-GB"/>
        </w:rPr>
        <w:t>696 25 92 46</w:t>
      </w:r>
      <w:r w:rsidRPr="008F08E2">
        <w:rPr>
          <w:rFonts w:ascii="Tahoma" w:hAnsi="Tahoma" w:cs="Tahoma"/>
          <w:b/>
          <w:bCs/>
          <w:i/>
          <w:iCs/>
          <w:color w:val="548DD4" w:themeColor="text2" w:themeTint="99"/>
          <w:szCs w:val="28"/>
        </w:rPr>
        <w:t>, at the latest on _______________ at 11 am, local time in a sealed enve</w:t>
      </w:r>
      <w:r w:rsidR="008F08E2" w:rsidRPr="008F08E2">
        <w:rPr>
          <w:rFonts w:ascii="Tahoma" w:hAnsi="Tahoma" w:cs="Tahoma"/>
          <w:b/>
          <w:bCs/>
          <w:i/>
          <w:iCs/>
          <w:color w:val="548DD4" w:themeColor="text2" w:themeTint="99"/>
          <w:szCs w:val="28"/>
        </w:rPr>
        <w:t>lope addressed to the Mayor of Gari-Gombo of Cunsil</w:t>
      </w:r>
      <w:r w:rsidRPr="008F08E2">
        <w:rPr>
          <w:rFonts w:ascii="Tahoma" w:hAnsi="Tahoma" w:cs="Tahoma"/>
          <w:b/>
          <w:bCs/>
          <w:i/>
          <w:iCs/>
          <w:color w:val="548DD4" w:themeColor="text2" w:themeTint="99"/>
          <w:szCs w:val="28"/>
        </w:rPr>
        <w:t xml:space="preserve"> with the mention:</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NATIONAL OPEN CALL FOR TENDERS</w:t>
      </w:r>
    </w:p>
    <w:p w:rsidR="00AE1A46" w:rsidRPr="008F08E2" w:rsidRDefault="000B4D9F"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No. ________/AONO/C</w:t>
      </w:r>
      <w:r w:rsidR="00AE1A46" w:rsidRPr="008F08E2">
        <w:rPr>
          <w:rFonts w:ascii="Tahoma" w:hAnsi="Tahoma" w:cs="Tahoma"/>
          <w:b/>
          <w:bCs/>
          <w:i/>
          <w:iCs/>
          <w:color w:val="548DD4" w:themeColor="text2" w:themeTint="99"/>
          <w:szCs w:val="28"/>
        </w:rPr>
        <w:t>/</w:t>
      </w:r>
      <w:r w:rsidRPr="008F08E2">
        <w:rPr>
          <w:rFonts w:ascii="Tahoma" w:hAnsi="Tahoma" w:cs="Tahoma"/>
          <w:b/>
          <w:bCs/>
          <w:i/>
          <w:iCs/>
          <w:color w:val="548DD4" w:themeColor="text2" w:themeTint="99"/>
          <w:szCs w:val="28"/>
        </w:rPr>
        <w:t>GGBO/SG/CDPM/</w:t>
      </w:r>
      <w:r w:rsidR="00AE1A46" w:rsidRPr="008F08E2">
        <w:rPr>
          <w:rFonts w:ascii="Tahoma" w:hAnsi="Tahoma" w:cs="Tahoma"/>
          <w:b/>
          <w:bCs/>
          <w:i/>
          <w:iCs/>
          <w:color w:val="548DD4" w:themeColor="text2" w:themeTint="99"/>
          <w:szCs w:val="28"/>
        </w:rPr>
        <w:t>2019 of __________________</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lastRenderedPageBreak/>
        <w:t>For the construction of a mini photovol</w:t>
      </w:r>
      <w:r w:rsidR="008F08E2">
        <w:rPr>
          <w:rFonts w:ascii="Tahoma" w:hAnsi="Tahoma" w:cs="Tahoma"/>
          <w:b/>
          <w:bCs/>
          <w:i/>
          <w:iCs/>
          <w:color w:val="548DD4" w:themeColor="text2" w:themeTint="99"/>
          <w:szCs w:val="28"/>
        </w:rPr>
        <w:t xml:space="preserve">taic plant in the locality of Mampélé phase (1 and </w:t>
      </w:r>
      <w:r w:rsidR="00913AB6">
        <w:rPr>
          <w:rFonts w:ascii="Tahoma" w:hAnsi="Tahoma" w:cs="Tahoma"/>
          <w:b/>
          <w:bCs/>
          <w:i/>
          <w:iCs/>
          <w:color w:val="548DD4" w:themeColor="text2" w:themeTint="99"/>
          <w:szCs w:val="28"/>
        </w:rPr>
        <w:t xml:space="preserve">2), </w:t>
      </w:r>
      <w:r w:rsidR="008F08E2">
        <w:rPr>
          <w:rFonts w:ascii="Tahoma" w:hAnsi="Tahoma" w:cs="Tahoma"/>
          <w:b/>
          <w:bCs/>
          <w:i/>
          <w:iCs/>
          <w:color w:val="548DD4" w:themeColor="text2" w:themeTint="99"/>
          <w:szCs w:val="28"/>
        </w:rPr>
        <w:t xml:space="preserve"> arrondissement of G</w:t>
      </w:r>
      <w:r w:rsidR="0094004C">
        <w:rPr>
          <w:rFonts w:ascii="Tahoma" w:hAnsi="Tahoma" w:cs="Tahoma"/>
          <w:b/>
          <w:bCs/>
          <w:i/>
          <w:iCs/>
          <w:color w:val="548DD4" w:themeColor="text2" w:themeTint="99"/>
          <w:szCs w:val="28"/>
        </w:rPr>
        <w:t>a</w:t>
      </w:r>
      <w:r w:rsidR="008F08E2">
        <w:rPr>
          <w:rFonts w:ascii="Tahoma" w:hAnsi="Tahoma" w:cs="Tahoma"/>
          <w:b/>
          <w:bCs/>
          <w:i/>
          <w:iCs/>
          <w:color w:val="548DD4" w:themeColor="text2" w:themeTint="99"/>
          <w:szCs w:val="28"/>
        </w:rPr>
        <w:t>ri-Gombo</w:t>
      </w:r>
      <w:r w:rsidRPr="008F08E2">
        <w:rPr>
          <w:rFonts w:ascii="Tahoma" w:hAnsi="Tahoma" w:cs="Tahoma"/>
          <w:b/>
          <w:bCs/>
          <w:i/>
          <w:iCs/>
          <w:color w:val="548DD4" w:themeColor="text2" w:themeTint="99"/>
          <w:szCs w:val="28"/>
        </w:rPr>
        <w:t xml:space="preserve"> Department of Boumba and Ngoko</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Funding: BIP 2019</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"TO OPEN ONLY IN A DEPOSIT SESSION"</w:t>
      </w:r>
    </w:p>
    <w:p w:rsidR="00AE1A46" w:rsidRPr="008F08E2" w:rsidRDefault="00AE1A46" w:rsidP="00AE1A46">
      <w:pPr>
        <w:spacing w:before="120" w:after="120"/>
        <w:jc w:val="both"/>
        <w:rPr>
          <w:rFonts w:ascii="Tahoma" w:hAnsi="Tahoma" w:cs="Tahoma"/>
          <w:b/>
          <w:bCs/>
          <w:i/>
          <w:iCs/>
          <w:color w:val="548DD4" w:themeColor="text2" w:themeTint="99"/>
          <w:szCs w:val="28"/>
        </w:rPr>
      </w:pP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12. Admissibility of Offers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On pain of rejection, the required administrative documents must be produced in originals or certified true copies by the issuing service or the competent administrative authority in accordance with the stipulations of the Supplementary Regulations of the Invitation to Tender. They must obligatorily date from less than three (03) months or have been established after the date of signature of the Invitation to Tender.</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Any Incomplete Offer in accordance with the requirements of the Bidding Documents will be declared inadmissible. In particular, the absence of the bid bond issued by a first-rate bank approved by the Ministry of Finance or the non-compliance with the templates of the Tender Documents will result in outright rejection of the bid. without any recourse.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13. Opening of folds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The opening of administrative documents, technical and financial proposals, will take place on ___________________ at 12.0</w:t>
      </w:r>
      <w:r w:rsidR="003B34D7">
        <w:rPr>
          <w:rFonts w:ascii="Tahoma" w:hAnsi="Tahoma" w:cs="Tahoma"/>
          <w:b/>
          <w:bCs/>
          <w:i/>
          <w:iCs/>
          <w:color w:val="548DD4" w:themeColor="text2" w:themeTint="99"/>
          <w:szCs w:val="28"/>
        </w:rPr>
        <w:t>0, by the ICP/GGC</w:t>
      </w:r>
      <w:r w:rsidRPr="008F08E2">
        <w:rPr>
          <w:rFonts w:ascii="Tahoma" w:hAnsi="Tahoma" w:cs="Tahoma"/>
          <w:b/>
          <w:bCs/>
          <w:i/>
          <w:iCs/>
          <w:color w:val="548DD4" w:themeColor="text2" w:themeTint="99"/>
          <w:szCs w:val="28"/>
        </w:rPr>
        <w:t>.</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Only bidders may attend this opening session or be represented by a duly authorized person of their choice.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14. Evaluation criteria</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14.1- Elimination Criteria</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Absence of the bid bond;</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False declaration or falsified documents;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Non-compliance of the human and material resources (note lower than 2/3 of yes for each heading);</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Non-compliance of the following major technical specifications: power of the modules, capacity of the batteries, power of the inverter, size of the regulator;</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Non-compliance of the site visit report;</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Technical score less than 75/100 of Yes compared to the essential subcriteria.</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14.2- Essential criteria</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N ° Essential criteria Binary notation</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 General presentation of the offer Yes / No</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2 Company references Yes / No</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3 Human means Yes / No</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lastRenderedPageBreak/>
        <w:t>4 Material resources Yes / No</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5 Technical specifications Yes / No</w:t>
      </w:r>
    </w:p>
    <w:p w:rsidR="00AE1A46" w:rsidRPr="008F08E2" w:rsidRDefault="00AE1A46" w:rsidP="00AE1A46">
      <w:pPr>
        <w:spacing w:before="120" w:after="120"/>
        <w:jc w:val="both"/>
        <w:rPr>
          <w:rFonts w:ascii="Tahoma" w:hAnsi="Tahoma" w:cs="Tahoma"/>
          <w:b/>
          <w:bCs/>
          <w:i/>
          <w:iCs/>
          <w:color w:val="548DD4" w:themeColor="text2" w:themeTint="99"/>
          <w:szCs w:val="28"/>
        </w:rPr>
      </w:pP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15. Assignment</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The Contracting Authority will award the Contract to the Bidder whose bid has been evaluated as the lowest bidder and found to be substantially in conformity with the Tender File.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16. Duration of the validity of the Offers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Bidders remain committed to their bids for ninety (90) days from the deadline for submission of bids.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17. Additional information</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Additional technical information can be obtained during business hours at Yokad</w:t>
      </w:r>
      <w:r w:rsidR="008F08E2">
        <w:rPr>
          <w:rFonts w:ascii="Tahoma" w:hAnsi="Tahoma" w:cs="Tahoma"/>
          <w:b/>
          <w:bCs/>
          <w:i/>
          <w:iCs/>
          <w:color w:val="548DD4" w:themeColor="text2" w:themeTint="99"/>
          <w:szCs w:val="28"/>
        </w:rPr>
        <w:t>ouma Prefecture, Tel. ______________</w:t>
      </w:r>
    </w:p>
    <w:p w:rsidR="00AE1A46" w:rsidRPr="008F08E2" w:rsidRDefault="00AE1A46" w:rsidP="00AE1A46">
      <w:pPr>
        <w:spacing w:before="120" w:after="120"/>
        <w:jc w:val="both"/>
        <w:rPr>
          <w:rFonts w:ascii="Tahoma" w:hAnsi="Tahoma" w:cs="Tahoma"/>
          <w:b/>
          <w:bCs/>
          <w:i/>
          <w:iCs/>
          <w:color w:val="548DD4" w:themeColor="text2" w:themeTint="99"/>
          <w:szCs w:val="28"/>
        </w:rPr>
      </w:pP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xml:space="preserve">                  </w:t>
      </w:r>
      <w:r w:rsidR="008F08E2">
        <w:rPr>
          <w:rFonts w:ascii="Tahoma" w:hAnsi="Tahoma" w:cs="Tahoma"/>
          <w:b/>
          <w:bCs/>
          <w:i/>
          <w:iCs/>
          <w:color w:val="548DD4" w:themeColor="text2" w:themeTint="99"/>
          <w:szCs w:val="28"/>
        </w:rPr>
        <w:t xml:space="preserve">                       Gari-Gombo</w:t>
      </w:r>
      <w:r w:rsidRPr="008F08E2">
        <w:rPr>
          <w:rFonts w:ascii="Tahoma" w:hAnsi="Tahoma" w:cs="Tahoma"/>
          <w:b/>
          <w:bCs/>
          <w:i/>
          <w:iCs/>
          <w:color w:val="548DD4" w:themeColor="text2" w:themeTint="99"/>
          <w:szCs w:val="28"/>
        </w:rPr>
        <w:t>, the...........................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xml:space="preserve">                                                              </w:t>
      </w:r>
      <w:r w:rsidR="008F08E2">
        <w:rPr>
          <w:rFonts w:ascii="Tahoma" w:hAnsi="Tahoma" w:cs="Tahoma"/>
          <w:b/>
          <w:bCs/>
          <w:i/>
          <w:iCs/>
          <w:color w:val="548DD4" w:themeColor="text2" w:themeTint="99"/>
          <w:szCs w:val="28"/>
        </w:rPr>
        <w:t xml:space="preserve">                       The MAYOR</w:t>
      </w:r>
      <w:r w:rsidR="008F08E2" w:rsidRPr="008F08E2">
        <w:rPr>
          <w:rFonts w:ascii="Tahoma" w:hAnsi="Tahoma" w:cs="Tahoma"/>
          <w:b/>
          <w:bCs/>
          <w:i/>
          <w:iCs/>
          <w:color w:val="548DD4" w:themeColor="text2" w:themeTint="99"/>
          <w:szCs w:val="28"/>
        </w:rPr>
        <w:t>,</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xml:space="preserve">                                                                           (Contracting Authority)</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Amplifications:</w:t>
      </w:r>
    </w:p>
    <w:p w:rsidR="00AE1A46" w:rsidRPr="008F08E2" w:rsidRDefault="00AE1A46" w:rsidP="00AE1A46">
      <w:pPr>
        <w:spacing w:before="120" w:after="120"/>
        <w:jc w:val="both"/>
        <w:rPr>
          <w:rFonts w:ascii="Tahoma" w:hAnsi="Tahoma" w:cs="Tahoma"/>
          <w:b/>
          <w:bCs/>
          <w:i/>
          <w:iCs/>
          <w:color w:val="548DD4" w:themeColor="text2" w:themeTint="99"/>
          <w:sz w:val="20"/>
          <w:szCs w:val="28"/>
        </w:rPr>
      </w:pPr>
      <w:r w:rsidRPr="008F08E2">
        <w:rPr>
          <w:rFonts w:ascii="Tahoma" w:hAnsi="Tahoma" w:cs="Tahoma"/>
          <w:b/>
          <w:bCs/>
          <w:i/>
          <w:iCs/>
          <w:color w:val="548DD4" w:themeColor="text2" w:themeTint="99"/>
          <w:sz w:val="20"/>
          <w:szCs w:val="28"/>
        </w:rPr>
        <w:t>- ARMP (for insertion)</w:t>
      </w:r>
    </w:p>
    <w:p w:rsidR="00AE1A46" w:rsidRPr="008F08E2" w:rsidRDefault="00AE1A46" w:rsidP="00AE1A46">
      <w:pPr>
        <w:spacing w:before="120" w:after="120"/>
        <w:jc w:val="both"/>
        <w:rPr>
          <w:rFonts w:ascii="Tahoma" w:hAnsi="Tahoma" w:cs="Tahoma"/>
          <w:b/>
          <w:bCs/>
          <w:i/>
          <w:iCs/>
          <w:color w:val="548DD4" w:themeColor="text2" w:themeTint="99"/>
          <w:sz w:val="20"/>
          <w:szCs w:val="28"/>
        </w:rPr>
      </w:pPr>
      <w:r w:rsidRPr="008F08E2">
        <w:rPr>
          <w:rFonts w:ascii="Tahoma" w:hAnsi="Tahoma" w:cs="Tahoma"/>
          <w:b/>
          <w:bCs/>
          <w:i/>
          <w:iCs/>
          <w:color w:val="548DD4" w:themeColor="text2" w:themeTint="99"/>
          <w:sz w:val="20"/>
          <w:szCs w:val="28"/>
        </w:rPr>
        <w:t>- JDM / SOPECAM (for information)</w:t>
      </w:r>
    </w:p>
    <w:p w:rsidR="00AE1A46" w:rsidRPr="008F08E2" w:rsidRDefault="00AE1A46" w:rsidP="00AE1A46">
      <w:pPr>
        <w:spacing w:before="120" w:after="120"/>
        <w:jc w:val="both"/>
        <w:rPr>
          <w:rFonts w:ascii="Tahoma" w:hAnsi="Tahoma" w:cs="Tahoma"/>
          <w:b/>
          <w:bCs/>
          <w:i/>
          <w:iCs/>
          <w:color w:val="548DD4" w:themeColor="text2" w:themeTint="99"/>
          <w:sz w:val="20"/>
          <w:szCs w:val="28"/>
        </w:rPr>
      </w:pPr>
      <w:r w:rsidRPr="008F08E2">
        <w:rPr>
          <w:rFonts w:ascii="Tahoma" w:hAnsi="Tahoma" w:cs="Tahoma"/>
          <w:b/>
          <w:bCs/>
          <w:i/>
          <w:iCs/>
          <w:color w:val="548DD4" w:themeColor="text2" w:themeTint="99"/>
          <w:sz w:val="20"/>
          <w:szCs w:val="28"/>
        </w:rPr>
        <w:t>- MINEE (for information)</w:t>
      </w:r>
    </w:p>
    <w:p w:rsidR="00AE1A46" w:rsidRPr="008F08E2" w:rsidRDefault="00AE1A46" w:rsidP="00AE1A46">
      <w:pPr>
        <w:spacing w:before="120" w:after="120"/>
        <w:jc w:val="both"/>
        <w:rPr>
          <w:rFonts w:ascii="Tahoma" w:hAnsi="Tahoma" w:cs="Tahoma"/>
          <w:b/>
          <w:bCs/>
          <w:i/>
          <w:iCs/>
          <w:color w:val="548DD4" w:themeColor="text2" w:themeTint="99"/>
          <w:sz w:val="20"/>
          <w:szCs w:val="28"/>
        </w:rPr>
      </w:pPr>
      <w:r w:rsidRPr="008F08E2">
        <w:rPr>
          <w:rFonts w:ascii="Tahoma" w:hAnsi="Tahoma" w:cs="Tahoma"/>
          <w:b/>
          <w:bCs/>
          <w:i/>
          <w:iCs/>
          <w:color w:val="548DD4" w:themeColor="text2" w:themeTint="99"/>
          <w:sz w:val="20"/>
          <w:szCs w:val="28"/>
        </w:rPr>
        <w:t>- MINMAP / BN (for information)</w:t>
      </w:r>
    </w:p>
    <w:p w:rsidR="00AE1A46" w:rsidRPr="008F08E2" w:rsidRDefault="003B34D7" w:rsidP="00AE1A46">
      <w:pPr>
        <w:spacing w:before="120" w:after="120"/>
        <w:jc w:val="both"/>
        <w:rPr>
          <w:rFonts w:ascii="Tahoma" w:hAnsi="Tahoma" w:cs="Tahoma"/>
          <w:b/>
          <w:bCs/>
          <w:i/>
          <w:iCs/>
          <w:color w:val="548DD4" w:themeColor="text2" w:themeTint="99"/>
          <w:sz w:val="20"/>
          <w:szCs w:val="28"/>
        </w:rPr>
      </w:pPr>
      <w:r>
        <w:rPr>
          <w:rFonts w:ascii="Tahoma" w:hAnsi="Tahoma" w:cs="Tahoma"/>
          <w:b/>
          <w:bCs/>
          <w:i/>
          <w:iCs/>
          <w:color w:val="548DD4" w:themeColor="text2" w:themeTint="99"/>
          <w:sz w:val="20"/>
          <w:szCs w:val="28"/>
        </w:rPr>
        <w:t>- President ICP / GGC</w:t>
      </w:r>
    </w:p>
    <w:p w:rsidR="00AE1A46" w:rsidRPr="00F51AC5" w:rsidRDefault="00AE1A46" w:rsidP="00AE1A46">
      <w:pPr>
        <w:spacing w:before="120" w:after="120"/>
        <w:jc w:val="both"/>
        <w:rPr>
          <w:rFonts w:ascii="Tahoma" w:hAnsi="Tahoma" w:cs="Tahoma"/>
          <w:b/>
          <w:bCs/>
          <w:i/>
          <w:iCs/>
          <w:color w:val="548DD4" w:themeColor="text2" w:themeTint="99"/>
          <w:sz w:val="20"/>
          <w:szCs w:val="28"/>
        </w:rPr>
      </w:pPr>
      <w:r w:rsidRPr="00F51AC5">
        <w:rPr>
          <w:rFonts w:ascii="Tahoma" w:hAnsi="Tahoma" w:cs="Tahoma"/>
          <w:b/>
          <w:bCs/>
          <w:i/>
          <w:iCs/>
          <w:color w:val="548DD4" w:themeColor="text2" w:themeTint="99"/>
          <w:sz w:val="20"/>
          <w:szCs w:val="28"/>
        </w:rPr>
        <w:t>- Display (for information)</w:t>
      </w:r>
    </w:p>
    <w:p w:rsidR="00AE1A46" w:rsidRPr="008F08E2" w:rsidRDefault="00AE1A46" w:rsidP="00AE1A46">
      <w:pPr>
        <w:spacing w:before="120" w:after="120"/>
        <w:jc w:val="both"/>
        <w:rPr>
          <w:rFonts w:ascii="Tahoma" w:hAnsi="Tahoma" w:cs="Tahoma"/>
          <w:b/>
          <w:bCs/>
          <w:i/>
          <w:iCs/>
          <w:color w:val="548DD4" w:themeColor="text2" w:themeTint="99"/>
          <w:sz w:val="20"/>
          <w:szCs w:val="28"/>
          <w:lang w:val="fr-FR"/>
        </w:rPr>
      </w:pPr>
      <w:r w:rsidRPr="008F08E2">
        <w:rPr>
          <w:rFonts w:ascii="Tahoma" w:hAnsi="Tahoma" w:cs="Tahoma"/>
          <w:b/>
          <w:bCs/>
          <w:i/>
          <w:iCs/>
          <w:color w:val="548DD4" w:themeColor="text2" w:themeTint="99"/>
          <w:sz w:val="20"/>
          <w:szCs w:val="28"/>
          <w:lang w:val="fr-FR"/>
        </w:rPr>
        <w:t>- CHRONO</w:t>
      </w:r>
    </w:p>
    <w:p w:rsidR="00AE1A46" w:rsidRPr="008F08E2" w:rsidRDefault="00AE1A46" w:rsidP="00AE1A46">
      <w:pPr>
        <w:spacing w:before="120" w:after="120"/>
        <w:jc w:val="both"/>
        <w:rPr>
          <w:rFonts w:ascii="Tahoma" w:hAnsi="Tahoma" w:cs="Tahoma"/>
          <w:color w:val="548DD4" w:themeColor="text2" w:themeTint="99"/>
          <w:sz w:val="22"/>
          <w:lang w:val="fr-FR"/>
        </w:rPr>
      </w:pPr>
      <w:r w:rsidRPr="008F08E2">
        <w:rPr>
          <w:rFonts w:ascii="Tahoma" w:hAnsi="Tahoma" w:cs="Tahoma"/>
          <w:b/>
          <w:bCs/>
          <w:i/>
          <w:iCs/>
          <w:color w:val="548DD4" w:themeColor="text2" w:themeTint="99"/>
          <w:sz w:val="20"/>
          <w:szCs w:val="28"/>
          <w:lang w:val="fr-FR"/>
        </w:rPr>
        <w:t>- ARCHIVES</w:t>
      </w:r>
    </w:p>
    <w:p w:rsidR="00AE1A46" w:rsidRDefault="00AE1A46" w:rsidP="00AE1A46">
      <w:pPr>
        <w:rPr>
          <w:rFonts w:ascii="Tahoma" w:hAnsi="Tahoma" w:cs="Tahoma"/>
          <w:color w:val="FF0000"/>
          <w:lang w:val="fr-FR"/>
        </w:rPr>
      </w:pPr>
      <w:r w:rsidRPr="004C153B">
        <w:rPr>
          <w:rFonts w:ascii="Tahoma" w:hAnsi="Tahoma" w:cs="Tahoma"/>
          <w:color w:val="FF0000"/>
          <w:lang w:val="fr-FR"/>
        </w:rPr>
        <w:br w:type="page"/>
      </w:r>
    </w:p>
    <w:p w:rsidR="0053078C" w:rsidRDefault="0053078C" w:rsidP="00AE1A46">
      <w:pPr>
        <w:rPr>
          <w:rFonts w:ascii="Tahoma" w:hAnsi="Tahoma" w:cs="Tahoma"/>
          <w:color w:val="FF0000"/>
          <w:lang w:val="fr-FR"/>
        </w:rPr>
      </w:pPr>
    </w:p>
    <w:p w:rsidR="0053078C" w:rsidRPr="004C153B" w:rsidRDefault="0053078C" w:rsidP="00AE1A46">
      <w:pPr>
        <w:rPr>
          <w:rFonts w:ascii="Tahoma" w:hAnsi="Tahoma" w:cs="Tahoma"/>
          <w:color w:val="FF0000"/>
          <w:lang w:val="fr-FR"/>
        </w:rPr>
      </w:pPr>
    </w:p>
    <w:p w:rsidR="00AE1A46" w:rsidRPr="00993CB3" w:rsidRDefault="009B4E6B" w:rsidP="00AE1A46">
      <w:pPr>
        <w:tabs>
          <w:tab w:val="center" w:pos="4535"/>
          <w:tab w:val="left" w:pos="6374"/>
        </w:tabs>
        <w:spacing w:before="120" w:after="120"/>
        <w:rPr>
          <w:rFonts w:ascii="Tahoma" w:hAnsi="Tahoma" w:cs="Tahoma"/>
          <w:b/>
          <w:bCs/>
          <w:spacing w:val="-100"/>
          <w:sz w:val="36"/>
          <w:szCs w:val="36"/>
          <w:lang w:val="fr-FR"/>
        </w:rPr>
      </w:pPr>
      <w:r>
        <w:rPr>
          <w:rFonts w:ascii="Tahoma" w:hAnsi="Tahoma" w:cs="Tahoma"/>
          <w:noProof/>
          <w:lang w:val="fr-FR" w:eastAsia="fr-FR"/>
        </w:rPr>
        <w:pict>
          <v:shape id="Zone de texte 128" o:spid="_x0000_s1034" type="#_x0000_t202" style="position:absolute;margin-left:-61.35pt;margin-top:-46.65pt;width:229.2pt;height:109.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" stroked="f">
            <v:textbox>
              <w:txbxContent>
                <w:p w:rsidR="009B4E6B" w:rsidRPr="006D1BAB" w:rsidRDefault="009B4E6B" w:rsidP="00AE1A46">
                  <w:pPr>
                    <w:jc w:val="center"/>
                    <w:rPr>
                      <w:rFonts w:ascii="Arial" w:hAnsi="Arial" w:cs="Arial"/>
                      <w:b/>
                      <w:bCs/>
                      <w:sz w:val="18"/>
                      <w:lang w:val="fr-FR"/>
                    </w:rPr>
                  </w:pPr>
                  <w:r w:rsidRPr="006D1BAB">
                    <w:rPr>
                      <w:rFonts w:ascii="Arial" w:hAnsi="Arial" w:cs="Arial"/>
                      <w:b/>
                      <w:bCs/>
                      <w:sz w:val="18"/>
                      <w:lang w:val="fr-FR"/>
                    </w:rPr>
                    <w:t>REPUBLIQUE DU CAMEROUN</w:t>
                  </w:r>
                </w:p>
                <w:p w:rsidR="009B4E6B" w:rsidRPr="006D1BAB" w:rsidRDefault="009B4E6B" w:rsidP="00AE1A46">
                  <w:pPr>
                    <w:jc w:val="center"/>
                    <w:rPr>
                      <w:rFonts w:ascii="Arial" w:hAnsi="Arial" w:cs="Arial"/>
                      <w:b/>
                      <w:bCs/>
                      <w:sz w:val="18"/>
                      <w:lang w:val="fr-FR"/>
                    </w:rPr>
                  </w:pPr>
                  <w:r w:rsidRPr="006D1BAB">
                    <w:rPr>
                      <w:rFonts w:ascii="Arial" w:hAnsi="Arial" w:cs="Arial"/>
                      <w:b/>
                      <w:bCs/>
                      <w:sz w:val="18"/>
                      <w:lang w:val="fr-FR"/>
                    </w:rPr>
                    <w:t>Paix – Travail – Patrie</w:t>
                  </w:r>
                </w:p>
                <w:p w:rsidR="009B4E6B" w:rsidRPr="006D1BAB" w:rsidRDefault="009B4E6B" w:rsidP="00AE1A46">
                  <w:pPr>
                    <w:jc w:val="center"/>
                    <w:rPr>
                      <w:rFonts w:ascii="Arial" w:hAnsi="Arial" w:cs="Arial"/>
                      <w:b/>
                      <w:bCs/>
                      <w:sz w:val="18"/>
                      <w:lang w:val="fr-FR"/>
                    </w:rPr>
                  </w:pPr>
                  <w:r w:rsidRPr="006D1BAB">
                    <w:rPr>
                      <w:rFonts w:ascii="Arial" w:hAnsi="Arial" w:cs="Arial"/>
                      <w:b/>
                      <w:bCs/>
                      <w:sz w:val="18"/>
                      <w:lang w:val="fr-FR"/>
                    </w:rPr>
                    <w:t>-----------</w:t>
                  </w:r>
                </w:p>
                <w:p w:rsidR="009B4E6B" w:rsidRPr="006D1BAB" w:rsidRDefault="009B4E6B" w:rsidP="00AE1A46">
                  <w:pPr>
                    <w:jc w:val="center"/>
                    <w:rPr>
                      <w:rFonts w:ascii="Arial" w:hAnsi="Arial" w:cs="Arial"/>
                      <w:b/>
                      <w:bCs/>
                      <w:i/>
                      <w:sz w:val="18"/>
                      <w:lang w:val="fr-FR"/>
                    </w:rPr>
                  </w:pPr>
                  <w:r w:rsidRPr="006D1BAB">
                    <w:rPr>
                      <w:rFonts w:ascii="Arial" w:hAnsi="Arial" w:cs="Arial"/>
                      <w:b/>
                      <w:bCs/>
                      <w:sz w:val="18"/>
                      <w:lang w:val="fr-FR"/>
                    </w:rPr>
                    <w:t>REGION DE L’EST</w:t>
                  </w:r>
                </w:p>
                <w:p w:rsidR="009B4E6B" w:rsidRPr="006D1BAB" w:rsidRDefault="009B4E6B" w:rsidP="00AE1A46">
                  <w:pPr>
                    <w:jc w:val="center"/>
                    <w:rPr>
                      <w:rFonts w:ascii="Arial" w:hAnsi="Arial" w:cs="Arial"/>
                      <w:b/>
                      <w:bCs/>
                      <w:sz w:val="18"/>
                      <w:lang w:val="fr-FR"/>
                    </w:rPr>
                  </w:pPr>
                  <w:r w:rsidRPr="006D1BAB">
                    <w:rPr>
                      <w:rFonts w:ascii="Arial" w:hAnsi="Arial" w:cs="Arial"/>
                      <w:b/>
                      <w:bCs/>
                      <w:sz w:val="18"/>
                      <w:lang w:val="fr-FR"/>
                    </w:rPr>
                    <w:t>------------</w:t>
                  </w:r>
                </w:p>
                <w:p w:rsidR="009B4E6B" w:rsidRPr="006D1BAB" w:rsidRDefault="009B4E6B" w:rsidP="00AE1A46">
                  <w:pPr>
                    <w:jc w:val="center"/>
                    <w:rPr>
                      <w:rFonts w:ascii="Arial" w:hAnsi="Arial" w:cs="Arial"/>
                      <w:b/>
                      <w:bCs/>
                      <w:sz w:val="18"/>
                      <w:lang w:val="fr-FR"/>
                    </w:rPr>
                  </w:pPr>
                  <w:r w:rsidRPr="006D1BAB">
                    <w:rPr>
                      <w:rFonts w:ascii="Arial" w:hAnsi="Arial" w:cs="Arial"/>
                      <w:b/>
                      <w:bCs/>
                      <w:sz w:val="18"/>
                      <w:lang w:val="fr-FR"/>
                    </w:rPr>
                    <w:t>DEPARTEMENT DE LA BOUMBA ET NGOKO</w:t>
                  </w:r>
                </w:p>
                <w:p w:rsidR="009B4E6B" w:rsidRPr="006D1BAB" w:rsidRDefault="009B4E6B" w:rsidP="00AE1A46">
                  <w:pPr>
                    <w:jc w:val="center"/>
                    <w:rPr>
                      <w:rFonts w:ascii="Arial" w:hAnsi="Arial" w:cs="Arial"/>
                      <w:b/>
                      <w:bCs/>
                      <w:sz w:val="18"/>
                      <w:lang w:val="fr-FR"/>
                    </w:rPr>
                  </w:pPr>
                  <w:r w:rsidRPr="006D1BAB">
                    <w:rPr>
                      <w:rFonts w:ascii="Arial" w:hAnsi="Arial" w:cs="Arial"/>
                      <w:b/>
                      <w:bCs/>
                      <w:sz w:val="18"/>
                      <w:lang w:val="fr-FR"/>
                    </w:rPr>
                    <w:t>------------</w:t>
                  </w:r>
                </w:p>
                <w:p w:rsidR="009B4E6B" w:rsidRPr="006D1BAB" w:rsidRDefault="009B4E6B" w:rsidP="00AE1A46">
                  <w:pPr>
                    <w:jc w:val="center"/>
                    <w:rPr>
                      <w:rFonts w:ascii="Arial" w:hAnsi="Arial" w:cs="Arial"/>
                      <w:b/>
                      <w:bCs/>
                      <w:sz w:val="18"/>
                      <w:lang w:val="fr-FR"/>
                    </w:rPr>
                  </w:pPr>
                  <w:r w:rsidRPr="006D1BAB">
                    <w:rPr>
                      <w:rFonts w:ascii="Arial" w:hAnsi="Arial" w:cs="Arial"/>
                      <w:b/>
                      <w:bCs/>
                      <w:sz w:val="18"/>
                      <w:lang w:val="fr-FR"/>
                    </w:rPr>
                    <w:t>COMMUNE DE GARI-GOMBO</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6D1BAB" w:rsidRDefault="009B4E6B" w:rsidP="00AE1A46">
                  <w:pPr>
                    <w:jc w:val="center"/>
                    <w:rPr>
                      <w:rFonts w:ascii="Arial" w:hAnsi="Arial" w:cs="Arial"/>
                      <w:b/>
                      <w:bCs/>
                      <w:sz w:val="18"/>
                      <w:lang w:val="fr-FR"/>
                    </w:rPr>
                  </w:pPr>
                  <w:r w:rsidRPr="006D1BAB">
                    <w:rPr>
                      <w:rFonts w:ascii="Arial" w:hAnsi="Arial" w:cs="Arial"/>
                      <w:b/>
                      <w:bCs/>
                      <w:sz w:val="18"/>
                      <w:lang w:val="fr-FR"/>
                    </w:rPr>
                    <w:t>SECRETARIAT GENERAL</w:t>
                  </w:r>
                </w:p>
                <w:p w:rsidR="009B4E6B" w:rsidRPr="006D1BAB" w:rsidRDefault="009B4E6B" w:rsidP="00AE1A46">
                  <w:pPr>
                    <w:jc w:val="center"/>
                    <w:rPr>
                      <w:b/>
                      <w:bCs/>
                      <w:lang w:val="fr-FR"/>
                    </w:rPr>
                  </w:pPr>
                </w:p>
                <w:p w:rsidR="009B4E6B" w:rsidRPr="006D1BAB" w:rsidRDefault="009B4E6B" w:rsidP="00AE1A46">
                  <w:pPr>
                    <w:rPr>
                      <w:lang w:val="fr-FR"/>
                    </w:rPr>
                  </w:pPr>
                </w:p>
              </w:txbxContent>
            </v:textbox>
          </v:shape>
        </w:pict>
      </w:r>
      <w:r>
        <w:rPr>
          <w:rFonts w:ascii="Tahoma" w:hAnsi="Tahoma" w:cs="Tahoma"/>
          <w:noProof/>
          <w:lang w:val="fr-FR" w:eastAsia="fr-FR"/>
        </w:rPr>
        <w:pict>
          <v:shape id="Zone de texte 31" o:spid="_x0000_s1035" type="#_x0000_t202" style="position:absolute;margin-left:322.15pt;margin-top:-49.6pt;width:191.2pt;height:11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" stroked="f">
            <v:textbox>
              <w:txbxContent>
                <w:p w:rsidR="009B4E6B" w:rsidRPr="004D3E13" w:rsidRDefault="009B4E6B" w:rsidP="00AE1A46">
                  <w:pPr>
                    <w:jc w:val="center"/>
                    <w:rPr>
                      <w:rFonts w:ascii="Arial" w:hAnsi="Arial" w:cs="Arial"/>
                      <w:b/>
                      <w:bCs/>
                      <w:sz w:val="18"/>
                    </w:rPr>
                  </w:pPr>
                  <w:r w:rsidRPr="004D3E13">
                    <w:rPr>
                      <w:rFonts w:ascii="Arial" w:hAnsi="Arial" w:cs="Arial"/>
                      <w:b/>
                      <w:bCs/>
                      <w:sz w:val="18"/>
                    </w:rPr>
                    <w:t>REPUBLIC OF CAMEROON</w:t>
                  </w:r>
                </w:p>
                <w:p w:rsidR="009B4E6B" w:rsidRPr="004D3E13" w:rsidRDefault="009B4E6B" w:rsidP="00AE1A46">
                  <w:pPr>
                    <w:jc w:val="center"/>
                    <w:rPr>
                      <w:rFonts w:ascii="Arial" w:hAnsi="Arial" w:cs="Arial"/>
                      <w:b/>
                      <w:bCs/>
                      <w:sz w:val="18"/>
                    </w:rPr>
                  </w:pPr>
                  <w:r w:rsidRPr="004D3E13">
                    <w:rPr>
                      <w:rFonts w:ascii="Arial" w:hAnsi="Arial" w:cs="Arial"/>
                      <w:b/>
                      <w:bCs/>
                      <w:sz w:val="18"/>
                    </w:rPr>
                    <w:t xml:space="preserve">Peace – Work – Fatherland </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sidRPr="004D3E13">
                    <w:rPr>
                      <w:rFonts w:ascii="Arial" w:hAnsi="Arial" w:cs="Arial"/>
                      <w:b/>
                      <w:bCs/>
                      <w:sz w:val="18"/>
                    </w:rPr>
                    <w:t>EAST REGION</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sidRPr="004D3E13">
                    <w:rPr>
                      <w:rFonts w:ascii="Arial" w:hAnsi="Arial" w:cs="Arial"/>
                      <w:b/>
                      <w:bCs/>
                      <w:sz w:val="18"/>
                    </w:rPr>
                    <w:t>BOUMBA AND NGOKO DIVISION</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Pr>
                      <w:rFonts w:ascii="Arial" w:hAnsi="Arial" w:cs="Arial"/>
                      <w:b/>
                      <w:bCs/>
                      <w:sz w:val="18"/>
                    </w:rPr>
                    <w:t>GARI-GOMBO COUNCIL</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6D1BAB" w:rsidRDefault="009B4E6B" w:rsidP="00AE1A46">
                  <w:pPr>
                    <w:jc w:val="center"/>
                    <w:rPr>
                      <w:rFonts w:ascii="Arial" w:hAnsi="Arial" w:cs="Arial"/>
                      <w:b/>
                      <w:bCs/>
                      <w:sz w:val="18"/>
                    </w:rPr>
                  </w:pPr>
                  <w:r w:rsidRPr="006D1BAB">
                    <w:rPr>
                      <w:rFonts w:ascii="Arial" w:hAnsi="Arial" w:cs="Arial"/>
                      <w:b/>
                      <w:bCs/>
                      <w:sz w:val="18"/>
                    </w:rPr>
                    <w:t>GENERAL OFFICE</w:t>
                  </w:r>
                </w:p>
                <w:p w:rsidR="009B4E6B" w:rsidRPr="00BE7E90" w:rsidRDefault="009B4E6B" w:rsidP="00AE1A46"/>
              </w:txbxContent>
            </v:textbox>
          </v:shape>
        </w:pict>
      </w:r>
      <w:r w:rsidR="00AE1A46" w:rsidRPr="00993CB3">
        <w:rPr>
          <w:rFonts w:ascii="Tahoma" w:hAnsi="Tahoma" w:cs="Tahoma"/>
          <w:b/>
          <w:bCs/>
          <w:spacing w:val="-100"/>
          <w:sz w:val="36"/>
          <w:szCs w:val="36"/>
          <w:lang w:val="fr-FR"/>
        </w:rPr>
        <w:tab/>
      </w:r>
      <w:r w:rsidR="00A305B0">
        <w:rPr>
          <w:rFonts w:ascii="Tahoma" w:hAnsi="Tahoma" w:cs="Tahoma"/>
          <w:b/>
          <w:bCs/>
          <w:spacing w:val="-100"/>
          <w:sz w:val="36"/>
          <w:szCs w:val="36"/>
          <w:lang w:val="fr-FR"/>
        </w:rPr>
        <w:t xml:space="preserve">                        </w:t>
      </w:r>
      <w:r w:rsidR="00A305B0" w:rsidRPr="00AD76D7">
        <w:rPr>
          <w:noProof/>
        </w:rPr>
        <w:drawing>
          <wp:inline distT="0" distB="0" distL="0" distR="0">
            <wp:extent cx="1076901" cy="737119"/>
            <wp:effectExtent l="0" t="0" r="0" b="6350"/>
            <wp:docPr id="32"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7" cstate="print"/>
                    <a:srcRect/>
                    <a:stretch>
                      <a:fillRect/>
                    </a:stretch>
                  </pic:blipFill>
                  <pic:spPr bwMode="auto">
                    <a:xfrm>
                      <a:off x="0" y="0"/>
                      <a:ext cx="1132546" cy="775207"/>
                    </a:xfrm>
                    <a:prstGeom prst="rect">
                      <a:avLst/>
                    </a:prstGeom>
                    <a:noFill/>
                    <a:ln w="9525">
                      <a:noFill/>
                      <a:miter lim="800000"/>
                      <a:headEnd/>
                      <a:tailEnd/>
                    </a:ln>
                  </pic:spPr>
                </pic:pic>
              </a:graphicData>
            </a:graphic>
          </wp:inline>
        </w:drawing>
      </w:r>
      <w:r w:rsidR="00AE1A46" w:rsidRPr="00993CB3">
        <w:rPr>
          <w:rFonts w:ascii="Tahoma" w:hAnsi="Tahoma" w:cs="Tahoma"/>
          <w:b/>
          <w:bCs/>
          <w:spacing w:val="-100"/>
          <w:sz w:val="36"/>
          <w:szCs w:val="36"/>
          <w:lang w:val="fr-FR"/>
        </w:rPr>
        <w:tab/>
      </w:r>
    </w:p>
    <w:p w:rsidR="00AE1A46" w:rsidRPr="004A14FE" w:rsidRDefault="00AE1A46" w:rsidP="00AE1A46">
      <w:pPr>
        <w:tabs>
          <w:tab w:val="left" w:pos="4170"/>
          <w:tab w:val="left" w:pos="6048"/>
        </w:tabs>
        <w:rPr>
          <w:rFonts w:ascii="Tahoma" w:hAnsi="Tahoma" w:cs="Tahoma"/>
          <w:lang w:val="fr-FR"/>
        </w:rPr>
      </w:pPr>
      <w:r w:rsidRPr="004A14FE">
        <w:rPr>
          <w:rFonts w:ascii="Tahoma" w:hAnsi="Tahoma" w:cs="Tahoma"/>
          <w:lang w:val="fr-FR"/>
        </w:rPr>
        <w:tab/>
      </w:r>
      <w:r w:rsidRPr="004A14FE">
        <w:rPr>
          <w:rFonts w:ascii="Tahoma" w:hAnsi="Tahoma" w:cs="Tahoma"/>
          <w:lang w:val="fr-FR"/>
        </w:rPr>
        <w:tab/>
      </w:r>
    </w:p>
    <w:p w:rsidR="00AE1A46" w:rsidRPr="004A14FE" w:rsidRDefault="00AE1A46" w:rsidP="00AE1A46">
      <w:pPr>
        <w:spacing w:before="120" w:after="120"/>
        <w:rPr>
          <w:rFonts w:ascii="Tahoma" w:hAnsi="Tahoma" w:cs="Tahoma"/>
          <w:lang w:val="fr-FR"/>
        </w:rPr>
      </w:pPr>
    </w:p>
    <w:p w:rsidR="00AE1A46" w:rsidRPr="004A14FE" w:rsidRDefault="0094004C"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r w:rsidR="00796212">
        <w:rPr>
          <w:rFonts w:ascii="Tahoma" w:hAnsi="Tahoma" w:cs="Tahoma"/>
          <w:b/>
          <w:bCs/>
          <w:sz w:val="28"/>
          <w:szCs w:val="28"/>
          <w:lang w:val="fr-FR"/>
        </w:rPr>
        <w:t xml:space="preserve"> PUBLICS</w:t>
      </w:r>
    </w:p>
    <w:p w:rsidR="00AE1A46" w:rsidRPr="004A14FE" w:rsidRDefault="00AE1A46" w:rsidP="00AE1A46">
      <w:pPr>
        <w:pBdr>
          <w:top w:val="single" w:sz="4" w:space="5" w:color="auto"/>
          <w:bottom w:val="single" w:sz="4" w:space="5" w:color="auto"/>
        </w:pBdr>
        <w:jc w:val="center"/>
        <w:rPr>
          <w:rFonts w:ascii="Tahoma" w:hAnsi="Tahoma" w:cs="Tahoma"/>
          <w:b/>
          <w:bCs/>
          <w:sz w:val="36"/>
          <w:u w:val="single"/>
          <w:lang w:val="fr-FR"/>
        </w:rPr>
      </w:pPr>
      <w:r w:rsidRPr="004A14FE">
        <w:rPr>
          <w:rFonts w:ascii="Tahoma" w:hAnsi="Tahoma" w:cs="Tahoma"/>
          <w:b/>
          <w:bCs/>
          <w:sz w:val="36"/>
          <w:u w:val="single"/>
          <w:lang w:val="fr-FR"/>
        </w:rPr>
        <w:t>APPEL D’OFFRES NATIONAL OUVERT</w:t>
      </w:r>
    </w:p>
    <w:p w:rsidR="00AE1A46" w:rsidRPr="004A14FE" w:rsidRDefault="00AE1A46" w:rsidP="00AE1A46">
      <w:pPr>
        <w:pBdr>
          <w:top w:val="single" w:sz="4" w:space="5" w:color="auto"/>
          <w:bottom w:val="single" w:sz="4" w:space="5" w:color="auto"/>
        </w:pBdr>
        <w:jc w:val="center"/>
        <w:rPr>
          <w:rFonts w:ascii="Tahoma" w:hAnsi="Tahoma" w:cs="Tahoma"/>
          <w:b/>
          <w:bCs/>
          <w:sz w:val="36"/>
          <w:lang w:val="fr-FR"/>
        </w:rPr>
      </w:pPr>
    </w:p>
    <w:p w:rsidR="004C153B" w:rsidRDefault="001A785C" w:rsidP="004C153B">
      <w:pPr>
        <w:pBdr>
          <w:top w:val="single" w:sz="4" w:space="5" w:color="auto"/>
          <w:bottom w:val="single" w:sz="4" w:space="5" w:color="auto"/>
        </w:pBdr>
        <w:spacing w:before="120" w:after="120"/>
        <w:jc w:val="center"/>
        <w:rPr>
          <w:rFonts w:ascii="Tahoma" w:hAnsi="Tahoma" w:cs="Tahoma"/>
          <w:b/>
          <w:bCs/>
          <w:sz w:val="22"/>
          <w:lang w:val="fr-FR"/>
        </w:rPr>
      </w:pPr>
      <w:r>
        <w:rPr>
          <w:rFonts w:ascii="Tahoma" w:hAnsi="Tahoma" w:cs="Tahoma"/>
          <w:b/>
          <w:bCs/>
          <w:sz w:val="22"/>
          <w:lang w:val="fr-FR"/>
        </w:rPr>
        <w:t xml:space="preserve">       </w:t>
      </w:r>
      <w:r w:rsidR="00AE1A46" w:rsidRPr="006947AB">
        <w:rPr>
          <w:rFonts w:ascii="Tahoma" w:hAnsi="Tahoma" w:cs="Tahoma"/>
          <w:b/>
          <w:bCs/>
          <w:sz w:val="22"/>
          <w:lang w:val="fr-FR"/>
        </w:rPr>
        <w:t>N</w:t>
      </w:r>
      <w:r w:rsidR="0094004C">
        <w:rPr>
          <w:rFonts w:ascii="Tahoma" w:hAnsi="Tahoma" w:cs="Tahoma"/>
          <w:b/>
          <w:bCs/>
          <w:sz w:val="22"/>
          <w:lang w:val="fr-FR"/>
        </w:rPr>
        <w:t>° _________/AONO/C/GGBO/SG</w:t>
      </w:r>
      <w:r w:rsidR="004C153B">
        <w:rPr>
          <w:rFonts w:ascii="Tahoma" w:hAnsi="Tahoma" w:cs="Tahoma"/>
          <w:b/>
          <w:bCs/>
          <w:sz w:val="22"/>
          <w:lang w:val="fr-FR"/>
        </w:rPr>
        <w:t>/CI</w:t>
      </w:r>
      <w:r w:rsidR="00AE1A46" w:rsidRPr="006947AB">
        <w:rPr>
          <w:rFonts w:ascii="Tahoma" w:hAnsi="Tahoma" w:cs="Tahoma"/>
          <w:b/>
          <w:bCs/>
          <w:sz w:val="22"/>
          <w:lang w:val="fr-FR"/>
        </w:rPr>
        <w:t>PM/2019 du ___________</w:t>
      </w:r>
    </w:p>
    <w:p w:rsidR="00913AB6" w:rsidRPr="003362AB" w:rsidRDefault="00913AB6" w:rsidP="00913AB6">
      <w:pPr>
        <w:pBdr>
          <w:top w:val="single" w:sz="4" w:space="5" w:color="auto"/>
          <w:bottom w:val="single" w:sz="4" w:space="5" w:color="auto"/>
        </w:pBdr>
        <w:spacing w:before="120" w:after="120"/>
        <w:jc w:val="center"/>
        <w:rPr>
          <w:rFonts w:ascii="Tahoma" w:hAnsi="Tahoma" w:cs="Tahoma"/>
          <w:b/>
          <w:bCs/>
          <w:szCs w:val="30"/>
          <w:lang w:val="fr-FR"/>
        </w:rPr>
      </w:pPr>
      <w:r>
        <w:rPr>
          <w:rFonts w:ascii="Tahoma" w:hAnsi="Tahoma" w:cs="Tahoma"/>
          <w:b/>
          <w:bCs/>
          <w:szCs w:val="30"/>
          <w:lang w:val="fr-FR"/>
        </w:rPr>
        <w:t>POUR LA CONSTRUCTION D’UNE</w:t>
      </w:r>
      <w:r w:rsidRPr="00993CB3">
        <w:rPr>
          <w:rFonts w:ascii="Tahoma" w:hAnsi="Tahoma" w:cs="Tahoma"/>
          <w:b/>
          <w:bCs/>
          <w:szCs w:val="30"/>
          <w:lang w:val="fr-FR"/>
        </w:rPr>
        <w:t xml:space="preserve"> MINI</w:t>
      </w:r>
      <w:r>
        <w:rPr>
          <w:rFonts w:ascii="Tahoma" w:hAnsi="Tahoma" w:cs="Tahoma"/>
          <w:b/>
          <w:bCs/>
          <w:szCs w:val="30"/>
          <w:lang w:val="fr-FR"/>
        </w:rPr>
        <w:t>-</w:t>
      </w:r>
      <w:r w:rsidRPr="00993CB3">
        <w:rPr>
          <w:rFonts w:ascii="Tahoma" w:hAnsi="Tahoma" w:cs="Tahoma"/>
          <w:b/>
          <w:bCs/>
          <w:szCs w:val="30"/>
          <w:lang w:val="fr-FR"/>
        </w:rPr>
        <w:t xml:space="preserve">CENTRALE </w:t>
      </w:r>
      <w:r>
        <w:rPr>
          <w:rFonts w:ascii="Tahoma" w:hAnsi="Tahoma" w:cs="Tahoma"/>
          <w:b/>
          <w:bCs/>
          <w:szCs w:val="30"/>
          <w:lang w:val="fr-FR"/>
        </w:rPr>
        <w:t>PHOTOVOLTAIQUE DANS LA</w:t>
      </w:r>
      <w:r w:rsidRPr="00993CB3">
        <w:rPr>
          <w:rFonts w:ascii="Tahoma" w:hAnsi="Tahoma" w:cs="Tahoma"/>
          <w:b/>
          <w:bCs/>
          <w:szCs w:val="30"/>
          <w:lang w:val="fr-FR"/>
        </w:rPr>
        <w:t xml:space="preserve"> LOCALITE</w:t>
      </w:r>
      <w:r w:rsidR="00796212">
        <w:rPr>
          <w:rFonts w:ascii="Tahoma" w:hAnsi="Tahoma" w:cs="Tahoma"/>
          <w:b/>
          <w:bCs/>
          <w:szCs w:val="30"/>
          <w:lang w:val="fr-FR"/>
        </w:rPr>
        <w:t xml:space="preserve"> </w:t>
      </w:r>
      <w:r w:rsidRPr="00993CB3">
        <w:rPr>
          <w:rFonts w:ascii="Tahoma" w:hAnsi="Tahoma" w:cs="Tahoma"/>
          <w:b/>
          <w:bCs/>
          <w:szCs w:val="30"/>
          <w:lang w:val="fr-FR"/>
        </w:rPr>
        <w:t xml:space="preserve">DE </w:t>
      </w:r>
      <w:r>
        <w:rPr>
          <w:rFonts w:ascii="Tahoma" w:hAnsi="Tahoma" w:cs="Tahoma"/>
          <w:b/>
          <w:bCs/>
          <w:szCs w:val="30"/>
          <w:lang w:val="fr-FR"/>
        </w:rPr>
        <w:t xml:space="preserve">MAMPELE (phase 1 et 2), </w:t>
      </w:r>
      <w:r w:rsidRPr="00993CB3">
        <w:rPr>
          <w:rFonts w:ascii="Tahoma" w:hAnsi="Tahoma" w:cs="Tahoma"/>
          <w:b/>
          <w:bCs/>
          <w:szCs w:val="30"/>
          <w:lang w:val="fr-FR"/>
        </w:rPr>
        <w:t xml:space="preserve">ARRONDISSEMENT DE </w:t>
      </w:r>
      <w:r>
        <w:rPr>
          <w:rFonts w:ascii="Tahoma" w:hAnsi="Tahoma" w:cs="Tahoma"/>
          <w:b/>
          <w:bCs/>
          <w:szCs w:val="30"/>
          <w:lang w:val="fr-FR"/>
        </w:rPr>
        <w:t>GARI-GOMBO</w:t>
      </w:r>
      <w:r w:rsidRPr="00993CB3">
        <w:rPr>
          <w:rFonts w:ascii="Tahoma" w:hAnsi="Tahoma" w:cs="Tahoma"/>
          <w:b/>
          <w:bCs/>
          <w:szCs w:val="30"/>
          <w:lang w:val="fr-FR"/>
        </w:rPr>
        <w:t xml:space="preserve"> DEPARTEMENT DE LA BOUMBA ET NGOKO</w:t>
      </w:r>
    </w:p>
    <w:p w:rsidR="00840C65" w:rsidRDefault="00AE1A46" w:rsidP="00840C65">
      <w:pPr>
        <w:spacing w:before="120" w:after="120"/>
        <w:jc w:val="center"/>
        <w:rPr>
          <w:rFonts w:ascii="Tahoma" w:hAnsi="Tahoma" w:cs="Tahoma"/>
          <w:b/>
          <w:bCs/>
          <w:sz w:val="28"/>
          <w:lang w:val="fr-FR"/>
        </w:rPr>
      </w:pPr>
      <w:r w:rsidRPr="006947AB">
        <w:rPr>
          <w:rFonts w:ascii="Tahoma" w:hAnsi="Tahoma" w:cs="Tahoma"/>
          <w:b/>
          <w:bCs/>
          <w:sz w:val="28"/>
          <w:lang w:val="fr-FR"/>
        </w:rPr>
        <w:t>FINANCEMENT : Budg</w:t>
      </w:r>
      <w:r w:rsidR="00840C65">
        <w:rPr>
          <w:rFonts w:ascii="Tahoma" w:hAnsi="Tahoma" w:cs="Tahoma"/>
          <w:b/>
          <w:bCs/>
          <w:sz w:val="28"/>
          <w:lang w:val="fr-FR"/>
        </w:rPr>
        <w:t>et d’Investissement Public (BIP)</w:t>
      </w:r>
    </w:p>
    <w:p w:rsidR="00840C65" w:rsidRDefault="00796212" w:rsidP="00840C65">
      <w:pPr>
        <w:spacing w:before="120" w:after="120"/>
        <w:jc w:val="center"/>
        <w:rPr>
          <w:rFonts w:ascii="Tahoma" w:hAnsi="Tahoma" w:cs="Tahoma"/>
          <w:b/>
          <w:bCs/>
          <w:sz w:val="28"/>
          <w:lang w:val="fr-FR"/>
        </w:rPr>
      </w:pPr>
      <w:r>
        <w:rPr>
          <w:rFonts w:ascii="Tahoma" w:hAnsi="Tahoma" w:cs="Tahoma"/>
          <w:b/>
          <w:bCs/>
          <w:sz w:val="32"/>
          <w:lang w:val="fr-FR"/>
        </w:rPr>
        <w:t xml:space="preserve">MINEE ET </w:t>
      </w:r>
      <w:r w:rsidRPr="00F8140C">
        <w:rPr>
          <w:rFonts w:ascii="Tahoma" w:hAnsi="Tahoma" w:cs="Tahoma"/>
          <w:b/>
          <w:bCs/>
          <w:sz w:val="32"/>
          <w:lang w:val="fr-FR"/>
        </w:rPr>
        <w:t>MINDD</w:t>
      </w:r>
      <w:r>
        <w:rPr>
          <w:rFonts w:ascii="Tahoma" w:hAnsi="Tahoma" w:cs="Tahoma"/>
          <w:b/>
          <w:bCs/>
          <w:sz w:val="32"/>
          <w:lang w:val="fr-FR"/>
        </w:rPr>
        <w:t xml:space="preserve">EVEL </w:t>
      </w:r>
      <w:r w:rsidRPr="00F8140C">
        <w:rPr>
          <w:rFonts w:ascii="Tahoma" w:hAnsi="Tahoma" w:cs="Tahoma"/>
          <w:b/>
          <w:bCs/>
          <w:sz w:val="32"/>
          <w:lang w:val="fr-FR"/>
        </w:rPr>
        <w:t xml:space="preserve"> </w:t>
      </w:r>
    </w:p>
    <w:p w:rsidR="00AE1A46" w:rsidRPr="006947AB" w:rsidRDefault="00840C65" w:rsidP="00840C65">
      <w:pPr>
        <w:spacing w:before="120" w:after="120"/>
        <w:jc w:val="center"/>
        <w:rPr>
          <w:rFonts w:ascii="Tahoma" w:hAnsi="Tahoma" w:cs="Tahoma"/>
          <w:b/>
          <w:bCs/>
          <w:sz w:val="28"/>
          <w:lang w:val="fr-FR"/>
        </w:rPr>
      </w:pPr>
      <w:r>
        <w:rPr>
          <w:rFonts w:ascii="Tahoma" w:hAnsi="Tahoma" w:cs="Tahoma"/>
          <w:b/>
          <w:bCs/>
          <w:sz w:val="28"/>
          <w:lang w:val="fr-FR"/>
        </w:rPr>
        <w:t>E</w:t>
      </w:r>
      <w:r w:rsidR="00AE1A46" w:rsidRPr="006947AB">
        <w:rPr>
          <w:rFonts w:ascii="Tahoma" w:hAnsi="Tahoma" w:cs="Tahoma"/>
          <w:b/>
          <w:bCs/>
          <w:sz w:val="28"/>
          <w:lang w:val="fr-FR"/>
        </w:rPr>
        <w:t>xercice budgétaire 2019</w:t>
      </w:r>
    </w:p>
    <w:p w:rsidR="00AE1A46" w:rsidRPr="00F8140C" w:rsidRDefault="00AE1A46" w:rsidP="00AE1A46">
      <w:pPr>
        <w:spacing w:before="120" w:after="120"/>
        <w:rPr>
          <w:rFonts w:ascii="Tahoma" w:hAnsi="Tahoma" w:cs="Tahoma"/>
          <w:b/>
          <w:bCs/>
          <w:sz w:val="32"/>
          <w:lang w:val="fr-FR"/>
        </w:rPr>
      </w:pPr>
      <w:r w:rsidRPr="006947AB">
        <w:rPr>
          <w:rFonts w:ascii="Tahoma" w:hAnsi="Tahoma" w:cs="Tahoma"/>
          <w:b/>
          <w:bCs/>
          <w:sz w:val="28"/>
          <w:lang w:val="fr-FR"/>
        </w:rPr>
        <w:t xml:space="preserve">   </w:t>
      </w:r>
      <w:r w:rsidR="00840C65">
        <w:rPr>
          <w:rFonts w:ascii="Tahoma" w:hAnsi="Tahoma" w:cs="Tahoma"/>
          <w:b/>
          <w:bCs/>
          <w:sz w:val="28"/>
          <w:lang w:val="fr-FR"/>
        </w:rPr>
        <w:t xml:space="preserve">      </w:t>
      </w:r>
      <w:r w:rsidRPr="006947AB">
        <w:rPr>
          <w:rFonts w:ascii="Tahoma" w:hAnsi="Tahoma" w:cs="Tahoma"/>
          <w:b/>
          <w:bCs/>
          <w:sz w:val="28"/>
          <w:lang w:val="fr-FR"/>
        </w:rPr>
        <w:t xml:space="preserve">IMPUTATION </w:t>
      </w:r>
      <w:r w:rsidRPr="001A785C">
        <w:rPr>
          <w:rFonts w:ascii="Tahoma" w:hAnsi="Tahoma" w:cs="Tahoma"/>
          <w:b/>
          <w:bCs/>
          <w:sz w:val="28"/>
          <w:lang w:val="fr-FR"/>
        </w:rPr>
        <w:t xml:space="preserve">N° </w:t>
      </w:r>
      <w:r w:rsidRPr="006947AB">
        <w:rPr>
          <w:rFonts w:ascii="Tahoma" w:hAnsi="Tahoma" w:cs="Tahoma"/>
          <w:b/>
          <w:bCs/>
          <w:sz w:val="28"/>
          <w:lang w:val="fr-FR"/>
        </w:rPr>
        <w:t>_______________</w:t>
      </w:r>
    </w:p>
    <w:p w:rsidR="00AE1A46" w:rsidRDefault="00AE1A46" w:rsidP="00AE1A46">
      <w:pPr>
        <w:spacing w:before="120" w:after="120"/>
        <w:jc w:val="center"/>
        <w:rPr>
          <w:rFonts w:ascii="Tahoma" w:hAnsi="Tahoma" w:cs="Tahoma"/>
          <w:b/>
          <w:bCs/>
          <w:spacing w:val="-100"/>
          <w:sz w:val="36"/>
          <w:szCs w:val="36"/>
          <w:lang w:val="fr-FR"/>
        </w:rPr>
      </w:pPr>
    </w:p>
    <w:p w:rsidR="00AE1A46" w:rsidRPr="004A14FE" w:rsidRDefault="00AE1A46" w:rsidP="00AE1A46">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sectPr w:rsidR="00AE1A46" w:rsidRPr="004A14FE" w:rsidSect="004C3CB0">
          <w:footerReference w:type="even" r:id="rId11"/>
          <w:footerReference w:type="first" r:id="rId12"/>
          <w:type w:val="nextColumn"/>
          <w:pgSz w:w="11906" w:h="16838"/>
          <w:pgMar w:top="851" w:right="1418" w:bottom="1418" w:left="1418" w:header="709" w:footer="709" w:gutter="0"/>
          <w:cols w:space="720"/>
          <w:docGrid w:linePitch="326"/>
        </w:sectPr>
      </w:pPr>
      <w:bookmarkStart w:id="132" w:name="_Toc411860240"/>
      <w:bookmarkStart w:id="133" w:name="_Toc1120826"/>
      <w:r w:rsidRPr="004A14FE">
        <w:rPr>
          <w:rFonts w:ascii="Tahoma" w:hAnsi="Tahoma" w:cs="Tahoma"/>
          <w:sz w:val="48"/>
          <w:szCs w:val="48"/>
          <w:lang w:val="fr-FR"/>
        </w:rPr>
        <w:t>Pièce N° 2: REGLEMENT GENERAL DE L’APPEL D’OFFRES (RGAO)</w:t>
      </w:r>
      <w:bookmarkEnd w:id="132"/>
      <w:bookmarkEnd w:id="133"/>
    </w:p>
    <w:p w:rsidR="00AE1A46" w:rsidRPr="004A14FE" w:rsidRDefault="00CB24A1" w:rsidP="00AE1A46">
      <w:pPr>
        <w:rPr>
          <w:rFonts w:ascii="Tahoma" w:hAnsi="Tahoma" w:cs="Tahoma"/>
          <w:lang w:val="fr-FR"/>
        </w:rPr>
      </w:pPr>
      <w:bookmarkStart w:id="134" w:name="_Toc411860241"/>
      <w:r>
        <w:rPr>
          <w:rFonts w:ascii="Tahoma" w:hAnsi="Tahoma" w:cs="Tahoma"/>
          <w:lang w:val="fr-FR"/>
        </w:rPr>
        <w:lastRenderedPageBreak/>
        <w:t xml:space="preserve">                                                       SOMMAIRE</w:t>
      </w:r>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411860241" w:history="1">
        <w:r w:rsidR="00AE1A46" w:rsidRPr="004A14FE">
          <w:rPr>
            <w:rStyle w:val="Lienhypertexte"/>
            <w:rFonts w:ascii="Tahoma" w:eastAsia="Arial Unicode MS" w:hAnsi="Tahoma" w:cs="Tahoma"/>
            <w:noProof/>
            <w:lang w:val="fr-FR"/>
          </w:rPr>
          <w:t>A. Généralités</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_Toc411860241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19</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42" w:history="1">
        <w:r w:rsidR="00AE1A46" w:rsidRPr="004A14FE">
          <w:rPr>
            <w:rStyle w:val="Lienhypertexte"/>
            <w:rFonts w:ascii="Tahoma" w:eastAsia="Arial Unicode MS" w:hAnsi="Tahoma" w:cs="Tahoma"/>
            <w:noProof/>
            <w:lang w:val="fr-FR"/>
          </w:rPr>
          <w:t>Article 1 : Portée de la soumission</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_Toc411860242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20</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43" w:history="1">
        <w:r w:rsidR="00AE1A46" w:rsidRPr="004A14FE">
          <w:rPr>
            <w:rStyle w:val="Lienhypertexte"/>
            <w:rFonts w:ascii="Tahoma" w:eastAsia="Arial Unicode MS" w:hAnsi="Tahoma" w:cs="Tahoma"/>
            <w:noProof/>
            <w:lang w:val="fr-FR"/>
          </w:rPr>
          <w:t>Article 2 : Financement</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_Toc411860243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20</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44" w:history="1">
        <w:r w:rsidR="00AE1A46" w:rsidRPr="004A14FE">
          <w:rPr>
            <w:rStyle w:val="Lienhypertexte"/>
            <w:rFonts w:ascii="Tahoma" w:eastAsia="Arial Unicode MS" w:hAnsi="Tahoma" w:cs="Tahoma"/>
            <w:noProof/>
            <w:lang w:val="fr-FR"/>
          </w:rPr>
          <w:t>Article 3 : Fraude et corruption</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_Toc411860244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20</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45" w:history="1">
        <w:r w:rsidR="00AE1A46" w:rsidRPr="004A14FE">
          <w:rPr>
            <w:rStyle w:val="Lienhypertexte"/>
            <w:rFonts w:ascii="Tahoma" w:eastAsia="Arial Unicode MS" w:hAnsi="Tahoma" w:cs="Tahoma"/>
            <w:noProof/>
            <w:lang w:val="fr-FR"/>
          </w:rPr>
          <w:t>Article 4 : Candidats admis à concourir</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_Toc411860245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21</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46" w:history="1">
        <w:r w:rsidR="00AE1A46" w:rsidRPr="004A14FE">
          <w:rPr>
            <w:rStyle w:val="Lienhypertexte"/>
            <w:rFonts w:ascii="Tahoma" w:eastAsia="Arial Unicode MS" w:hAnsi="Tahoma" w:cs="Tahoma"/>
            <w:noProof/>
            <w:lang w:val="fr-FR"/>
          </w:rPr>
          <w:t>Article 5 : Matériaux, matériels, fournitures, équipements et services autorisés</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_Toc411860246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22</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47" w:history="1">
        <w:r w:rsidR="00AE1A46" w:rsidRPr="004A14FE">
          <w:rPr>
            <w:rStyle w:val="Lienhypertexte"/>
            <w:rFonts w:ascii="Tahoma" w:eastAsia="Arial Unicode MS" w:hAnsi="Tahoma" w:cs="Tahoma"/>
            <w:noProof/>
            <w:lang w:val="fr-FR"/>
          </w:rPr>
          <w:t>Article 6 : Qualification du Soumissionnaire</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_Toc411860247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22</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48" w:history="1">
        <w:r w:rsidR="00AE1A46" w:rsidRPr="004A14FE">
          <w:rPr>
            <w:rStyle w:val="Lienhypertexte"/>
            <w:rFonts w:ascii="Tahoma" w:eastAsia="Arial Unicode MS" w:hAnsi="Tahoma" w:cs="Tahoma"/>
            <w:noProof/>
            <w:lang w:val="fr-FR"/>
          </w:rPr>
          <w:t>Article 7 : Visite du site des travaux</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_Toc411860248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23</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411860249" w:history="1">
        <w:r w:rsidR="00AE1A46" w:rsidRPr="004A14FE">
          <w:rPr>
            <w:rStyle w:val="Lienhypertexte"/>
            <w:rFonts w:ascii="Tahoma" w:eastAsia="Arial Unicode MS" w:hAnsi="Tahoma" w:cs="Tahoma"/>
            <w:noProof/>
            <w:lang w:val="fr-FR"/>
          </w:rPr>
          <w:t>B. Dossier d’Appel d’Offres</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_Toc411860249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23</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50" w:history="1">
        <w:r w:rsidR="00AE1A46" w:rsidRPr="004A14FE">
          <w:rPr>
            <w:rStyle w:val="Lienhypertexte"/>
            <w:rFonts w:ascii="Tahoma" w:eastAsia="Arial Unicode MS" w:hAnsi="Tahoma" w:cs="Tahoma"/>
            <w:noProof/>
            <w:lang w:val="fr-FR"/>
          </w:rPr>
          <w:t>Article 8 : Contenu du Dossier d’Appel d’Offres</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_Toc411860250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23</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51" w:history="1">
        <w:r w:rsidR="00AE1A46" w:rsidRPr="004A14FE">
          <w:rPr>
            <w:rStyle w:val="Lienhypertexte"/>
            <w:rFonts w:ascii="Tahoma" w:eastAsia="Arial Unicode MS" w:hAnsi="Tahoma" w:cs="Tahoma"/>
            <w:noProof/>
            <w:lang w:val="fr-FR"/>
          </w:rPr>
          <w:t>Article 9 : Eclaircissements apportés au Dossier d’Appel d’Offres et recours</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_Toc411860251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24</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52" w:history="1">
        <w:r w:rsidR="00AE1A46" w:rsidRPr="004A14FE">
          <w:rPr>
            <w:rStyle w:val="Lienhypertexte"/>
            <w:rFonts w:ascii="Tahoma" w:eastAsia="Arial Unicode MS" w:hAnsi="Tahoma" w:cs="Tahoma"/>
            <w:noProof/>
            <w:lang w:val="fr-FR"/>
          </w:rPr>
          <w:t>Article 10 : Modifications du Dossier d’Appel d’Offres</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_Toc411860252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25</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411860253" w:history="1">
        <w:r w:rsidR="00AE1A46" w:rsidRPr="004A14FE">
          <w:rPr>
            <w:rStyle w:val="Lienhypertexte"/>
            <w:rFonts w:ascii="Tahoma" w:eastAsia="Arial Unicode MS" w:hAnsi="Tahoma" w:cs="Tahoma"/>
            <w:noProof/>
            <w:lang w:val="fr-FR"/>
          </w:rPr>
          <w:t>C. Préparation des offres</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_Toc411860253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25</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54" w:history="1">
        <w:r w:rsidR="00AE1A46" w:rsidRPr="004A14FE">
          <w:rPr>
            <w:rStyle w:val="Lienhypertexte"/>
            <w:rFonts w:ascii="Tahoma" w:eastAsia="Arial Unicode MS" w:hAnsi="Tahoma" w:cs="Tahoma"/>
            <w:noProof/>
            <w:lang w:val="fr-FR"/>
          </w:rPr>
          <w:t>Article 11 : Frais de soumission</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_Toc411860254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25</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55" w:history="1">
        <w:r w:rsidR="00AE1A46" w:rsidRPr="004A14FE">
          <w:rPr>
            <w:rStyle w:val="Lienhypertexte"/>
            <w:rFonts w:ascii="Tahoma" w:eastAsia="Arial Unicode MS" w:hAnsi="Tahoma" w:cs="Tahoma"/>
            <w:noProof/>
            <w:lang w:val="fr-FR"/>
          </w:rPr>
          <w:t>Article 12 : Langue de l’offre</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_Toc411860255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25</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56" w:history="1">
        <w:r w:rsidR="00AE1A46" w:rsidRPr="004A14FE">
          <w:rPr>
            <w:rStyle w:val="Lienhypertexte"/>
            <w:rFonts w:ascii="Tahoma" w:eastAsia="Arial Unicode MS" w:hAnsi="Tahoma" w:cs="Tahoma"/>
            <w:noProof/>
            <w:lang w:val="fr-FR"/>
          </w:rPr>
          <w:t>Article 13 : Documents constituant l’offre</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_Toc411860256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25</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57" w:history="1">
        <w:r w:rsidR="00AE1A46" w:rsidRPr="004A14FE">
          <w:rPr>
            <w:rStyle w:val="Lienhypertexte"/>
            <w:rFonts w:ascii="Tahoma" w:eastAsia="Arial Unicode MS" w:hAnsi="Tahoma" w:cs="Tahoma"/>
            <w:noProof/>
            <w:lang w:val="fr-FR"/>
          </w:rPr>
          <w:t>Article 14 : Montant de l’offre</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_Toc411860257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27</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58" w:history="1">
        <w:r w:rsidR="00AE1A46" w:rsidRPr="004A14FE">
          <w:rPr>
            <w:rStyle w:val="Lienhypertexte"/>
            <w:rFonts w:ascii="Tahoma" w:eastAsia="Arial Unicode MS" w:hAnsi="Tahoma" w:cs="Tahoma"/>
            <w:noProof/>
            <w:lang w:val="fr-FR"/>
          </w:rPr>
          <w:t>Article 15 : Monnaies de soumission et de règlement</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_Toc411860258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27</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59" w:history="1">
        <w:r w:rsidR="00AE1A46" w:rsidRPr="004A14FE">
          <w:rPr>
            <w:rStyle w:val="Lienhypertexte"/>
            <w:rFonts w:ascii="Tahoma" w:eastAsia="Arial Unicode MS" w:hAnsi="Tahoma" w:cs="Tahoma"/>
            <w:noProof/>
            <w:lang w:val="fr-FR"/>
          </w:rPr>
          <w:t>Article 16 : Validité des offres</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_Toc411860259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28</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60" w:history="1">
        <w:r w:rsidR="00AE1A46" w:rsidRPr="004A14FE">
          <w:rPr>
            <w:rStyle w:val="Lienhypertexte"/>
            <w:rFonts w:ascii="Tahoma" w:eastAsia="Arial Unicode MS" w:hAnsi="Tahoma" w:cs="Tahoma"/>
            <w:noProof/>
            <w:lang w:val="fr-FR"/>
          </w:rPr>
          <w:t>Article 17 : Caution de soumission</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_Toc411860260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28</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61" w:history="1">
        <w:r w:rsidR="00AE1A46" w:rsidRPr="004A14FE">
          <w:rPr>
            <w:rStyle w:val="Lienhypertexte"/>
            <w:rFonts w:ascii="Tahoma" w:eastAsia="Arial Unicode MS" w:hAnsi="Tahoma" w:cs="Tahoma"/>
            <w:noProof/>
            <w:lang w:val="fr-FR"/>
          </w:rPr>
          <w:t>Article 18 : Propositions variantes des soumissionnaires</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_Toc411860261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29</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62" w:history="1">
        <w:r w:rsidR="00AE1A46" w:rsidRPr="004A14FE">
          <w:rPr>
            <w:rStyle w:val="Lienhypertexte"/>
            <w:rFonts w:ascii="Tahoma" w:eastAsia="Arial Unicode MS" w:hAnsi="Tahoma" w:cs="Tahoma"/>
            <w:noProof/>
            <w:lang w:val="fr-FR"/>
          </w:rPr>
          <w:t>Article 19 : Réunion préparatoire à l’établissement des offres</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_Toc411860262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30</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63" w:history="1">
        <w:r w:rsidR="00AE1A46" w:rsidRPr="004A14FE">
          <w:rPr>
            <w:rStyle w:val="Lienhypertexte"/>
            <w:rFonts w:ascii="Tahoma" w:eastAsia="Arial Unicode MS" w:hAnsi="Tahoma" w:cs="Tahoma"/>
            <w:noProof/>
            <w:lang w:val="fr-FR"/>
          </w:rPr>
          <w:t>Article 20 : Forme et signature de l’offre</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_Toc411860263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30</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411860264" w:history="1">
        <w:r w:rsidR="00AE1A46" w:rsidRPr="004A14FE">
          <w:rPr>
            <w:rStyle w:val="Lienhypertexte"/>
            <w:rFonts w:ascii="Tahoma" w:eastAsia="Arial Unicode MS" w:hAnsi="Tahoma" w:cs="Tahoma"/>
            <w:noProof/>
            <w:lang w:val="fr-FR"/>
          </w:rPr>
          <w:t>D. Dépôt des offres</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_Toc411860264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31</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65" w:history="1">
        <w:r w:rsidR="00AE1A46" w:rsidRPr="004A14FE">
          <w:rPr>
            <w:rStyle w:val="Lienhypertexte"/>
            <w:rFonts w:ascii="Tahoma" w:eastAsia="Arial Unicode MS" w:hAnsi="Tahoma" w:cs="Tahoma"/>
            <w:noProof/>
            <w:lang w:val="fr-FR"/>
          </w:rPr>
          <w:t>Article 21 : Cachetage et marquage des offres</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_Toc411860265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31</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66" w:history="1">
        <w:r w:rsidR="00AE1A46" w:rsidRPr="004A14FE">
          <w:rPr>
            <w:rStyle w:val="Lienhypertexte"/>
            <w:rFonts w:ascii="Tahoma" w:eastAsia="Arial Unicode MS" w:hAnsi="Tahoma" w:cs="Tahoma"/>
            <w:noProof/>
            <w:lang w:val="fr-FR"/>
          </w:rPr>
          <w:t>Article 22 : Date et heure limite de dépôt des offres</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_Toc411860266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31</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67" w:history="1">
        <w:r w:rsidR="00AE1A46" w:rsidRPr="004A14FE">
          <w:rPr>
            <w:rStyle w:val="Lienhypertexte"/>
            <w:rFonts w:ascii="Tahoma" w:eastAsia="Arial Unicode MS" w:hAnsi="Tahoma" w:cs="Tahoma"/>
            <w:noProof/>
            <w:lang w:val="fr-FR"/>
          </w:rPr>
          <w:t>Article 23 : Offres hors délai</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_Toc411860267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31</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68" w:history="1">
        <w:r w:rsidR="00AE1A46" w:rsidRPr="004A14FE">
          <w:rPr>
            <w:rStyle w:val="Lienhypertexte"/>
            <w:rFonts w:ascii="Tahoma" w:eastAsia="Arial Unicode MS" w:hAnsi="Tahoma" w:cs="Tahoma"/>
            <w:noProof/>
            <w:lang w:val="fr-FR"/>
          </w:rPr>
          <w:t>Article 24 : Modification, substitution et retrait des offres</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_Toc411860268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31</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411860269" w:history="1">
        <w:r w:rsidR="00AE1A46" w:rsidRPr="004A14FE">
          <w:rPr>
            <w:rStyle w:val="Lienhypertexte"/>
            <w:rFonts w:ascii="Tahoma" w:eastAsia="Arial Unicode MS" w:hAnsi="Tahoma" w:cs="Tahoma"/>
            <w:noProof/>
            <w:lang w:val="fr-FR"/>
          </w:rPr>
          <w:t>E. Ouverture des plis et évaluation des offres</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_Toc411860269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32</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70" w:history="1">
        <w:r w:rsidR="00AE1A46" w:rsidRPr="004A14FE">
          <w:rPr>
            <w:rStyle w:val="Lienhypertexte"/>
            <w:rFonts w:ascii="Tahoma" w:eastAsia="Arial Unicode MS" w:hAnsi="Tahoma" w:cs="Tahoma"/>
            <w:noProof/>
            <w:lang w:val="fr-FR"/>
          </w:rPr>
          <w:t>Article 25 : Ouverture des plis et recours</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_Toc411860270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32</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71" w:history="1">
        <w:r w:rsidR="00AE1A46" w:rsidRPr="004A14FE">
          <w:rPr>
            <w:rStyle w:val="Lienhypertexte"/>
            <w:rFonts w:ascii="Tahoma" w:eastAsia="Arial Unicode MS" w:hAnsi="Tahoma" w:cs="Tahoma"/>
            <w:noProof/>
            <w:lang w:val="fr-FR"/>
          </w:rPr>
          <w:t>Article 26 : Caractère confidentiel de la procédure</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_Toc411860271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33</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72" w:history="1">
        <w:r w:rsidR="00AE1A46" w:rsidRPr="004A14FE">
          <w:rPr>
            <w:rStyle w:val="Lienhypertexte"/>
            <w:rFonts w:ascii="Tahoma" w:eastAsia="Arial Unicode MS" w:hAnsi="Tahoma" w:cs="Tahoma"/>
            <w:noProof/>
            <w:lang w:val="fr-FR"/>
          </w:rPr>
          <w:t>Article 27 : Eclaircissements sur les offres et contacts avec l’Autorité Contractante</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_Toc411860272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33</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73" w:history="1">
        <w:r w:rsidR="00AE1A46" w:rsidRPr="004A14FE">
          <w:rPr>
            <w:rStyle w:val="Lienhypertexte"/>
            <w:rFonts w:ascii="Tahoma" w:eastAsia="Arial Unicode MS" w:hAnsi="Tahoma" w:cs="Tahoma"/>
            <w:noProof/>
            <w:lang w:val="fr-FR"/>
          </w:rPr>
          <w:t>Article 28 : Détermination de la conformité des offres</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_Toc411860273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34</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74" w:history="1">
        <w:r w:rsidR="00AE1A46" w:rsidRPr="004A14FE">
          <w:rPr>
            <w:rStyle w:val="Lienhypertexte"/>
            <w:rFonts w:ascii="Tahoma" w:eastAsia="Arial Unicode MS" w:hAnsi="Tahoma" w:cs="Tahoma"/>
            <w:noProof/>
            <w:lang w:val="fr-FR"/>
          </w:rPr>
          <w:t>Article 29 : Qualification du soumissionnaire</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_Toc411860274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34</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75" w:history="1">
        <w:r w:rsidR="00AE1A46" w:rsidRPr="004A14FE">
          <w:rPr>
            <w:rStyle w:val="Lienhypertexte"/>
            <w:rFonts w:ascii="Tahoma" w:eastAsia="Arial Unicode MS" w:hAnsi="Tahoma" w:cs="Tahoma"/>
            <w:noProof/>
            <w:lang w:val="fr-FR"/>
          </w:rPr>
          <w:t>Article 30 : Correction des erreurs</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_Toc411860275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34</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76" w:history="1">
        <w:r w:rsidR="00AE1A46" w:rsidRPr="004A14FE">
          <w:rPr>
            <w:rStyle w:val="Lienhypertexte"/>
            <w:rFonts w:ascii="Tahoma" w:eastAsia="Arial Unicode MS" w:hAnsi="Tahoma" w:cs="Tahoma"/>
            <w:noProof/>
            <w:lang w:val="fr-FR"/>
          </w:rPr>
          <w:t>Article 31 : Conversion en une seule monnaie</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_Toc411860276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35</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77" w:history="1">
        <w:r w:rsidR="00AE1A46" w:rsidRPr="004A14FE">
          <w:rPr>
            <w:rStyle w:val="Lienhypertexte"/>
            <w:rFonts w:ascii="Tahoma" w:eastAsia="Arial Unicode MS" w:hAnsi="Tahoma" w:cs="Tahoma"/>
            <w:noProof/>
            <w:lang w:val="fr-FR"/>
          </w:rPr>
          <w:t>Article 32 : Evaluation et comparaison des offres au plan financier</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_Toc411860277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35</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78" w:history="1">
        <w:r w:rsidR="00AE1A46" w:rsidRPr="004A14FE">
          <w:rPr>
            <w:rStyle w:val="Lienhypertexte"/>
            <w:rFonts w:ascii="Tahoma" w:eastAsia="Arial Unicode MS" w:hAnsi="Tahoma" w:cs="Tahoma"/>
            <w:noProof/>
            <w:lang w:val="fr-FR"/>
          </w:rPr>
          <w:t>Article 33 : Préférence accordée aux soumissionnaires nationaux</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_Toc411860278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36</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411860279" w:history="1">
        <w:r w:rsidR="00AE1A46" w:rsidRPr="004A14FE">
          <w:rPr>
            <w:rStyle w:val="Lienhypertexte"/>
            <w:rFonts w:ascii="Tahoma" w:eastAsia="Arial Unicode MS" w:hAnsi="Tahoma" w:cs="Tahoma"/>
            <w:noProof/>
            <w:lang w:val="fr-FR"/>
          </w:rPr>
          <w:t>F. Attribution du Marché</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_Toc411860279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36</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80" w:history="1">
        <w:r w:rsidR="00AE1A46" w:rsidRPr="004A14FE">
          <w:rPr>
            <w:rStyle w:val="Lienhypertexte"/>
            <w:rFonts w:ascii="Tahoma" w:eastAsia="Arial Unicode MS" w:hAnsi="Tahoma" w:cs="Tahoma"/>
            <w:noProof/>
            <w:lang w:val="fr-FR"/>
          </w:rPr>
          <w:t>Article 34 : Attribution</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_Toc411860280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36</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81" w:history="1">
        <w:r w:rsidR="00AE1A46" w:rsidRPr="004A14FE">
          <w:rPr>
            <w:rStyle w:val="Lienhypertexte"/>
            <w:rFonts w:ascii="Tahoma" w:eastAsia="Arial Unicode MS" w:hAnsi="Tahoma" w:cs="Tahoma"/>
            <w:noProof/>
            <w:lang w:val="fr-FR"/>
          </w:rPr>
          <w:t>Article 35 : Droit de l’Autorité Contractante de déclarer un Appel d’Offres infructueux ou d’annuler une procédure</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_Toc411860281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36</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82" w:history="1">
        <w:r w:rsidR="00AE1A46" w:rsidRPr="004A14FE">
          <w:rPr>
            <w:rStyle w:val="Lienhypertexte"/>
            <w:rFonts w:ascii="Tahoma" w:eastAsia="Arial Unicode MS" w:hAnsi="Tahoma" w:cs="Tahoma"/>
            <w:noProof/>
            <w:lang w:val="fr-FR"/>
          </w:rPr>
          <w:t>Article 36 : Notification de l’attribution du marché</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_Toc411860282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37</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83" w:history="1">
        <w:r w:rsidR="00AE1A46" w:rsidRPr="004A14FE">
          <w:rPr>
            <w:rStyle w:val="Lienhypertexte"/>
            <w:rFonts w:ascii="Tahoma" w:eastAsia="Arial Unicode MS" w:hAnsi="Tahoma" w:cs="Tahoma"/>
            <w:noProof/>
            <w:lang w:val="fr-FR"/>
          </w:rPr>
          <w:t>Article 37 : Publication des résultats d’attribution du marché et recours</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_Toc411860283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37</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84" w:history="1">
        <w:r w:rsidR="00AE1A46" w:rsidRPr="004A14FE">
          <w:rPr>
            <w:rStyle w:val="Lienhypertexte"/>
            <w:rFonts w:ascii="Tahoma" w:eastAsia="Arial Unicode MS" w:hAnsi="Tahoma" w:cs="Tahoma"/>
            <w:noProof/>
            <w:lang w:val="fr-FR"/>
          </w:rPr>
          <w:t>Article 38 : Signature du marché</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_Toc411860284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37</w:t>
        </w:r>
        <w:r w:rsidR="000D0C0E" w:rsidRPr="004A14FE">
          <w:rPr>
            <w:rFonts w:ascii="Tahoma"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w:anchor="_Toc411860285" w:history="1">
        <w:r w:rsidR="00AE1A46" w:rsidRPr="004A14FE">
          <w:rPr>
            <w:rStyle w:val="Lienhypertexte"/>
            <w:rFonts w:ascii="Tahoma" w:eastAsia="Arial Unicode MS" w:hAnsi="Tahoma" w:cs="Tahoma"/>
            <w:noProof/>
            <w:lang w:val="fr-FR"/>
          </w:rPr>
          <w:t>Article 39 : Cautionnement définitif</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_Toc411860285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37</w:t>
        </w:r>
        <w:r w:rsidR="000D0C0E" w:rsidRPr="004A14FE">
          <w:rPr>
            <w:rFonts w:ascii="Tahoma" w:hAnsi="Tahoma" w:cs="Tahoma"/>
            <w:noProof/>
            <w:webHidden/>
          </w:rPr>
          <w:fldChar w:fldCharType="end"/>
        </w:r>
      </w:hyperlink>
    </w:p>
    <w:p w:rsidR="00AE1A46" w:rsidRPr="004A14FE" w:rsidRDefault="00AE1A46" w:rsidP="00AE1A46">
      <w:pPr>
        <w:pStyle w:val="Titre2"/>
        <w:spacing w:before="120" w:after="120"/>
        <w:rPr>
          <w:rFonts w:ascii="Tahoma" w:hAnsi="Tahoma" w:cs="Tahoma"/>
          <w:lang w:val="fr-FR"/>
        </w:rPr>
      </w:pPr>
      <w:r w:rsidRPr="004A14FE">
        <w:rPr>
          <w:rFonts w:ascii="Tahoma" w:hAnsi="Tahoma" w:cs="Tahoma"/>
          <w:lang w:val="fr-FR"/>
        </w:rPr>
        <w:br w:type="page"/>
      </w:r>
      <w:bookmarkStart w:id="135" w:name="_Toc411866135"/>
      <w:bookmarkStart w:id="136" w:name="_Toc439908755"/>
      <w:bookmarkStart w:id="137" w:name="_Toc1120827"/>
      <w:r w:rsidRPr="004A14FE">
        <w:rPr>
          <w:rFonts w:ascii="Tahoma" w:hAnsi="Tahoma" w:cs="Tahoma"/>
          <w:lang w:val="fr-FR"/>
        </w:rPr>
        <w:lastRenderedPageBreak/>
        <w:t>A. Généralités</w:t>
      </w:r>
      <w:bookmarkEnd w:id="134"/>
      <w:bookmarkEnd w:id="135"/>
      <w:bookmarkEnd w:id="136"/>
      <w:bookmarkEnd w:id="137"/>
    </w:p>
    <w:p w:rsidR="00AE1A46" w:rsidRPr="004A14FE" w:rsidRDefault="00AE1A46" w:rsidP="00AE1A46">
      <w:pPr>
        <w:pStyle w:val="Titre3"/>
        <w:spacing w:before="120" w:after="120"/>
        <w:rPr>
          <w:rFonts w:ascii="Tahoma" w:hAnsi="Tahoma" w:cs="Tahoma"/>
          <w:sz w:val="24"/>
          <w:szCs w:val="24"/>
          <w:lang w:val="fr-FR"/>
        </w:rPr>
      </w:pPr>
      <w:bookmarkStart w:id="138" w:name="_Toc411860242"/>
      <w:bookmarkStart w:id="139" w:name="_Toc411866136"/>
      <w:bookmarkStart w:id="140" w:name="_Toc439908756"/>
      <w:bookmarkStart w:id="141" w:name="_Toc1120828"/>
      <w:r w:rsidRPr="004A14FE">
        <w:rPr>
          <w:rFonts w:ascii="Tahoma" w:hAnsi="Tahoma" w:cs="Tahoma"/>
          <w:sz w:val="24"/>
          <w:szCs w:val="24"/>
          <w:u w:val="single"/>
          <w:lang w:val="fr-FR"/>
        </w:rPr>
        <w:t>Article 1 :</w:t>
      </w:r>
      <w:r w:rsidRPr="004A14FE">
        <w:rPr>
          <w:rFonts w:ascii="Tahoma" w:hAnsi="Tahoma" w:cs="Tahoma"/>
          <w:sz w:val="24"/>
          <w:szCs w:val="24"/>
          <w:lang w:val="fr-FR"/>
        </w:rPr>
        <w:t xml:space="preserve"> Portée de la soumission</w:t>
      </w:r>
      <w:bookmarkEnd w:id="138"/>
      <w:bookmarkEnd w:id="139"/>
      <w:bookmarkEnd w:id="140"/>
      <w:bookmarkEnd w:id="141"/>
    </w:p>
    <w:p w:rsidR="00AE1A46" w:rsidRPr="004A14FE" w:rsidRDefault="00AE1A46" w:rsidP="00AE1A46">
      <w:pPr>
        <w:numPr>
          <w:ilvl w:val="1"/>
          <w:numId w:val="16"/>
        </w:numPr>
        <w:tabs>
          <w:tab w:val="left" w:pos="851"/>
        </w:tabs>
        <w:spacing w:before="120" w:after="120"/>
        <w:ind w:left="851" w:hanging="851"/>
        <w:jc w:val="both"/>
        <w:rPr>
          <w:rFonts w:ascii="Tahoma" w:hAnsi="Tahoma" w:cs="Tahoma"/>
          <w:lang w:val="fr-FR"/>
        </w:rPr>
      </w:pPr>
      <w:r w:rsidRPr="004A14FE">
        <w:rPr>
          <w:rFonts w:ascii="Tahoma" w:hAnsi="Tahoma" w:cs="Tahoma"/>
          <w:lang w:val="fr-FR"/>
        </w:rPr>
        <w:t>L’Autorité Contractante, définie dans le Règlement Particulier de l’Appel d’Offres (RPAO), lance un Appel d’Offres pour la construction et/ou l’achèvement des Travaux décrits dans le Dossier d’Appel d’Offres et brièvement définis dans le RPAO.</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Le nom, le numéro d’identification et le nombre de lots faisant l’objet de l’appel d’offres figurent dans le RPAO.</w:t>
      </w:r>
    </w:p>
    <w:p w:rsidR="00AE1A46" w:rsidRPr="004A14FE" w:rsidRDefault="00AE1A46" w:rsidP="00AE1A46">
      <w:pPr>
        <w:numPr>
          <w:ilvl w:val="1"/>
          <w:numId w:val="16"/>
        </w:numPr>
        <w:tabs>
          <w:tab w:val="left" w:pos="851"/>
        </w:tabs>
        <w:spacing w:before="120" w:after="120"/>
        <w:ind w:left="851" w:hanging="851"/>
        <w:jc w:val="both"/>
        <w:rPr>
          <w:rFonts w:ascii="Tahoma" w:hAnsi="Tahoma" w:cs="Tahoma"/>
          <w:lang w:val="fr-FR"/>
        </w:rPr>
      </w:pPr>
      <w:r w:rsidRPr="004A14FE">
        <w:rPr>
          <w:rFonts w:ascii="Tahoma" w:hAnsi="Tahoma" w:cs="Tahoma"/>
          <w:lang w:val="fr-FR"/>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AE1A46" w:rsidRPr="004A14FE" w:rsidRDefault="00AE1A46" w:rsidP="00AE1A46">
      <w:pPr>
        <w:numPr>
          <w:ilvl w:val="1"/>
          <w:numId w:val="16"/>
        </w:numPr>
        <w:tabs>
          <w:tab w:val="left" w:pos="851"/>
        </w:tabs>
        <w:spacing w:before="120" w:after="120"/>
        <w:ind w:left="851" w:hanging="851"/>
        <w:jc w:val="both"/>
        <w:rPr>
          <w:rFonts w:ascii="Tahoma" w:hAnsi="Tahoma" w:cs="Tahoma"/>
          <w:lang w:val="fr-FR"/>
        </w:rPr>
      </w:pPr>
      <w:r w:rsidRPr="004A14FE">
        <w:rPr>
          <w:rFonts w:ascii="Tahoma" w:hAnsi="Tahoma" w:cs="Tahoma"/>
          <w:lang w:val="fr-FR"/>
        </w:rPr>
        <w:t>Dans le présent Dossier d’Appel d’Offres, le terme “jour” désigne un jour calendaire.</w:t>
      </w:r>
    </w:p>
    <w:p w:rsidR="00AE1A46" w:rsidRPr="004A14FE" w:rsidRDefault="00AE1A46" w:rsidP="00AE1A46">
      <w:pPr>
        <w:pStyle w:val="Titre3"/>
        <w:spacing w:before="120" w:after="120"/>
        <w:rPr>
          <w:rFonts w:ascii="Tahoma" w:hAnsi="Tahoma" w:cs="Tahoma"/>
          <w:sz w:val="24"/>
          <w:szCs w:val="24"/>
          <w:lang w:val="fr-FR"/>
        </w:rPr>
      </w:pPr>
      <w:bookmarkStart w:id="142" w:name="_Toc411860243"/>
      <w:bookmarkStart w:id="143" w:name="_Toc411866137"/>
      <w:bookmarkStart w:id="144" w:name="_Toc439908757"/>
      <w:bookmarkStart w:id="145" w:name="_Toc1120829"/>
      <w:r w:rsidRPr="004A14FE">
        <w:rPr>
          <w:rFonts w:ascii="Tahoma" w:hAnsi="Tahoma" w:cs="Tahoma"/>
          <w:sz w:val="24"/>
          <w:szCs w:val="24"/>
          <w:u w:val="single"/>
          <w:lang w:val="fr-FR"/>
        </w:rPr>
        <w:t>Article 2 :</w:t>
      </w:r>
      <w:r w:rsidRPr="004A14FE">
        <w:rPr>
          <w:rFonts w:ascii="Tahoma" w:hAnsi="Tahoma" w:cs="Tahoma"/>
          <w:sz w:val="24"/>
          <w:szCs w:val="24"/>
          <w:lang w:val="fr-FR"/>
        </w:rPr>
        <w:t xml:space="preserve"> Financement</w:t>
      </w:r>
      <w:bookmarkEnd w:id="142"/>
      <w:bookmarkEnd w:id="143"/>
      <w:bookmarkEnd w:id="144"/>
      <w:bookmarkEnd w:id="145"/>
    </w:p>
    <w:p w:rsidR="00AE1A46" w:rsidRPr="004A14FE" w:rsidRDefault="00AE1A46" w:rsidP="00AE1A46">
      <w:pPr>
        <w:tabs>
          <w:tab w:val="left" w:pos="851"/>
        </w:tabs>
        <w:spacing w:before="120" w:after="120"/>
        <w:jc w:val="both"/>
        <w:rPr>
          <w:rFonts w:ascii="Tahoma" w:hAnsi="Tahoma" w:cs="Tahoma"/>
          <w:lang w:val="fr-FR"/>
        </w:rPr>
      </w:pPr>
      <w:r w:rsidRPr="004A14FE">
        <w:rPr>
          <w:rFonts w:ascii="Tahoma" w:hAnsi="Tahoma" w:cs="Tahoma"/>
          <w:lang w:val="fr-FR"/>
        </w:rPr>
        <w:t>La source de financement des travaux objet du présent appel d’offres est précisée dans le RPAO.</w:t>
      </w:r>
    </w:p>
    <w:p w:rsidR="00AE1A46" w:rsidRPr="004A14FE" w:rsidRDefault="00AE1A46" w:rsidP="00AE1A46">
      <w:pPr>
        <w:pStyle w:val="Titre3"/>
        <w:spacing w:before="120" w:after="120"/>
        <w:rPr>
          <w:rFonts w:ascii="Tahoma" w:hAnsi="Tahoma" w:cs="Tahoma"/>
          <w:sz w:val="24"/>
          <w:szCs w:val="24"/>
          <w:lang w:val="fr-FR"/>
        </w:rPr>
      </w:pPr>
      <w:bookmarkStart w:id="146" w:name="_Toc411860244"/>
      <w:bookmarkStart w:id="147" w:name="_Toc411866138"/>
      <w:bookmarkStart w:id="148" w:name="_Toc439908758"/>
      <w:bookmarkStart w:id="149" w:name="_Toc1120830"/>
      <w:r w:rsidRPr="004A14FE">
        <w:rPr>
          <w:rFonts w:ascii="Tahoma" w:hAnsi="Tahoma" w:cs="Tahoma"/>
          <w:sz w:val="24"/>
          <w:szCs w:val="24"/>
          <w:u w:val="single"/>
          <w:lang w:val="fr-FR"/>
        </w:rPr>
        <w:t>Article 3 :</w:t>
      </w:r>
      <w:r w:rsidRPr="004A14FE">
        <w:rPr>
          <w:rFonts w:ascii="Tahoma" w:hAnsi="Tahoma" w:cs="Tahoma"/>
          <w:sz w:val="24"/>
          <w:szCs w:val="24"/>
          <w:lang w:val="fr-FR"/>
        </w:rPr>
        <w:t xml:space="preserve"> Fraude et corruption</w:t>
      </w:r>
      <w:bookmarkEnd w:id="146"/>
      <w:bookmarkEnd w:id="147"/>
      <w:bookmarkEnd w:id="148"/>
      <w:bookmarkEnd w:id="149"/>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3.1-</w:t>
      </w:r>
      <w:r w:rsidRPr="004A14FE">
        <w:rPr>
          <w:rFonts w:ascii="Tahoma" w:hAnsi="Tahoma" w:cs="Tahoma"/>
          <w:lang w:val="fr-FR"/>
        </w:rPr>
        <w:tab/>
        <w:t>Les soumissionnaires et les entrepreneurs, sont tenus au respect des règles d’éthique professionnelle les plus strictes durant la passation et l’exécution des marchés.</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En vertu de ce principe :</w:t>
      </w:r>
    </w:p>
    <w:p w:rsidR="00AE1A46" w:rsidRPr="004A14FE" w:rsidRDefault="00AE1A46" w:rsidP="00AE1A46">
      <w:pPr>
        <w:numPr>
          <w:ilvl w:val="0"/>
          <w:numId w:val="17"/>
        </w:numPr>
        <w:tabs>
          <w:tab w:val="left" w:pos="851"/>
        </w:tabs>
        <w:spacing w:before="120" w:after="120"/>
        <w:ind w:left="1134" w:hanging="425"/>
        <w:jc w:val="both"/>
        <w:rPr>
          <w:rFonts w:ascii="Tahoma" w:hAnsi="Tahoma" w:cs="Tahoma"/>
          <w:lang w:val="fr-FR"/>
        </w:rPr>
      </w:pPr>
      <w:r w:rsidRPr="004A14FE">
        <w:rPr>
          <w:rFonts w:ascii="Tahoma" w:hAnsi="Tahoma" w:cs="Tahoma"/>
          <w:lang w:val="fr-FR"/>
        </w:rPr>
        <w:t>Les définitions ci-après sont admises:</w:t>
      </w:r>
    </w:p>
    <w:p w:rsidR="00AE1A46" w:rsidRPr="004A14FE" w:rsidRDefault="00AE1A46" w:rsidP="00AE1A46">
      <w:pPr>
        <w:numPr>
          <w:ilvl w:val="0"/>
          <w:numId w:val="18"/>
        </w:numPr>
        <w:tabs>
          <w:tab w:val="left" w:pos="1560"/>
        </w:tabs>
        <w:spacing w:before="120" w:after="120"/>
        <w:ind w:left="1560" w:hanging="284"/>
        <w:jc w:val="both"/>
        <w:rPr>
          <w:rFonts w:ascii="Tahoma" w:hAnsi="Tahoma" w:cs="Tahoma"/>
          <w:lang w:val="fr-FR"/>
        </w:rPr>
      </w:pPr>
      <w:r w:rsidRPr="004A14FE">
        <w:rPr>
          <w:rFonts w:ascii="Tahoma" w:hAnsi="Tahoma" w:cs="Tahoma"/>
          <w:lang w:val="fr-FR"/>
        </w:rPr>
        <w:t>Est coupable de “corruption” quiconque offre, donne, sollicite ou accepte un quelconque avantage en vue d’influencer l’action d’un agent public au cours de l’attribution ou de l’exécution d’un marché,</w:t>
      </w:r>
    </w:p>
    <w:p w:rsidR="00AE1A46" w:rsidRPr="004A14FE" w:rsidRDefault="00AE1A46" w:rsidP="00AE1A46">
      <w:pPr>
        <w:numPr>
          <w:ilvl w:val="0"/>
          <w:numId w:val="18"/>
        </w:numPr>
        <w:tabs>
          <w:tab w:val="left" w:pos="1560"/>
        </w:tabs>
        <w:spacing w:before="120" w:after="120"/>
        <w:ind w:left="1560" w:hanging="284"/>
        <w:jc w:val="both"/>
        <w:rPr>
          <w:rFonts w:ascii="Tahoma" w:hAnsi="Tahoma" w:cs="Tahoma"/>
          <w:lang w:val="fr-FR"/>
        </w:rPr>
      </w:pPr>
      <w:r w:rsidRPr="004A14FE">
        <w:rPr>
          <w:rFonts w:ascii="Tahoma" w:hAnsi="Tahoma" w:cs="Tahoma"/>
          <w:lang w:val="fr-FR"/>
        </w:rPr>
        <w:t>Se livre à des “manœuvres frauduleuses” quiconque déforme ou dénature des faits afin d’influencer l’attribution ou l’exécution d’un marché ;</w:t>
      </w:r>
    </w:p>
    <w:p w:rsidR="00AE1A46" w:rsidRPr="004A14FE" w:rsidRDefault="00AE1A46" w:rsidP="00AE1A46">
      <w:pPr>
        <w:numPr>
          <w:ilvl w:val="0"/>
          <w:numId w:val="18"/>
        </w:numPr>
        <w:tabs>
          <w:tab w:val="left" w:pos="1560"/>
        </w:tabs>
        <w:spacing w:before="120" w:after="120"/>
        <w:ind w:left="1560" w:hanging="284"/>
        <w:jc w:val="both"/>
        <w:rPr>
          <w:rFonts w:ascii="Tahoma" w:hAnsi="Tahoma" w:cs="Tahoma"/>
          <w:lang w:val="fr-FR"/>
        </w:rPr>
      </w:pPr>
      <w:r w:rsidRPr="004A14FE">
        <w:rPr>
          <w:rFonts w:ascii="Tahoma" w:hAnsi="Tahoma" w:cs="Tahoma"/>
          <w:lang w:val="fr-FR"/>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AE1A46" w:rsidRPr="004A14FE" w:rsidRDefault="00AE1A46" w:rsidP="00AE1A46">
      <w:pPr>
        <w:numPr>
          <w:ilvl w:val="0"/>
          <w:numId w:val="18"/>
        </w:numPr>
        <w:tabs>
          <w:tab w:val="left" w:pos="1560"/>
        </w:tabs>
        <w:spacing w:before="120" w:after="120"/>
        <w:ind w:left="1560" w:hanging="284"/>
        <w:jc w:val="both"/>
        <w:rPr>
          <w:rFonts w:ascii="Tahoma" w:hAnsi="Tahoma" w:cs="Tahoma"/>
          <w:lang w:val="fr-FR"/>
        </w:rPr>
      </w:pPr>
      <w:r w:rsidRPr="004A14FE">
        <w:rPr>
          <w:rFonts w:ascii="Tahoma" w:hAnsi="Tahoma" w:cs="Tahoma"/>
          <w:lang w:val="fr-FR"/>
        </w:rPr>
        <w:t>“pratiques coercitives” désignent toute forme d’atteinte aux personnes ou à leurs biens ou de menaces à leur encontre afin d’influencer leur action au cours de l’attribution ou de l’exécution d’un marché.</w:t>
      </w:r>
    </w:p>
    <w:p w:rsidR="00AE1A46" w:rsidRDefault="00AE1A46" w:rsidP="00AE1A46">
      <w:pPr>
        <w:numPr>
          <w:ilvl w:val="0"/>
          <w:numId w:val="18"/>
        </w:numPr>
        <w:tabs>
          <w:tab w:val="left" w:pos="1560"/>
        </w:tabs>
        <w:spacing w:before="120" w:after="120"/>
        <w:ind w:left="1560" w:hanging="284"/>
        <w:jc w:val="both"/>
        <w:rPr>
          <w:rFonts w:ascii="Tahoma" w:hAnsi="Tahoma" w:cs="Tahoma"/>
          <w:lang w:val="fr-FR"/>
        </w:rPr>
      </w:pPr>
      <w:r w:rsidRPr="004A14FE">
        <w:rPr>
          <w:rFonts w:ascii="Tahoma" w:hAnsi="Tahoma" w:cs="Tahoma"/>
          <w:lang w:val="fr-FR"/>
        </w:rPr>
        <w:t>“Pratiques coercitives” désignent toute forme d’atteinte aux personnes ou à leurs biens ou de menaces à leur encontre afin d’influencer leur action au cours de l’attribution ou de l’exécution d’un marché.</w:t>
      </w:r>
    </w:p>
    <w:p w:rsidR="00CB24A1" w:rsidRPr="004A14FE" w:rsidRDefault="00CB24A1" w:rsidP="00CB24A1">
      <w:pPr>
        <w:tabs>
          <w:tab w:val="left" w:pos="1560"/>
        </w:tabs>
        <w:spacing w:before="120" w:after="120"/>
        <w:ind w:left="1560"/>
        <w:jc w:val="both"/>
        <w:rPr>
          <w:rFonts w:ascii="Tahoma" w:hAnsi="Tahoma" w:cs="Tahoma"/>
          <w:lang w:val="fr-FR"/>
        </w:rPr>
      </w:pPr>
    </w:p>
    <w:p w:rsidR="00AE1A46" w:rsidRPr="004A14FE" w:rsidRDefault="00AE1A46" w:rsidP="00AE1A46">
      <w:pPr>
        <w:numPr>
          <w:ilvl w:val="0"/>
          <w:numId w:val="17"/>
        </w:numPr>
        <w:tabs>
          <w:tab w:val="left" w:pos="851"/>
        </w:tabs>
        <w:spacing w:before="120" w:after="120"/>
        <w:ind w:left="1134" w:hanging="425"/>
        <w:jc w:val="both"/>
        <w:rPr>
          <w:rFonts w:ascii="Tahoma" w:hAnsi="Tahoma" w:cs="Tahoma"/>
          <w:lang w:val="fr-FR"/>
        </w:rPr>
      </w:pPr>
      <w:r w:rsidRPr="004A14FE">
        <w:rPr>
          <w:rFonts w:ascii="Tahoma" w:hAnsi="Tahoma" w:cs="Tahoma"/>
          <w:lang w:val="fr-FR"/>
        </w:rPr>
        <w:lastRenderedPageBreak/>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3.2.</w:t>
      </w:r>
      <w:r w:rsidRPr="004A14FE">
        <w:rPr>
          <w:rFonts w:ascii="Tahoma" w:hAnsi="Tahoma" w:cs="Tahoma"/>
          <w:lang w:val="fr-FR"/>
        </w:rPr>
        <w:tab/>
        <w:t>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AE1A46" w:rsidRPr="004A14FE" w:rsidRDefault="00AE1A46" w:rsidP="00AE1A46">
      <w:pPr>
        <w:pStyle w:val="Titre3"/>
        <w:spacing w:before="120" w:after="120"/>
        <w:rPr>
          <w:rFonts w:ascii="Tahoma" w:hAnsi="Tahoma" w:cs="Tahoma"/>
          <w:sz w:val="24"/>
          <w:szCs w:val="24"/>
          <w:lang w:val="fr-FR"/>
        </w:rPr>
      </w:pPr>
      <w:bookmarkStart w:id="150" w:name="_Toc411860245"/>
      <w:bookmarkStart w:id="151" w:name="_Toc411866139"/>
      <w:bookmarkStart w:id="152" w:name="_Toc439908759"/>
      <w:bookmarkStart w:id="153" w:name="_Toc1120831"/>
      <w:r w:rsidRPr="004A14FE">
        <w:rPr>
          <w:rFonts w:ascii="Tahoma" w:hAnsi="Tahoma" w:cs="Tahoma"/>
          <w:sz w:val="24"/>
          <w:szCs w:val="24"/>
          <w:u w:val="single"/>
          <w:lang w:val="fr-FR"/>
        </w:rPr>
        <w:t>Article 4 :</w:t>
      </w:r>
      <w:r w:rsidRPr="004A14FE">
        <w:rPr>
          <w:rFonts w:ascii="Tahoma" w:hAnsi="Tahoma" w:cs="Tahoma"/>
          <w:sz w:val="24"/>
          <w:szCs w:val="24"/>
          <w:lang w:val="fr-FR"/>
        </w:rPr>
        <w:t xml:space="preserve"> Candidats admis à concourir</w:t>
      </w:r>
      <w:bookmarkEnd w:id="150"/>
      <w:bookmarkEnd w:id="151"/>
      <w:bookmarkEnd w:id="152"/>
      <w:bookmarkEnd w:id="153"/>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4.1.</w:t>
      </w:r>
      <w:r w:rsidRPr="004A14FE">
        <w:rPr>
          <w:rFonts w:ascii="Tahoma" w:hAnsi="Tahoma" w:cs="Tahoma"/>
          <w:lang w:val="fr-FR"/>
        </w:rPr>
        <w:tab/>
        <w:t>Si l’appel d’offres est restreint, la consultation s’adresse à tous les candidats retenus à l’issue de la procédure de pré-qualification.</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4.2.</w:t>
      </w:r>
      <w:r w:rsidRPr="004A14FE">
        <w:rPr>
          <w:rFonts w:ascii="Tahoma" w:hAnsi="Tahoma" w:cs="Tahoma"/>
          <w:lang w:val="fr-FR"/>
        </w:rPr>
        <w:tab/>
        <w:t>En règle générale, l’appel d’offres s’adresse à tous les entrepreneurs, sous réserve des dispositions ci-après :</w:t>
      </w:r>
    </w:p>
    <w:p w:rsidR="00AE1A46" w:rsidRPr="004A14FE" w:rsidRDefault="00AE1A46" w:rsidP="00AE1A46">
      <w:pPr>
        <w:numPr>
          <w:ilvl w:val="0"/>
          <w:numId w:val="19"/>
        </w:numPr>
        <w:tabs>
          <w:tab w:val="left" w:pos="1134"/>
        </w:tabs>
        <w:spacing w:before="120" w:after="120"/>
        <w:ind w:left="1134" w:hanging="425"/>
        <w:jc w:val="both"/>
        <w:rPr>
          <w:rFonts w:ascii="Tahoma" w:hAnsi="Tahoma" w:cs="Tahoma"/>
          <w:lang w:val="fr-FR"/>
        </w:rPr>
      </w:pPr>
      <w:r w:rsidRPr="004A14FE">
        <w:rPr>
          <w:rFonts w:ascii="Tahoma" w:hAnsi="Tahoma" w:cs="Tahoma"/>
          <w:lang w:val="fr-FR"/>
        </w:rPr>
        <w:t xml:space="preserve">Un soumissionnaire (y compris tous les membres d’un groupement d’entreprises et tous les </w:t>
      </w:r>
      <w:r w:rsidR="000E6F9F" w:rsidRPr="004A14FE">
        <w:rPr>
          <w:rFonts w:ascii="Tahoma" w:hAnsi="Tahoma" w:cs="Tahoma"/>
          <w:lang w:val="fr-FR"/>
        </w:rPr>
        <w:t>sous-traitants</w:t>
      </w:r>
      <w:r w:rsidRPr="004A14FE">
        <w:rPr>
          <w:rFonts w:ascii="Tahoma" w:hAnsi="Tahoma" w:cs="Tahoma"/>
          <w:lang w:val="fr-FR"/>
        </w:rPr>
        <w:t xml:space="preserve"> du soumissionnaire) doit être d’un pays éligible, conformément à la convention de financement ;</w:t>
      </w:r>
    </w:p>
    <w:p w:rsidR="00AE1A46" w:rsidRPr="004A14FE" w:rsidRDefault="00AE1A46" w:rsidP="00AE1A46">
      <w:pPr>
        <w:numPr>
          <w:ilvl w:val="0"/>
          <w:numId w:val="19"/>
        </w:numPr>
        <w:tabs>
          <w:tab w:val="left" w:pos="1134"/>
        </w:tabs>
        <w:spacing w:before="120" w:after="120"/>
        <w:ind w:left="1134" w:hanging="425"/>
        <w:jc w:val="both"/>
        <w:rPr>
          <w:rFonts w:ascii="Tahoma" w:hAnsi="Tahoma" w:cs="Tahoma"/>
          <w:lang w:val="fr-FR"/>
        </w:rPr>
      </w:pPr>
      <w:r w:rsidRPr="004A14FE">
        <w:rPr>
          <w:rFonts w:ascii="Tahoma" w:hAnsi="Tahoma" w:cs="Tahoma"/>
          <w:lang w:val="fr-FR"/>
        </w:rPr>
        <w:t xml:space="preserve">Un soumissionnaire (y compris tous les membres d’un groupement d’entreprises et tous les </w:t>
      </w:r>
      <w:r w:rsidR="000E6F9F" w:rsidRPr="004A14FE">
        <w:rPr>
          <w:rFonts w:ascii="Tahoma" w:hAnsi="Tahoma" w:cs="Tahoma"/>
          <w:lang w:val="fr-FR"/>
        </w:rPr>
        <w:t>sous-traitants</w:t>
      </w:r>
      <w:r w:rsidRPr="004A14FE">
        <w:rPr>
          <w:rFonts w:ascii="Tahoma" w:hAnsi="Tahoma" w:cs="Tahoma"/>
          <w:lang w:val="fr-FR"/>
        </w:rPr>
        <w:t xml:space="preserve"> du soumissionnaire) ne doit pas se trouver en situation de conflit d’intérêt sous peine de disqualification. Un soumissionnaire peut être jugé comme étant en situation de conflit d’intérêt.</w:t>
      </w:r>
    </w:p>
    <w:p w:rsidR="00AE1A46" w:rsidRPr="004A14FE" w:rsidRDefault="00AE1A46" w:rsidP="00AE1A46">
      <w:pPr>
        <w:numPr>
          <w:ilvl w:val="0"/>
          <w:numId w:val="20"/>
        </w:numPr>
        <w:tabs>
          <w:tab w:val="left" w:pos="1560"/>
        </w:tabs>
        <w:spacing w:before="120" w:after="120"/>
        <w:ind w:left="1560" w:hanging="284"/>
        <w:jc w:val="both"/>
        <w:rPr>
          <w:rFonts w:ascii="Tahoma" w:hAnsi="Tahoma" w:cs="Tahoma"/>
          <w:lang w:val="fr-FR"/>
        </w:rPr>
      </w:pPr>
      <w:r w:rsidRPr="004A14FE">
        <w:rPr>
          <w:rFonts w:ascii="Tahoma" w:hAnsi="Tahoma" w:cs="Tahoma"/>
          <w:lang w:val="fr-FR"/>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AE1A46" w:rsidRPr="004A14FE" w:rsidRDefault="00AE1A46" w:rsidP="00AE1A46">
      <w:pPr>
        <w:numPr>
          <w:ilvl w:val="0"/>
          <w:numId w:val="20"/>
        </w:numPr>
        <w:tabs>
          <w:tab w:val="left" w:pos="1560"/>
        </w:tabs>
        <w:spacing w:before="120" w:after="120"/>
        <w:ind w:left="1560" w:hanging="284"/>
        <w:jc w:val="both"/>
        <w:rPr>
          <w:rFonts w:ascii="Tahoma" w:hAnsi="Tahoma" w:cs="Tahoma"/>
          <w:lang w:val="fr-FR"/>
        </w:rPr>
      </w:pPr>
      <w:r w:rsidRPr="004A14FE">
        <w:rPr>
          <w:rFonts w:ascii="Tahoma" w:hAnsi="Tahoma" w:cs="Tahoma"/>
          <w:lang w:val="fr-FR"/>
        </w:rPr>
        <w:t>Présente plus d’une offre dans le cadre du présent appel d’offres, à l’exception des offres variantes autorisées selon la clause 17, le cas échéant ; cependant, ceci ne fait pas obstacle à la participation de sous- traitants dans plus d’une offre.</w:t>
      </w:r>
    </w:p>
    <w:p w:rsidR="00AE1A46" w:rsidRPr="004A14FE" w:rsidRDefault="00AE1A46" w:rsidP="00AE1A46">
      <w:pPr>
        <w:numPr>
          <w:ilvl w:val="0"/>
          <w:numId w:val="20"/>
        </w:numPr>
        <w:tabs>
          <w:tab w:val="left" w:pos="1560"/>
        </w:tabs>
        <w:spacing w:before="120" w:after="120"/>
        <w:ind w:left="1560" w:hanging="284"/>
        <w:jc w:val="both"/>
        <w:rPr>
          <w:rFonts w:ascii="Tahoma" w:hAnsi="Tahoma" w:cs="Tahoma"/>
          <w:lang w:val="fr-FR"/>
        </w:rPr>
      </w:pPr>
      <w:r w:rsidRPr="004A14FE">
        <w:rPr>
          <w:rFonts w:ascii="Tahoma" w:hAnsi="Tahoma" w:cs="Tahoma"/>
          <w:lang w:val="fr-FR"/>
        </w:rPr>
        <w:t>l’autorité contractante ou le maître d’ouvrage possèdent des intérêts financiers dans sa géographie du capital de nature à compromettre la transparence des procédures de passation des marchés publics</w:t>
      </w:r>
    </w:p>
    <w:p w:rsidR="00AE1A46" w:rsidRPr="004A14FE" w:rsidRDefault="00AE1A46" w:rsidP="00AE1A46">
      <w:pPr>
        <w:numPr>
          <w:ilvl w:val="0"/>
          <w:numId w:val="19"/>
        </w:numPr>
        <w:tabs>
          <w:tab w:val="left" w:pos="1134"/>
        </w:tabs>
        <w:spacing w:before="120" w:after="120"/>
        <w:ind w:left="1134" w:hanging="425"/>
        <w:jc w:val="both"/>
        <w:rPr>
          <w:rFonts w:ascii="Tahoma" w:hAnsi="Tahoma" w:cs="Tahoma"/>
          <w:lang w:val="fr-FR"/>
        </w:rPr>
      </w:pPr>
      <w:r w:rsidRPr="004A14FE">
        <w:rPr>
          <w:rFonts w:ascii="Tahoma" w:hAnsi="Tahoma" w:cs="Tahoma"/>
          <w:lang w:val="fr-FR"/>
        </w:rPr>
        <w:t>Le soumissionnaire ne doit pas être sous le coup d’une décision d’exclusion.</w:t>
      </w:r>
    </w:p>
    <w:p w:rsidR="00AE1A46" w:rsidRPr="004A14FE" w:rsidRDefault="00AE1A46" w:rsidP="00AE1A46">
      <w:pPr>
        <w:numPr>
          <w:ilvl w:val="0"/>
          <w:numId w:val="19"/>
        </w:numPr>
        <w:tabs>
          <w:tab w:val="left" w:pos="1134"/>
        </w:tabs>
        <w:spacing w:before="120" w:after="120"/>
        <w:ind w:left="1134" w:hanging="425"/>
        <w:jc w:val="both"/>
        <w:rPr>
          <w:rFonts w:ascii="Tahoma" w:hAnsi="Tahoma" w:cs="Tahoma"/>
          <w:lang w:val="fr-FR"/>
        </w:rPr>
      </w:pPr>
      <w:r w:rsidRPr="004A14FE">
        <w:rPr>
          <w:rFonts w:ascii="Tahoma" w:hAnsi="Tahoma" w:cs="Tahoma"/>
          <w:lang w:val="fr-FR"/>
        </w:rPr>
        <w:t>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rsidR="00AE1A46" w:rsidRPr="004A14FE" w:rsidRDefault="00AE1A46" w:rsidP="00AE1A46">
      <w:pPr>
        <w:pStyle w:val="Titre3"/>
        <w:spacing w:before="120" w:after="120"/>
        <w:rPr>
          <w:rFonts w:ascii="Tahoma" w:hAnsi="Tahoma" w:cs="Tahoma"/>
          <w:sz w:val="24"/>
          <w:szCs w:val="24"/>
          <w:lang w:val="fr-FR"/>
        </w:rPr>
      </w:pPr>
      <w:bookmarkStart w:id="154" w:name="_Toc411860246"/>
      <w:bookmarkStart w:id="155" w:name="_Toc411866140"/>
      <w:bookmarkStart w:id="156" w:name="_Toc439908760"/>
      <w:bookmarkStart w:id="157" w:name="_Toc1120832"/>
      <w:r w:rsidRPr="004A14FE">
        <w:rPr>
          <w:rFonts w:ascii="Tahoma" w:hAnsi="Tahoma" w:cs="Tahoma"/>
          <w:sz w:val="24"/>
          <w:szCs w:val="24"/>
          <w:u w:val="single"/>
          <w:lang w:val="fr-FR"/>
        </w:rPr>
        <w:lastRenderedPageBreak/>
        <w:t>Article 5 :</w:t>
      </w:r>
      <w:r w:rsidRPr="004A14FE">
        <w:rPr>
          <w:rFonts w:ascii="Tahoma" w:hAnsi="Tahoma" w:cs="Tahoma"/>
          <w:sz w:val="24"/>
          <w:szCs w:val="24"/>
          <w:lang w:val="fr-FR"/>
        </w:rPr>
        <w:t xml:space="preserve"> Matériaux, matériels, fournitures, équipements et services autorisés</w:t>
      </w:r>
      <w:bookmarkEnd w:id="154"/>
      <w:bookmarkEnd w:id="155"/>
      <w:bookmarkEnd w:id="156"/>
      <w:bookmarkEnd w:id="157"/>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5.1.</w:t>
      </w:r>
      <w:r w:rsidRPr="004A14FE">
        <w:rPr>
          <w:rFonts w:ascii="Tahoma" w:hAnsi="Tahoma" w:cs="Tahoma"/>
          <w:lang w:val="fr-FR"/>
        </w:rPr>
        <w:tab/>
        <w:t>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5.2.</w:t>
      </w:r>
      <w:r w:rsidRPr="004A14FE">
        <w:rPr>
          <w:rFonts w:ascii="Tahoma" w:hAnsi="Tahoma" w:cs="Tahoma"/>
          <w:lang w:val="fr-FR"/>
        </w:rPr>
        <w:tab/>
        <w:t>En vertu de l’article 5.1 ci-dessus, le terme “provenir” désigne le lieu où les biens sont extraits, cultivés, produits ou fabriqués et d’où proviennent les services.</w:t>
      </w:r>
    </w:p>
    <w:p w:rsidR="00AE1A46" w:rsidRPr="004A14FE" w:rsidRDefault="00AE1A46" w:rsidP="00AE1A46">
      <w:pPr>
        <w:pStyle w:val="Titre3"/>
        <w:spacing w:before="120" w:after="120"/>
        <w:rPr>
          <w:rFonts w:ascii="Tahoma" w:hAnsi="Tahoma" w:cs="Tahoma"/>
          <w:sz w:val="24"/>
          <w:szCs w:val="24"/>
          <w:lang w:val="fr-FR"/>
        </w:rPr>
      </w:pPr>
      <w:bookmarkStart w:id="158" w:name="_Toc411860247"/>
      <w:bookmarkStart w:id="159" w:name="_Toc411866141"/>
      <w:bookmarkStart w:id="160" w:name="_Toc439908761"/>
      <w:bookmarkStart w:id="161" w:name="_Toc1120833"/>
      <w:r w:rsidRPr="004A14FE">
        <w:rPr>
          <w:rFonts w:ascii="Tahoma" w:hAnsi="Tahoma" w:cs="Tahoma"/>
          <w:sz w:val="24"/>
          <w:szCs w:val="24"/>
          <w:u w:val="single"/>
          <w:lang w:val="fr-FR"/>
        </w:rPr>
        <w:t>Article 6 :</w:t>
      </w:r>
      <w:r w:rsidRPr="004A14FE">
        <w:rPr>
          <w:rFonts w:ascii="Tahoma" w:hAnsi="Tahoma" w:cs="Tahoma"/>
          <w:sz w:val="24"/>
          <w:szCs w:val="24"/>
          <w:lang w:val="fr-FR"/>
        </w:rPr>
        <w:t xml:space="preserve"> Qualification du Soumissionnaire</w:t>
      </w:r>
      <w:bookmarkEnd w:id="158"/>
      <w:bookmarkEnd w:id="159"/>
      <w:bookmarkEnd w:id="160"/>
      <w:bookmarkEnd w:id="161"/>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6.1.</w:t>
      </w:r>
      <w:r w:rsidRPr="004A14FE">
        <w:rPr>
          <w:rFonts w:ascii="Tahoma" w:hAnsi="Tahoma" w:cs="Tahoma"/>
          <w:lang w:val="fr-FR"/>
        </w:rPr>
        <w:tab/>
        <w:t>Les soumissionnaires doivent, comme partie intégrante de leur offre :</w:t>
      </w:r>
    </w:p>
    <w:p w:rsidR="00AE1A46" w:rsidRPr="004A14FE" w:rsidRDefault="00AE1A46" w:rsidP="00AE1A46">
      <w:pPr>
        <w:numPr>
          <w:ilvl w:val="0"/>
          <w:numId w:val="21"/>
        </w:numPr>
        <w:tabs>
          <w:tab w:val="left" w:pos="851"/>
        </w:tabs>
        <w:spacing w:before="120" w:after="120"/>
        <w:ind w:left="1134" w:hanging="425"/>
        <w:jc w:val="both"/>
        <w:rPr>
          <w:rFonts w:ascii="Tahoma" w:hAnsi="Tahoma" w:cs="Tahoma"/>
          <w:lang w:val="fr-FR"/>
        </w:rPr>
      </w:pPr>
      <w:r w:rsidRPr="004A14FE">
        <w:rPr>
          <w:rFonts w:ascii="Tahoma" w:hAnsi="Tahoma" w:cs="Tahoma"/>
          <w:lang w:val="fr-FR"/>
        </w:rPr>
        <w:t>Soumettre un pouvoir habilitant le signataire de la soumission à engager le Soumissionnaire;</w:t>
      </w:r>
    </w:p>
    <w:p w:rsidR="00AE1A46" w:rsidRPr="004A14FE" w:rsidRDefault="00AE1A46" w:rsidP="00AE1A46">
      <w:pPr>
        <w:numPr>
          <w:ilvl w:val="0"/>
          <w:numId w:val="21"/>
        </w:numPr>
        <w:tabs>
          <w:tab w:val="left" w:pos="851"/>
        </w:tabs>
        <w:spacing w:before="120" w:after="120"/>
        <w:ind w:left="1134" w:hanging="425"/>
        <w:jc w:val="both"/>
        <w:rPr>
          <w:rFonts w:ascii="Tahoma" w:hAnsi="Tahoma" w:cs="Tahoma"/>
          <w:lang w:val="fr-FR"/>
        </w:rPr>
      </w:pPr>
      <w:r w:rsidRPr="004A14FE">
        <w:rPr>
          <w:rFonts w:ascii="Tahoma" w:hAnsi="Tahoma" w:cs="Tahoma"/>
          <w:lang w:val="fr-FR"/>
        </w:rPr>
        <w:t>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rsidR="00AE1A46" w:rsidRPr="004A14FE" w:rsidRDefault="00AE1A46" w:rsidP="00AE1A46">
      <w:pPr>
        <w:tabs>
          <w:tab w:val="left" w:pos="851"/>
        </w:tabs>
        <w:spacing w:before="120" w:after="120"/>
        <w:ind w:left="1134"/>
        <w:jc w:val="both"/>
        <w:rPr>
          <w:rFonts w:ascii="Tahoma" w:hAnsi="Tahoma" w:cs="Tahoma"/>
          <w:lang w:val="fr-FR"/>
        </w:rPr>
      </w:pPr>
      <w:r w:rsidRPr="004A14FE">
        <w:rPr>
          <w:rFonts w:ascii="Tahoma" w:hAnsi="Tahoma" w:cs="Tahoma"/>
          <w:lang w:val="fr-FR"/>
        </w:rPr>
        <w:t>Les informations relatives aux points suivants sont exigées le cas échéant:</w:t>
      </w:r>
    </w:p>
    <w:p w:rsidR="00AE1A46" w:rsidRPr="004A14FE" w:rsidRDefault="00AE1A46" w:rsidP="00AE1A46">
      <w:pPr>
        <w:numPr>
          <w:ilvl w:val="0"/>
          <w:numId w:val="22"/>
        </w:numPr>
        <w:tabs>
          <w:tab w:val="left" w:pos="1560"/>
        </w:tabs>
        <w:spacing w:before="120" w:after="120"/>
        <w:ind w:left="1560" w:hanging="284"/>
        <w:jc w:val="both"/>
        <w:rPr>
          <w:rFonts w:ascii="Tahoma" w:hAnsi="Tahoma" w:cs="Tahoma"/>
          <w:lang w:val="fr-FR"/>
        </w:rPr>
      </w:pPr>
      <w:r w:rsidRPr="004A14FE">
        <w:rPr>
          <w:rFonts w:ascii="Tahoma" w:hAnsi="Tahoma" w:cs="Tahoma"/>
          <w:lang w:val="fr-FR"/>
        </w:rPr>
        <w:t>La production des bilans certifiés et chiffres d’affaires récents ;</w:t>
      </w:r>
    </w:p>
    <w:p w:rsidR="00AE1A46" w:rsidRPr="004A14FE" w:rsidRDefault="00AE1A46" w:rsidP="00AE1A46">
      <w:pPr>
        <w:numPr>
          <w:ilvl w:val="0"/>
          <w:numId w:val="22"/>
        </w:numPr>
        <w:tabs>
          <w:tab w:val="left" w:pos="1560"/>
        </w:tabs>
        <w:spacing w:before="120" w:after="120"/>
        <w:ind w:left="1560" w:hanging="284"/>
        <w:jc w:val="both"/>
        <w:rPr>
          <w:rFonts w:ascii="Tahoma" w:hAnsi="Tahoma" w:cs="Tahoma"/>
          <w:lang w:val="fr-FR"/>
        </w:rPr>
      </w:pPr>
      <w:r w:rsidRPr="004A14FE">
        <w:rPr>
          <w:rFonts w:ascii="Tahoma" w:hAnsi="Tahoma" w:cs="Tahoma"/>
          <w:lang w:val="fr-FR"/>
        </w:rPr>
        <w:t>Accès à une ligne de crédit ou disposition d’autres ressources financières ;</w:t>
      </w:r>
    </w:p>
    <w:p w:rsidR="00AE1A46" w:rsidRPr="004A14FE" w:rsidRDefault="00AE1A46" w:rsidP="00AE1A46">
      <w:pPr>
        <w:numPr>
          <w:ilvl w:val="0"/>
          <w:numId w:val="22"/>
        </w:numPr>
        <w:tabs>
          <w:tab w:val="left" w:pos="1560"/>
        </w:tabs>
        <w:spacing w:before="120" w:after="120"/>
        <w:ind w:left="1560" w:hanging="284"/>
        <w:jc w:val="both"/>
        <w:rPr>
          <w:rFonts w:ascii="Tahoma" w:hAnsi="Tahoma" w:cs="Tahoma"/>
          <w:lang w:val="fr-FR"/>
        </w:rPr>
      </w:pPr>
      <w:r w:rsidRPr="004A14FE">
        <w:rPr>
          <w:rFonts w:ascii="Tahoma" w:hAnsi="Tahoma" w:cs="Tahoma"/>
          <w:lang w:val="fr-FR"/>
        </w:rPr>
        <w:t>Les commandes acquises et les marchés attribués ;</w:t>
      </w:r>
    </w:p>
    <w:p w:rsidR="00AE1A46" w:rsidRPr="004A14FE" w:rsidRDefault="00AE1A46" w:rsidP="00AE1A46">
      <w:pPr>
        <w:numPr>
          <w:ilvl w:val="0"/>
          <w:numId w:val="22"/>
        </w:numPr>
        <w:tabs>
          <w:tab w:val="left" w:pos="1560"/>
        </w:tabs>
        <w:spacing w:before="120" w:after="120"/>
        <w:ind w:left="1560" w:hanging="284"/>
        <w:jc w:val="both"/>
        <w:rPr>
          <w:rFonts w:ascii="Tahoma" w:hAnsi="Tahoma" w:cs="Tahoma"/>
          <w:lang w:val="fr-FR"/>
        </w:rPr>
      </w:pPr>
      <w:r w:rsidRPr="004A14FE">
        <w:rPr>
          <w:rFonts w:ascii="Tahoma" w:hAnsi="Tahoma" w:cs="Tahoma"/>
          <w:lang w:val="fr-FR"/>
        </w:rPr>
        <w:t>Les litiges en cours ;</w:t>
      </w:r>
    </w:p>
    <w:p w:rsidR="00AE1A46" w:rsidRPr="004A14FE" w:rsidRDefault="00AE1A46" w:rsidP="00AE1A46">
      <w:pPr>
        <w:numPr>
          <w:ilvl w:val="0"/>
          <w:numId w:val="22"/>
        </w:numPr>
        <w:tabs>
          <w:tab w:val="left" w:pos="1560"/>
        </w:tabs>
        <w:spacing w:before="120" w:after="120"/>
        <w:ind w:left="1560" w:hanging="284"/>
        <w:jc w:val="both"/>
        <w:rPr>
          <w:rFonts w:ascii="Tahoma" w:hAnsi="Tahoma" w:cs="Tahoma"/>
          <w:lang w:val="fr-FR"/>
        </w:rPr>
      </w:pPr>
      <w:r w:rsidRPr="004A14FE">
        <w:rPr>
          <w:rFonts w:ascii="Tahoma" w:hAnsi="Tahoma" w:cs="Tahoma"/>
          <w:lang w:val="fr-FR"/>
        </w:rPr>
        <w:t>La disponibilité du matériel indispensable.</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6.2.</w:t>
      </w:r>
      <w:r w:rsidRPr="004A14FE">
        <w:rPr>
          <w:rFonts w:ascii="Tahoma" w:hAnsi="Tahoma" w:cs="Tahoma"/>
          <w:lang w:val="fr-FR"/>
        </w:rPr>
        <w:tab/>
        <w:t>Les soumissions présentées par deux ou plusieurs entrepreneurs groupés (co-traitance) doivent satisfaire aux conditions suivantes :</w:t>
      </w:r>
    </w:p>
    <w:p w:rsidR="00AE1A46" w:rsidRPr="004A14FE" w:rsidRDefault="00AE1A46" w:rsidP="00AE1A46">
      <w:pPr>
        <w:numPr>
          <w:ilvl w:val="0"/>
          <w:numId w:val="23"/>
        </w:numPr>
        <w:tabs>
          <w:tab w:val="left" w:pos="1134"/>
        </w:tabs>
        <w:spacing w:before="120" w:after="120"/>
        <w:ind w:left="1134" w:hanging="425"/>
        <w:jc w:val="both"/>
        <w:rPr>
          <w:rFonts w:ascii="Tahoma" w:hAnsi="Tahoma" w:cs="Tahoma"/>
          <w:lang w:val="fr-FR"/>
        </w:rPr>
      </w:pPr>
      <w:r w:rsidRPr="004A14FE">
        <w:rPr>
          <w:rFonts w:ascii="Tahoma" w:hAnsi="Tahoma" w:cs="Tahoma"/>
          <w:lang w:val="fr-FR"/>
        </w:rPr>
        <w:t>L’offre devra inclure pour chacune des entreprises, tous les renseignements énumérés à l’Article 6.1 ci-dessus. Le RPAO devra préciser les informations à fournir par le groupement et celles à fournir par chaque membre du groupement ;</w:t>
      </w:r>
    </w:p>
    <w:p w:rsidR="00AE1A46" w:rsidRPr="004A14FE" w:rsidRDefault="00AE1A46" w:rsidP="00AE1A46">
      <w:pPr>
        <w:numPr>
          <w:ilvl w:val="0"/>
          <w:numId w:val="23"/>
        </w:numPr>
        <w:tabs>
          <w:tab w:val="left" w:pos="1134"/>
        </w:tabs>
        <w:spacing w:before="120" w:after="120"/>
        <w:ind w:left="1134" w:hanging="425"/>
        <w:jc w:val="both"/>
        <w:rPr>
          <w:rFonts w:ascii="Tahoma" w:hAnsi="Tahoma" w:cs="Tahoma"/>
          <w:lang w:val="fr-FR"/>
        </w:rPr>
      </w:pPr>
      <w:r w:rsidRPr="004A14FE">
        <w:rPr>
          <w:rFonts w:ascii="Tahoma" w:hAnsi="Tahoma" w:cs="Tahoma"/>
          <w:lang w:val="fr-FR"/>
        </w:rPr>
        <w:t>L’offre et le marché doivent être signés de façon à obliger tous les membres du groupement ;</w:t>
      </w:r>
    </w:p>
    <w:p w:rsidR="00AE1A46" w:rsidRPr="004A14FE" w:rsidRDefault="00AE1A46" w:rsidP="00AE1A46">
      <w:pPr>
        <w:numPr>
          <w:ilvl w:val="0"/>
          <w:numId w:val="23"/>
        </w:numPr>
        <w:tabs>
          <w:tab w:val="left" w:pos="1134"/>
        </w:tabs>
        <w:spacing w:before="120" w:after="120"/>
        <w:ind w:left="1134" w:hanging="425"/>
        <w:jc w:val="both"/>
        <w:rPr>
          <w:rFonts w:ascii="Tahoma" w:hAnsi="Tahoma" w:cs="Tahoma"/>
          <w:lang w:val="fr-FR"/>
        </w:rPr>
      </w:pPr>
      <w:r w:rsidRPr="004A14FE">
        <w:rPr>
          <w:rFonts w:ascii="Tahoma" w:hAnsi="Tahoma" w:cs="Tahoma"/>
          <w:lang w:val="fr-FR"/>
        </w:rPr>
        <w:t>La nature du groupement (conjoint ou solidaire tel que requis dans le RPAO) doit être précisée et justifiée par la production d’une copie de l’accord de groupement en bonne et due forme ;</w:t>
      </w:r>
    </w:p>
    <w:p w:rsidR="00AE1A46" w:rsidRDefault="00AE1A46" w:rsidP="00AE1A46">
      <w:pPr>
        <w:numPr>
          <w:ilvl w:val="0"/>
          <w:numId w:val="23"/>
        </w:numPr>
        <w:tabs>
          <w:tab w:val="left" w:pos="1134"/>
        </w:tabs>
        <w:spacing w:before="120" w:after="120"/>
        <w:ind w:left="1134" w:hanging="425"/>
        <w:jc w:val="both"/>
        <w:rPr>
          <w:rFonts w:ascii="Tahoma" w:hAnsi="Tahoma" w:cs="Tahoma"/>
          <w:lang w:val="fr-FR"/>
        </w:rPr>
      </w:pPr>
      <w:r w:rsidRPr="004A14FE">
        <w:rPr>
          <w:rFonts w:ascii="Tahoma" w:hAnsi="Tahoma" w:cs="Tahoma"/>
          <w:lang w:val="fr-FR"/>
        </w:rPr>
        <w:t>Le membre du groupement désigné comme mandataire, représentera l’ensemble des entreprises vis à vis du Maître d’Ouvrage et de l’Autorité Contractante pour l’exécution du marché ;</w:t>
      </w:r>
    </w:p>
    <w:p w:rsidR="00CB24A1" w:rsidRPr="004A14FE" w:rsidRDefault="00CB24A1" w:rsidP="00CB24A1">
      <w:pPr>
        <w:tabs>
          <w:tab w:val="left" w:pos="1134"/>
        </w:tabs>
        <w:spacing w:before="120" w:after="120"/>
        <w:ind w:left="1134"/>
        <w:jc w:val="both"/>
        <w:rPr>
          <w:rFonts w:ascii="Tahoma" w:hAnsi="Tahoma" w:cs="Tahoma"/>
          <w:lang w:val="fr-FR"/>
        </w:rPr>
      </w:pPr>
    </w:p>
    <w:p w:rsidR="00AE1A46" w:rsidRPr="004A14FE" w:rsidRDefault="00AE1A46" w:rsidP="00AE1A46">
      <w:pPr>
        <w:numPr>
          <w:ilvl w:val="0"/>
          <w:numId w:val="23"/>
        </w:numPr>
        <w:tabs>
          <w:tab w:val="left" w:pos="1134"/>
        </w:tabs>
        <w:spacing w:before="120" w:after="120"/>
        <w:ind w:left="1134" w:hanging="425"/>
        <w:jc w:val="both"/>
        <w:rPr>
          <w:rFonts w:ascii="Tahoma" w:hAnsi="Tahoma" w:cs="Tahoma"/>
          <w:lang w:val="fr-FR"/>
        </w:rPr>
      </w:pPr>
      <w:r w:rsidRPr="004A14FE">
        <w:rPr>
          <w:rFonts w:ascii="Tahoma" w:hAnsi="Tahoma" w:cs="Tahoma"/>
          <w:lang w:val="fr-FR"/>
        </w:rPr>
        <w:lastRenderedPageBreak/>
        <w:t xml:space="preserve">En cas de groupement solidaire, les </w:t>
      </w:r>
      <w:r w:rsidR="000E6F9F" w:rsidRPr="004A14FE">
        <w:rPr>
          <w:rFonts w:ascii="Tahoma" w:hAnsi="Tahoma" w:cs="Tahoma"/>
          <w:lang w:val="fr-FR"/>
        </w:rPr>
        <w:t>cotraitants</w:t>
      </w:r>
      <w:r w:rsidRPr="004A14FE">
        <w:rPr>
          <w:rFonts w:ascii="Tahoma" w:hAnsi="Tahoma" w:cs="Tahoma"/>
          <w:lang w:val="fr-FR"/>
        </w:rPr>
        <w:t xml:space="preserve"> se répartissent les payements qui sont effectués par le Maître d’Ouvrage dans un compte unique; en revanche, chaque entreprise est payée par le Maître d’Ouvrage dans son propre compte, lorsqu’il s’agit d’un groupement conjoint.</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6.3.</w:t>
      </w:r>
      <w:r w:rsidRPr="004A14FE">
        <w:rPr>
          <w:rFonts w:ascii="Tahoma" w:hAnsi="Tahoma" w:cs="Tahoma"/>
          <w:lang w:val="fr-FR"/>
        </w:rPr>
        <w:tab/>
        <w:t>Les soumissionnaires doivent également présenter des propositions suffisamment détaillées pour démontrer qu’elles sont conformes aux spécifications techniques et aux délais d’exécution visés dans le RPAO.</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6.4.</w:t>
      </w:r>
      <w:r w:rsidRPr="004A14FE">
        <w:rPr>
          <w:rFonts w:ascii="Tahoma" w:hAnsi="Tahoma" w:cs="Tahoma"/>
          <w:lang w:val="fr-FR"/>
        </w:rPr>
        <w:tab/>
        <w:t>Les soumissionnaires qui sollicitent le bénéfice d’une marge de préférence, doivent fournir tous les renseignements nécessaires pour prouver qu’ils satisfont aux critères d’éligibilité décrits à l’article 33 du RGAO.</w:t>
      </w:r>
    </w:p>
    <w:p w:rsidR="00AE1A46" w:rsidRPr="004A14FE" w:rsidRDefault="00AE1A46" w:rsidP="00AE1A46">
      <w:pPr>
        <w:pStyle w:val="Titre3"/>
        <w:spacing w:before="120" w:after="120"/>
        <w:rPr>
          <w:rFonts w:ascii="Tahoma" w:hAnsi="Tahoma" w:cs="Tahoma"/>
          <w:sz w:val="24"/>
          <w:szCs w:val="24"/>
          <w:lang w:val="fr-FR"/>
        </w:rPr>
      </w:pPr>
      <w:bookmarkStart w:id="162" w:name="_Toc411860248"/>
      <w:bookmarkStart w:id="163" w:name="_Toc411866142"/>
      <w:bookmarkStart w:id="164" w:name="_Toc439908762"/>
      <w:bookmarkStart w:id="165" w:name="_Toc1120834"/>
      <w:r w:rsidRPr="004A14FE">
        <w:rPr>
          <w:rFonts w:ascii="Tahoma" w:hAnsi="Tahoma" w:cs="Tahoma"/>
          <w:sz w:val="24"/>
          <w:szCs w:val="24"/>
          <w:u w:val="single"/>
          <w:lang w:val="fr-FR"/>
        </w:rPr>
        <w:t>Article 7 :</w:t>
      </w:r>
      <w:r w:rsidRPr="004A14FE">
        <w:rPr>
          <w:rFonts w:ascii="Tahoma" w:hAnsi="Tahoma" w:cs="Tahoma"/>
          <w:sz w:val="24"/>
          <w:szCs w:val="24"/>
          <w:lang w:val="fr-FR"/>
        </w:rPr>
        <w:t xml:space="preserve"> Visite du site des travaux</w:t>
      </w:r>
      <w:bookmarkEnd w:id="162"/>
      <w:bookmarkEnd w:id="163"/>
      <w:bookmarkEnd w:id="164"/>
      <w:bookmarkEnd w:id="165"/>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7.1.</w:t>
      </w:r>
      <w:r w:rsidRPr="004A14FE">
        <w:rPr>
          <w:rFonts w:ascii="Tahoma" w:hAnsi="Tahoma" w:cs="Tahoma"/>
          <w:lang w:val="fr-FR"/>
        </w:rPr>
        <w:tab/>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7.2.</w:t>
      </w:r>
      <w:r w:rsidRPr="004A14FE">
        <w:rPr>
          <w:rFonts w:ascii="Tahoma" w:hAnsi="Tahoma" w:cs="Tahoma"/>
          <w:lang w:val="fr-FR"/>
        </w:rPr>
        <w:tab/>
        <w:t>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7.3.</w:t>
      </w:r>
      <w:r w:rsidRPr="004A14FE">
        <w:rPr>
          <w:rFonts w:ascii="Tahoma" w:hAnsi="Tahoma" w:cs="Tahoma"/>
          <w:lang w:val="fr-FR"/>
        </w:rPr>
        <w:tab/>
        <w:t>Le Maître d’Ouvrage peut organiser une visite du site des travaux au moment de la réunion préparatoire à l’établissement des offres mentionnées à l’article 19 du RGAO.</w:t>
      </w:r>
    </w:p>
    <w:p w:rsidR="00AE1A46" w:rsidRPr="004A14FE" w:rsidRDefault="00AE1A46" w:rsidP="00AE1A46">
      <w:pPr>
        <w:pStyle w:val="Titre2"/>
        <w:spacing w:before="120" w:after="120"/>
        <w:rPr>
          <w:rFonts w:ascii="Tahoma" w:hAnsi="Tahoma" w:cs="Tahoma"/>
          <w:lang w:val="fr-FR"/>
        </w:rPr>
      </w:pPr>
      <w:bookmarkStart w:id="166" w:name="_Toc411860249"/>
      <w:bookmarkStart w:id="167" w:name="_Toc411866143"/>
      <w:bookmarkStart w:id="168" w:name="_Toc439908763"/>
      <w:bookmarkStart w:id="169" w:name="_Toc1120835"/>
      <w:r w:rsidRPr="004A14FE">
        <w:rPr>
          <w:rFonts w:ascii="Tahoma" w:hAnsi="Tahoma" w:cs="Tahoma"/>
          <w:lang w:val="fr-FR"/>
        </w:rPr>
        <w:t>B. Dossier d’Appel d’Offres</w:t>
      </w:r>
      <w:bookmarkEnd w:id="166"/>
      <w:bookmarkEnd w:id="167"/>
      <w:bookmarkEnd w:id="168"/>
      <w:bookmarkEnd w:id="169"/>
    </w:p>
    <w:p w:rsidR="00AE1A46" w:rsidRPr="004A14FE" w:rsidRDefault="00AE1A46" w:rsidP="00AE1A46">
      <w:pPr>
        <w:pStyle w:val="Titre3"/>
        <w:spacing w:before="120" w:after="120"/>
        <w:rPr>
          <w:rFonts w:ascii="Tahoma" w:hAnsi="Tahoma" w:cs="Tahoma"/>
          <w:sz w:val="24"/>
          <w:szCs w:val="24"/>
          <w:lang w:val="fr-FR"/>
        </w:rPr>
      </w:pPr>
      <w:bookmarkStart w:id="170" w:name="_Toc411860250"/>
      <w:bookmarkStart w:id="171" w:name="_Toc411866144"/>
      <w:bookmarkStart w:id="172" w:name="_Toc439908764"/>
      <w:bookmarkStart w:id="173" w:name="_Toc1120836"/>
      <w:r w:rsidRPr="004A14FE">
        <w:rPr>
          <w:rFonts w:ascii="Tahoma" w:hAnsi="Tahoma" w:cs="Tahoma"/>
          <w:sz w:val="24"/>
          <w:szCs w:val="24"/>
          <w:u w:val="single"/>
          <w:lang w:val="fr-FR"/>
        </w:rPr>
        <w:t>Article 8 :</w:t>
      </w:r>
      <w:r w:rsidRPr="004A14FE">
        <w:rPr>
          <w:rFonts w:ascii="Tahoma" w:hAnsi="Tahoma" w:cs="Tahoma"/>
          <w:sz w:val="24"/>
          <w:szCs w:val="24"/>
          <w:lang w:val="fr-FR"/>
        </w:rPr>
        <w:t xml:space="preserve"> Contenu du Dossier d’Appel d’Offres</w:t>
      </w:r>
      <w:bookmarkEnd w:id="170"/>
      <w:bookmarkEnd w:id="171"/>
      <w:bookmarkEnd w:id="172"/>
      <w:bookmarkEnd w:id="173"/>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8.1.</w:t>
      </w:r>
      <w:r w:rsidRPr="004A14FE">
        <w:rPr>
          <w:rFonts w:ascii="Tahoma" w:hAnsi="Tahoma" w:cs="Tahoma"/>
          <w:lang w:val="fr-FR"/>
        </w:rPr>
        <w:tab/>
        <w:t>Le Dossier d’Appel d’Offres décrit les travaux faisant l’objet du marché, fixe les procédures de consultation des entrepreneurs et précise les conditions du marché. Outre le(s) additif(s) publié(s) conformément à l’article 10 du RGAO, il comprend aussi les principaux documents énumérés ci-après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n°1 : La lettre d’invitation à soumissionner (pour les Appels d’Offres Restreints)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n°2 L’Avis d’Appel d’Offres (AAO)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n°3 Le Règlement Général de l’Appel d’Offres (RGAO)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n°4 Le Règlement Particulier de l’Appel d’Offres (RPAO)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n°5 Le Cahier des Clauses Administratives Particulières (CCAP)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n°6 Le Cahier des Clauses Techniques Particulières (CCTP)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n°7 Le cadre du Bordereau des Prix unitaires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n°8 Le cadre du Détail quantitatif et estimatif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lastRenderedPageBreak/>
        <w:tab/>
        <w:t>Pièce n°9 Le cadre du Sous-Détail des Prix unitaires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n°10 Le modèles de marché</w:t>
      </w:r>
    </w:p>
    <w:p w:rsidR="00AE1A46" w:rsidRPr="004A14FE" w:rsidRDefault="00AE1A46" w:rsidP="00AE1A46">
      <w:pPr>
        <w:numPr>
          <w:ilvl w:val="0"/>
          <w:numId w:val="24"/>
        </w:numPr>
        <w:tabs>
          <w:tab w:val="left" w:pos="1134"/>
        </w:tabs>
        <w:spacing w:before="120" w:after="120"/>
        <w:ind w:left="1134" w:hanging="425"/>
        <w:jc w:val="both"/>
        <w:rPr>
          <w:rFonts w:ascii="Tahoma" w:hAnsi="Tahoma" w:cs="Tahoma"/>
          <w:lang w:val="fr-FR"/>
        </w:rPr>
      </w:pPr>
      <w:r w:rsidRPr="004A14FE">
        <w:rPr>
          <w:rFonts w:ascii="Tahoma" w:hAnsi="Tahoma" w:cs="Tahoma"/>
          <w:lang w:val="fr-FR"/>
        </w:rPr>
        <w:t>Le cadre du planning d’exécution ;</w:t>
      </w:r>
    </w:p>
    <w:p w:rsidR="00AE1A46" w:rsidRPr="004A14FE" w:rsidRDefault="00AE1A46" w:rsidP="00AE1A46">
      <w:pPr>
        <w:numPr>
          <w:ilvl w:val="0"/>
          <w:numId w:val="24"/>
        </w:numPr>
        <w:tabs>
          <w:tab w:val="left" w:pos="1134"/>
        </w:tabs>
        <w:spacing w:before="120" w:after="120"/>
        <w:ind w:left="1134" w:hanging="425"/>
        <w:jc w:val="both"/>
        <w:rPr>
          <w:rFonts w:ascii="Tahoma" w:hAnsi="Tahoma" w:cs="Tahoma"/>
          <w:lang w:val="fr-FR"/>
        </w:rPr>
      </w:pPr>
      <w:r w:rsidRPr="004A14FE">
        <w:rPr>
          <w:rFonts w:ascii="Tahoma" w:hAnsi="Tahoma" w:cs="Tahoma"/>
          <w:lang w:val="fr-FR"/>
        </w:rPr>
        <w:t>Modèles de fiches de présentation du matériel, personnel et références ;</w:t>
      </w:r>
    </w:p>
    <w:p w:rsidR="00AE1A46" w:rsidRPr="004A14FE" w:rsidRDefault="00AE1A46" w:rsidP="00AE1A46">
      <w:pPr>
        <w:numPr>
          <w:ilvl w:val="0"/>
          <w:numId w:val="24"/>
        </w:numPr>
        <w:tabs>
          <w:tab w:val="left" w:pos="1134"/>
        </w:tabs>
        <w:spacing w:before="120" w:after="120"/>
        <w:ind w:left="1134" w:hanging="425"/>
        <w:jc w:val="both"/>
        <w:rPr>
          <w:rFonts w:ascii="Tahoma" w:hAnsi="Tahoma" w:cs="Tahoma"/>
          <w:lang w:val="fr-FR"/>
        </w:rPr>
      </w:pPr>
      <w:r w:rsidRPr="004A14FE">
        <w:rPr>
          <w:rFonts w:ascii="Tahoma" w:hAnsi="Tahoma" w:cs="Tahoma"/>
          <w:lang w:val="fr-FR"/>
        </w:rPr>
        <w:t>Modèle de lettre de soumission ;</w:t>
      </w:r>
    </w:p>
    <w:p w:rsidR="00AE1A46" w:rsidRPr="004A14FE" w:rsidRDefault="00AE1A46" w:rsidP="00AE1A46">
      <w:pPr>
        <w:numPr>
          <w:ilvl w:val="0"/>
          <w:numId w:val="24"/>
        </w:numPr>
        <w:tabs>
          <w:tab w:val="left" w:pos="1134"/>
        </w:tabs>
        <w:spacing w:before="120" w:after="120"/>
        <w:ind w:left="1134" w:hanging="425"/>
        <w:jc w:val="both"/>
        <w:rPr>
          <w:rFonts w:ascii="Tahoma" w:hAnsi="Tahoma" w:cs="Tahoma"/>
          <w:lang w:val="fr-FR"/>
        </w:rPr>
      </w:pPr>
      <w:r w:rsidRPr="004A14FE">
        <w:rPr>
          <w:rFonts w:ascii="Tahoma" w:hAnsi="Tahoma" w:cs="Tahoma"/>
          <w:lang w:val="fr-FR"/>
        </w:rPr>
        <w:t>Modèle de caution de soumission ;</w:t>
      </w:r>
    </w:p>
    <w:p w:rsidR="00AE1A46" w:rsidRPr="004A14FE" w:rsidRDefault="00AE1A46" w:rsidP="00AE1A46">
      <w:pPr>
        <w:numPr>
          <w:ilvl w:val="0"/>
          <w:numId w:val="24"/>
        </w:numPr>
        <w:tabs>
          <w:tab w:val="left" w:pos="1134"/>
        </w:tabs>
        <w:spacing w:before="120" w:after="120"/>
        <w:ind w:left="1134" w:hanging="425"/>
        <w:jc w:val="both"/>
        <w:rPr>
          <w:rFonts w:ascii="Tahoma" w:hAnsi="Tahoma" w:cs="Tahoma"/>
          <w:lang w:val="fr-FR"/>
        </w:rPr>
      </w:pPr>
      <w:r w:rsidRPr="004A14FE">
        <w:rPr>
          <w:rFonts w:ascii="Tahoma" w:hAnsi="Tahoma" w:cs="Tahoma"/>
          <w:lang w:val="fr-FR"/>
        </w:rPr>
        <w:t>Modèle de cautionnement définitif ;</w:t>
      </w:r>
    </w:p>
    <w:p w:rsidR="00AE1A46" w:rsidRPr="004A14FE" w:rsidRDefault="00AE1A46" w:rsidP="00AE1A46">
      <w:pPr>
        <w:numPr>
          <w:ilvl w:val="0"/>
          <w:numId w:val="24"/>
        </w:numPr>
        <w:tabs>
          <w:tab w:val="left" w:pos="1134"/>
        </w:tabs>
        <w:spacing w:before="120" w:after="120"/>
        <w:ind w:left="1134" w:hanging="425"/>
        <w:jc w:val="both"/>
        <w:rPr>
          <w:rFonts w:ascii="Tahoma" w:hAnsi="Tahoma" w:cs="Tahoma"/>
          <w:lang w:val="fr-FR"/>
        </w:rPr>
      </w:pPr>
      <w:r w:rsidRPr="004A14FE">
        <w:rPr>
          <w:rFonts w:ascii="Tahoma" w:hAnsi="Tahoma" w:cs="Tahoma"/>
          <w:lang w:val="fr-FR"/>
        </w:rPr>
        <w:t>Modèle de caution d’avance de démarrage ;</w:t>
      </w:r>
    </w:p>
    <w:p w:rsidR="00AE1A46" w:rsidRPr="004A14FE" w:rsidRDefault="00AE1A46" w:rsidP="00AE1A46">
      <w:pPr>
        <w:numPr>
          <w:ilvl w:val="0"/>
          <w:numId w:val="24"/>
        </w:numPr>
        <w:tabs>
          <w:tab w:val="left" w:pos="1134"/>
        </w:tabs>
        <w:spacing w:before="120" w:after="120"/>
        <w:ind w:left="1134" w:hanging="425"/>
        <w:jc w:val="both"/>
        <w:rPr>
          <w:rFonts w:ascii="Tahoma" w:hAnsi="Tahoma" w:cs="Tahoma"/>
          <w:lang w:val="fr-FR"/>
        </w:rPr>
      </w:pPr>
      <w:r w:rsidRPr="004A14FE">
        <w:rPr>
          <w:rFonts w:ascii="Tahoma" w:hAnsi="Tahoma" w:cs="Tahoma"/>
          <w:lang w:val="fr-FR"/>
        </w:rPr>
        <w:t>Modèle de caution de retenue de garantie en remplacement de la retenue de garantie;</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n°11 Modèles à utiliser par les Soumissionnaires ;</w:t>
      </w:r>
    </w:p>
    <w:p w:rsidR="00AE1A46" w:rsidRPr="004A14FE" w:rsidRDefault="00AE1A46" w:rsidP="00AE1A46">
      <w:pPr>
        <w:tabs>
          <w:tab w:val="left" w:pos="993"/>
        </w:tabs>
        <w:spacing w:before="120" w:after="120"/>
        <w:ind w:left="720"/>
        <w:jc w:val="both"/>
        <w:rPr>
          <w:rFonts w:ascii="Tahoma" w:hAnsi="Tahoma" w:cs="Tahoma"/>
          <w:lang w:val="fr-FR"/>
        </w:rPr>
      </w:pPr>
      <w:r w:rsidRPr="004A14FE">
        <w:rPr>
          <w:rFonts w:ascii="Tahoma" w:hAnsi="Tahoma" w:cs="Tahoma"/>
          <w:lang w:val="fr-FR"/>
        </w:rPr>
        <w:t>Pièce n°12 Justificatifs des études préalables ; à remplir par le Maître d’Ouvrage ou le Maître d’Ouvrage Délégué</w:t>
      </w:r>
    </w:p>
    <w:p w:rsidR="00AE1A46" w:rsidRPr="004A14FE" w:rsidRDefault="00AE1A46" w:rsidP="00AE1A46">
      <w:pPr>
        <w:tabs>
          <w:tab w:val="left" w:pos="993"/>
        </w:tabs>
        <w:spacing w:before="120" w:after="120"/>
        <w:ind w:left="720"/>
        <w:jc w:val="both"/>
        <w:rPr>
          <w:rFonts w:ascii="Tahoma" w:hAnsi="Tahoma" w:cs="Tahoma"/>
          <w:lang w:val="fr-FR"/>
        </w:rPr>
      </w:pPr>
      <w:r w:rsidRPr="004A14FE">
        <w:rPr>
          <w:rFonts w:ascii="Tahoma" w:hAnsi="Tahoma" w:cs="Tahoma"/>
          <w:lang w:val="fr-FR"/>
        </w:rPr>
        <w:t>Pièce n°13 La liste des établissements bancaires et organismes financiers de 1</w:t>
      </w:r>
      <w:r w:rsidRPr="004A14FE">
        <w:rPr>
          <w:rFonts w:ascii="Tahoma" w:hAnsi="Tahoma" w:cs="Tahoma"/>
          <w:vertAlign w:val="superscript"/>
          <w:lang w:val="fr-FR"/>
        </w:rPr>
        <w:t>er</w:t>
      </w:r>
      <w:r w:rsidRPr="004A14FE">
        <w:rPr>
          <w:rFonts w:ascii="Tahoma" w:hAnsi="Tahoma" w:cs="Tahoma"/>
          <w:lang w:val="fr-FR"/>
        </w:rPr>
        <w:t xml:space="preserve"> rang agréés par le ministre en charge des finances autorisés à émettre des cautions, dans le cadre des marchés publics, à insérer par l’Autorité Contractante.</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8.2.</w:t>
      </w:r>
      <w:r w:rsidRPr="004A14FE">
        <w:rPr>
          <w:rFonts w:ascii="Tahoma" w:hAnsi="Tahoma" w:cs="Tahoma"/>
          <w:lang w:val="fr-FR"/>
        </w:rPr>
        <w:tab/>
        <w:t>Le Soumissionnaire doit examiner l’ensemble des règlements, formulaires, conditions et spécifications contenus dans le DAO. Il lui appartient de fournir tous les renseignements demandés et de préparer une offre conforme à tous égards audit dossier.</w:t>
      </w:r>
    </w:p>
    <w:p w:rsidR="00AE1A46" w:rsidRPr="004A14FE" w:rsidRDefault="00AE1A46" w:rsidP="00AE1A46">
      <w:pPr>
        <w:pStyle w:val="Titre3"/>
        <w:spacing w:before="120" w:after="120"/>
        <w:rPr>
          <w:rFonts w:ascii="Tahoma" w:hAnsi="Tahoma" w:cs="Tahoma"/>
          <w:sz w:val="24"/>
          <w:szCs w:val="24"/>
          <w:lang w:val="fr-FR"/>
        </w:rPr>
      </w:pPr>
      <w:bookmarkStart w:id="174" w:name="_Toc411860251"/>
      <w:bookmarkStart w:id="175" w:name="_Toc411866145"/>
      <w:bookmarkStart w:id="176" w:name="_Toc439908765"/>
      <w:bookmarkStart w:id="177" w:name="_Toc1120837"/>
      <w:r w:rsidRPr="004A14FE">
        <w:rPr>
          <w:rFonts w:ascii="Tahoma" w:hAnsi="Tahoma" w:cs="Tahoma"/>
          <w:sz w:val="24"/>
          <w:szCs w:val="24"/>
          <w:u w:val="single"/>
          <w:lang w:val="fr-FR"/>
        </w:rPr>
        <w:t>Article 9 :</w:t>
      </w:r>
      <w:r w:rsidRPr="004A14FE">
        <w:rPr>
          <w:rFonts w:ascii="Tahoma" w:hAnsi="Tahoma" w:cs="Tahoma"/>
          <w:sz w:val="24"/>
          <w:szCs w:val="24"/>
          <w:lang w:val="fr-FR"/>
        </w:rPr>
        <w:t xml:space="preserve"> Eclaircissements apportés au Dossier d’Appel d’Offres et recours</w:t>
      </w:r>
      <w:bookmarkEnd w:id="174"/>
      <w:bookmarkEnd w:id="175"/>
      <w:bookmarkEnd w:id="176"/>
      <w:bookmarkEnd w:id="177"/>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9.1.</w:t>
      </w:r>
      <w:r w:rsidRPr="004A14FE">
        <w:rPr>
          <w:rFonts w:ascii="Tahoma" w:hAnsi="Tahoma" w:cs="Tahoma"/>
          <w:lang w:val="fr-FR"/>
        </w:rPr>
        <w:tab/>
        <w:t>Tout soumissionnaire désirant obtenir des éclaircissements sur le Dossier d’Appel d’Offres peut en faire la demande à l’Autorité Contractante par écrit ou par courrier électronique (télécopie ou email) à l’adresse de l’Autorité Contractante indiquée dans le RPAO avec copie au Maître d’Ouvrage. Cependant, l’Autorité Contractante répondra par écrit à toute demande d’éclaircissement reçue au moins quatorze (14) jours pour les (AON) Vingt et un (21) jours pour les (AOI) avant la date limite de dépôt des offres.</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Une copie de la réponse de l’Autorité Contractante, indiquant la question posée mais ne mentionnant pas son auteur, est adressée à tous les soumissionnaires ayant acheté le Dossier d’Appel d’Offres.</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9.2.</w:t>
      </w:r>
      <w:r w:rsidRPr="004A14FE">
        <w:rPr>
          <w:rFonts w:ascii="Tahoma" w:hAnsi="Tahoma" w:cs="Tahoma"/>
          <w:lang w:val="fr-FR"/>
        </w:rPr>
        <w:tab/>
        <w:t>Entre la publication de l’Avis d’Appel d’Offres, y compris la phase de pré-qualification des candidats et l’ouverture des plis, tout soumissionnaire potentiel qui s’estime lésé dans la procédure de passation des marchés publics peut introduire une requête auprès du Ministre chargé des Marchés publics.</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9.3.</w:t>
      </w:r>
      <w:r w:rsidRPr="004A14FE">
        <w:rPr>
          <w:rFonts w:ascii="Tahoma" w:hAnsi="Tahoma" w:cs="Tahoma"/>
          <w:lang w:val="fr-FR"/>
        </w:rPr>
        <w:tab/>
        <w:t>Le requérant adresse une copie de ladite requête à l’Autorité Contractante et à l’Organisme chargé de la Régulation et au Président de la Commission.</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9.4.</w:t>
      </w:r>
      <w:r w:rsidRPr="004A14FE">
        <w:rPr>
          <w:rFonts w:ascii="Tahoma" w:hAnsi="Tahoma" w:cs="Tahoma"/>
          <w:lang w:val="fr-FR"/>
        </w:rPr>
        <w:tab/>
        <w:t>L’Autorité Contractante dispose de cinq (05) jours pour réagir. La copie de la réaction est transmise au MINMAP et à l’organisme chargé de la régulation des marchés publics ;</w:t>
      </w:r>
    </w:p>
    <w:p w:rsidR="00AE1A46" w:rsidRPr="004A14FE" w:rsidRDefault="00AE1A46" w:rsidP="00AE1A46">
      <w:pPr>
        <w:pStyle w:val="Titre3"/>
        <w:spacing w:before="120" w:after="120"/>
        <w:rPr>
          <w:rFonts w:ascii="Tahoma" w:hAnsi="Tahoma" w:cs="Tahoma"/>
          <w:sz w:val="24"/>
          <w:szCs w:val="24"/>
          <w:lang w:val="fr-FR"/>
        </w:rPr>
      </w:pPr>
      <w:bookmarkStart w:id="178" w:name="_Toc411860252"/>
      <w:bookmarkStart w:id="179" w:name="_Toc411866146"/>
      <w:bookmarkStart w:id="180" w:name="_Toc439908766"/>
      <w:bookmarkStart w:id="181" w:name="_Toc1120838"/>
      <w:r w:rsidRPr="004A14FE">
        <w:rPr>
          <w:rFonts w:ascii="Tahoma" w:hAnsi="Tahoma" w:cs="Tahoma"/>
          <w:sz w:val="24"/>
          <w:szCs w:val="24"/>
          <w:u w:val="single"/>
          <w:lang w:val="fr-FR"/>
        </w:rPr>
        <w:lastRenderedPageBreak/>
        <w:t>Article 10 :</w:t>
      </w:r>
      <w:r w:rsidRPr="004A14FE">
        <w:rPr>
          <w:rFonts w:ascii="Tahoma" w:hAnsi="Tahoma" w:cs="Tahoma"/>
          <w:sz w:val="24"/>
          <w:szCs w:val="24"/>
          <w:lang w:val="fr-FR"/>
        </w:rPr>
        <w:t xml:space="preserve"> Modifications du Dossier d’Appel d’Offres</w:t>
      </w:r>
      <w:bookmarkEnd w:id="178"/>
      <w:bookmarkEnd w:id="179"/>
      <w:bookmarkEnd w:id="180"/>
      <w:bookmarkEnd w:id="181"/>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10.1.</w:t>
      </w:r>
      <w:r w:rsidRPr="004A14FE">
        <w:rPr>
          <w:rFonts w:ascii="Tahoma" w:hAnsi="Tahoma" w:cs="Tahoma"/>
          <w:lang w:val="fr-FR"/>
        </w:rPr>
        <w:tab/>
        <w:t>L’Autorité Contractante peut, à tout moment avant la date limite de dépôt des offres et pour tout motif, que ce soit à son initiative ou consécutivement à une saisine d’un soumissionnaire modifier le Dossier d’Appel d’Offres en publiant un additif.</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10.2.</w:t>
      </w:r>
      <w:r w:rsidRPr="004A14FE">
        <w:rPr>
          <w:rFonts w:ascii="Tahoma" w:hAnsi="Tahoma" w:cs="Tahoma"/>
          <w:lang w:val="fr-FR"/>
        </w:rPr>
        <w:tab/>
        <w:t>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10.3.</w:t>
      </w:r>
      <w:r w:rsidRPr="004A14FE">
        <w:rPr>
          <w:rFonts w:ascii="Tahoma" w:hAnsi="Tahoma" w:cs="Tahoma"/>
          <w:lang w:val="fr-FR"/>
        </w:rPr>
        <w:tab/>
        <w:t>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AE1A46" w:rsidRPr="004A14FE" w:rsidRDefault="00AE1A46" w:rsidP="00AE1A46">
      <w:pPr>
        <w:pStyle w:val="Titre2"/>
        <w:spacing w:before="120" w:after="120"/>
        <w:rPr>
          <w:rFonts w:ascii="Tahoma" w:hAnsi="Tahoma" w:cs="Tahoma"/>
          <w:lang w:val="fr-FR"/>
        </w:rPr>
      </w:pPr>
      <w:bookmarkStart w:id="182" w:name="_Toc411860253"/>
      <w:bookmarkStart w:id="183" w:name="_Toc411866147"/>
      <w:bookmarkStart w:id="184" w:name="_Toc439908767"/>
      <w:bookmarkStart w:id="185" w:name="_Toc1120839"/>
      <w:r w:rsidRPr="004A14FE">
        <w:rPr>
          <w:rFonts w:ascii="Tahoma" w:hAnsi="Tahoma" w:cs="Tahoma"/>
          <w:lang w:val="fr-FR"/>
        </w:rPr>
        <w:t>C. Préparation des offres</w:t>
      </w:r>
      <w:bookmarkEnd w:id="182"/>
      <w:bookmarkEnd w:id="183"/>
      <w:bookmarkEnd w:id="184"/>
      <w:bookmarkEnd w:id="185"/>
    </w:p>
    <w:p w:rsidR="00AE1A46" w:rsidRPr="004A14FE" w:rsidRDefault="00AE1A46" w:rsidP="00AE1A46">
      <w:pPr>
        <w:pStyle w:val="Titre3"/>
        <w:spacing w:before="120" w:after="120"/>
        <w:rPr>
          <w:rFonts w:ascii="Tahoma" w:hAnsi="Tahoma" w:cs="Tahoma"/>
          <w:sz w:val="24"/>
          <w:szCs w:val="24"/>
          <w:lang w:val="fr-FR"/>
        </w:rPr>
      </w:pPr>
      <w:bookmarkStart w:id="186" w:name="_Toc411860254"/>
      <w:bookmarkStart w:id="187" w:name="_Toc411866148"/>
      <w:bookmarkStart w:id="188" w:name="_Toc439908768"/>
      <w:bookmarkStart w:id="189" w:name="_Toc1120840"/>
      <w:r w:rsidRPr="004A14FE">
        <w:rPr>
          <w:rFonts w:ascii="Tahoma" w:hAnsi="Tahoma" w:cs="Tahoma"/>
          <w:sz w:val="24"/>
          <w:szCs w:val="24"/>
          <w:u w:val="single"/>
          <w:lang w:val="fr-FR"/>
        </w:rPr>
        <w:t>Article 11 :</w:t>
      </w:r>
      <w:r w:rsidRPr="004A14FE">
        <w:rPr>
          <w:rFonts w:ascii="Tahoma" w:hAnsi="Tahoma" w:cs="Tahoma"/>
          <w:sz w:val="24"/>
          <w:szCs w:val="24"/>
          <w:lang w:val="fr-FR"/>
        </w:rPr>
        <w:t xml:space="preserve"> Frais de soumission</w:t>
      </w:r>
      <w:bookmarkEnd w:id="186"/>
      <w:bookmarkEnd w:id="187"/>
      <w:bookmarkEnd w:id="188"/>
      <w:bookmarkEnd w:id="189"/>
    </w:p>
    <w:p w:rsidR="00AE1A46" w:rsidRPr="004A14FE" w:rsidRDefault="00AE1A46" w:rsidP="00AE1A46">
      <w:pPr>
        <w:tabs>
          <w:tab w:val="left" w:pos="851"/>
        </w:tabs>
        <w:spacing w:before="120" w:after="120"/>
        <w:jc w:val="both"/>
        <w:rPr>
          <w:rFonts w:ascii="Tahoma" w:hAnsi="Tahoma" w:cs="Tahoma"/>
          <w:lang w:val="fr-FR"/>
        </w:rPr>
      </w:pPr>
      <w:r w:rsidRPr="004A14FE">
        <w:rPr>
          <w:rFonts w:ascii="Tahoma" w:hAnsi="Tahoma" w:cs="Tahoma"/>
          <w:lang w:val="fr-FR"/>
        </w:rPr>
        <w:t>Le candidat supportera tous les frais afférents à la préparation et à la présentation de son offre. L’Autorité Contractante et le Maître d’Ouvrage ne sont en aucun cas responsables de ces frais, ni tenu de les régler, quel que soit le déroulement ou l’issue de la procédure d’appel d’offres.</w:t>
      </w:r>
    </w:p>
    <w:p w:rsidR="00AE1A46" w:rsidRPr="004A14FE" w:rsidRDefault="00AE1A46" w:rsidP="00AE1A46">
      <w:pPr>
        <w:pStyle w:val="Titre3"/>
        <w:spacing w:before="120" w:after="120"/>
        <w:rPr>
          <w:rFonts w:ascii="Tahoma" w:hAnsi="Tahoma" w:cs="Tahoma"/>
          <w:sz w:val="24"/>
          <w:szCs w:val="24"/>
          <w:lang w:val="fr-FR"/>
        </w:rPr>
      </w:pPr>
      <w:bookmarkStart w:id="190" w:name="_Toc411860255"/>
      <w:bookmarkStart w:id="191" w:name="_Toc411866149"/>
      <w:bookmarkStart w:id="192" w:name="_Toc439908769"/>
      <w:bookmarkStart w:id="193" w:name="_Toc1120841"/>
      <w:r w:rsidRPr="004A14FE">
        <w:rPr>
          <w:rFonts w:ascii="Tahoma" w:hAnsi="Tahoma" w:cs="Tahoma"/>
          <w:sz w:val="24"/>
          <w:szCs w:val="24"/>
          <w:u w:val="single"/>
          <w:lang w:val="fr-FR"/>
        </w:rPr>
        <w:t>Article 12 :</w:t>
      </w:r>
      <w:r w:rsidRPr="004A14FE">
        <w:rPr>
          <w:rFonts w:ascii="Tahoma" w:hAnsi="Tahoma" w:cs="Tahoma"/>
          <w:sz w:val="24"/>
          <w:szCs w:val="24"/>
          <w:lang w:val="fr-FR"/>
        </w:rPr>
        <w:t xml:space="preserve"> Langue de l’offre</w:t>
      </w:r>
      <w:bookmarkEnd w:id="190"/>
      <w:bookmarkEnd w:id="191"/>
      <w:bookmarkEnd w:id="192"/>
      <w:bookmarkEnd w:id="193"/>
    </w:p>
    <w:p w:rsidR="00AE1A46" w:rsidRPr="004A14FE" w:rsidRDefault="00AE1A46" w:rsidP="00AE1A46">
      <w:pPr>
        <w:tabs>
          <w:tab w:val="left" w:pos="851"/>
        </w:tabs>
        <w:spacing w:before="120" w:after="120"/>
        <w:jc w:val="both"/>
        <w:rPr>
          <w:rFonts w:ascii="Tahoma" w:hAnsi="Tahoma" w:cs="Tahoma"/>
          <w:lang w:val="fr-FR"/>
        </w:rPr>
      </w:pPr>
      <w:r w:rsidRPr="004A14FE">
        <w:rPr>
          <w:rFonts w:ascii="Tahoma" w:hAnsi="Tahoma" w:cs="Tahoma"/>
          <w:lang w:val="fr-FR"/>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AE1A46" w:rsidRPr="004A14FE" w:rsidRDefault="00AE1A46" w:rsidP="00AE1A46">
      <w:pPr>
        <w:pStyle w:val="Titre3"/>
        <w:spacing w:before="120" w:after="120"/>
        <w:rPr>
          <w:rFonts w:ascii="Tahoma" w:hAnsi="Tahoma" w:cs="Tahoma"/>
          <w:sz w:val="24"/>
          <w:szCs w:val="24"/>
          <w:lang w:val="fr-FR"/>
        </w:rPr>
      </w:pPr>
      <w:bookmarkStart w:id="194" w:name="_Toc411860256"/>
      <w:bookmarkStart w:id="195" w:name="_Toc411866150"/>
      <w:bookmarkStart w:id="196" w:name="_Toc439908770"/>
      <w:bookmarkStart w:id="197" w:name="_Toc1120842"/>
      <w:r w:rsidRPr="004A14FE">
        <w:rPr>
          <w:rFonts w:ascii="Tahoma" w:hAnsi="Tahoma" w:cs="Tahoma"/>
          <w:sz w:val="24"/>
          <w:szCs w:val="24"/>
          <w:u w:val="single"/>
          <w:lang w:val="fr-FR"/>
        </w:rPr>
        <w:t>Article 13 :</w:t>
      </w:r>
      <w:r w:rsidRPr="004A14FE">
        <w:rPr>
          <w:rFonts w:ascii="Tahoma" w:hAnsi="Tahoma" w:cs="Tahoma"/>
          <w:sz w:val="24"/>
          <w:szCs w:val="24"/>
          <w:lang w:val="fr-FR"/>
        </w:rPr>
        <w:t xml:space="preserve"> Documents constituant l’offre</w:t>
      </w:r>
      <w:bookmarkEnd w:id="194"/>
      <w:bookmarkEnd w:id="195"/>
      <w:bookmarkEnd w:id="196"/>
      <w:bookmarkEnd w:id="197"/>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13.1.</w:t>
      </w:r>
      <w:r w:rsidRPr="004A14FE">
        <w:rPr>
          <w:rFonts w:ascii="Tahoma" w:hAnsi="Tahoma" w:cs="Tahoma"/>
          <w:lang w:val="fr-FR"/>
        </w:rPr>
        <w:tab/>
        <w:t>L’offre présentée par le soumissionnaire comprendra les documents détaillés au RPAO, dûment remplis et regroupés en trois volumes :</w:t>
      </w:r>
    </w:p>
    <w:p w:rsidR="00AE1A46" w:rsidRPr="004A14FE" w:rsidRDefault="00AE1A46" w:rsidP="00AE1A46">
      <w:pPr>
        <w:numPr>
          <w:ilvl w:val="0"/>
          <w:numId w:val="25"/>
        </w:numPr>
        <w:tabs>
          <w:tab w:val="left" w:pos="851"/>
        </w:tabs>
        <w:spacing w:before="120" w:after="120"/>
        <w:ind w:left="1134" w:hanging="425"/>
        <w:jc w:val="both"/>
        <w:rPr>
          <w:rFonts w:ascii="Tahoma" w:hAnsi="Tahoma" w:cs="Tahoma"/>
          <w:lang w:val="fr-FR"/>
        </w:rPr>
      </w:pPr>
      <w:r w:rsidRPr="004A14FE">
        <w:rPr>
          <w:rFonts w:ascii="Tahoma" w:hAnsi="Tahoma" w:cs="Tahoma"/>
          <w:lang w:val="fr-FR"/>
        </w:rPr>
        <w:t>Volume 1 : Dossier administratif</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Il comprend :</w:t>
      </w:r>
    </w:p>
    <w:p w:rsidR="00AE1A46" w:rsidRPr="004A14FE" w:rsidRDefault="00AE1A46" w:rsidP="00AE1A46">
      <w:pPr>
        <w:numPr>
          <w:ilvl w:val="0"/>
          <w:numId w:val="26"/>
        </w:numPr>
        <w:tabs>
          <w:tab w:val="left" w:pos="993"/>
        </w:tabs>
        <w:spacing w:before="120" w:after="120"/>
        <w:ind w:left="993" w:hanging="142"/>
        <w:jc w:val="both"/>
        <w:rPr>
          <w:rFonts w:ascii="Tahoma" w:hAnsi="Tahoma" w:cs="Tahoma"/>
          <w:lang w:val="fr-FR"/>
        </w:rPr>
      </w:pPr>
      <w:r w:rsidRPr="004A14FE">
        <w:rPr>
          <w:rFonts w:ascii="Tahoma" w:hAnsi="Tahoma" w:cs="Tahoma"/>
          <w:lang w:val="fr-FR"/>
        </w:rPr>
        <w:t>Tous les documents attestant que le soumissionnaire :</w:t>
      </w:r>
    </w:p>
    <w:p w:rsidR="00AE1A46" w:rsidRPr="004A14FE" w:rsidRDefault="00AE1A46" w:rsidP="00AE1A46">
      <w:pPr>
        <w:numPr>
          <w:ilvl w:val="0"/>
          <w:numId w:val="10"/>
        </w:numPr>
        <w:tabs>
          <w:tab w:val="clear" w:pos="1211"/>
          <w:tab w:val="num" w:pos="1276"/>
        </w:tabs>
        <w:spacing w:before="120" w:after="120"/>
        <w:ind w:left="1276" w:hanging="283"/>
        <w:jc w:val="both"/>
        <w:rPr>
          <w:rFonts w:ascii="Tahoma" w:hAnsi="Tahoma" w:cs="Tahoma"/>
          <w:lang w:val="fr-FR"/>
        </w:rPr>
      </w:pPr>
      <w:r w:rsidRPr="004A14FE">
        <w:rPr>
          <w:rFonts w:ascii="Tahoma" w:hAnsi="Tahoma" w:cs="Tahoma"/>
          <w:lang w:val="fr-FR"/>
        </w:rPr>
        <w:t>A souscrit les déclarations prévues par les lois et règlements en vigueur;</w:t>
      </w:r>
    </w:p>
    <w:p w:rsidR="00AE1A46" w:rsidRPr="004A14FE" w:rsidRDefault="00AE1A46" w:rsidP="00AE1A46">
      <w:pPr>
        <w:numPr>
          <w:ilvl w:val="0"/>
          <w:numId w:val="10"/>
        </w:numPr>
        <w:tabs>
          <w:tab w:val="clear" w:pos="1211"/>
          <w:tab w:val="num" w:pos="1276"/>
        </w:tabs>
        <w:spacing w:before="120" w:after="120"/>
        <w:ind w:left="1276" w:hanging="283"/>
        <w:jc w:val="both"/>
        <w:rPr>
          <w:rFonts w:ascii="Tahoma" w:hAnsi="Tahoma" w:cs="Tahoma"/>
          <w:lang w:val="fr-FR"/>
        </w:rPr>
      </w:pPr>
      <w:r w:rsidRPr="004A14FE">
        <w:rPr>
          <w:rFonts w:ascii="Tahoma" w:hAnsi="Tahoma" w:cs="Tahoma"/>
          <w:lang w:val="fr-FR"/>
        </w:rPr>
        <w:t>A acquitté les droits, taxes, impôts, cotisations, contributions, redevances ou prélèvements de quelque nature que ce soit ;</w:t>
      </w:r>
    </w:p>
    <w:p w:rsidR="00AE1A46" w:rsidRPr="004A14FE" w:rsidRDefault="00AE1A46" w:rsidP="00AE1A46">
      <w:pPr>
        <w:numPr>
          <w:ilvl w:val="0"/>
          <w:numId w:val="10"/>
        </w:numPr>
        <w:tabs>
          <w:tab w:val="clear" w:pos="1211"/>
          <w:tab w:val="num" w:pos="1276"/>
        </w:tabs>
        <w:spacing w:before="120" w:after="120"/>
        <w:ind w:left="1276" w:hanging="283"/>
        <w:jc w:val="both"/>
        <w:rPr>
          <w:rFonts w:ascii="Tahoma" w:hAnsi="Tahoma" w:cs="Tahoma"/>
          <w:lang w:val="fr-FR"/>
        </w:rPr>
      </w:pPr>
      <w:r w:rsidRPr="004A14FE">
        <w:rPr>
          <w:rFonts w:ascii="Tahoma" w:hAnsi="Tahoma" w:cs="Tahoma"/>
          <w:lang w:val="fr-FR"/>
        </w:rPr>
        <w:t>N’est pas en état de liquidation judiciaire ou en faillite ;</w:t>
      </w:r>
    </w:p>
    <w:p w:rsidR="00AE1A46" w:rsidRPr="004A14FE" w:rsidRDefault="00AE1A46" w:rsidP="00AE1A46">
      <w:pPr>
        <w:numPr>
          <w:ilvl w:val="0"/>
          <w:numId w:val="10"/>
        </w:numPr>
        <w:tabs>
          <w:tab w:val="clear" w:pos="1211"/>
          <w:tab w:val="num" w:pos="1276"/>
        </w:tabs>
        <w:spacing w:before="120" w:after="120"/>
        <w:ind w:left="1276" w:hanging="283"/>
        <w:jc w:val="both"/>
        <w:rPr>
          <w:rFonts w:ascii="Tahoma" w:hAnsi="Tahoma" w:cs="Tahoma"/>
          <w:lang w:val="fr-FR"/>
        </w:rPr>
      </w:pPr>
      <w:r w:rsidRPr="004A14FE">
        <w:rPr>
          <w:rFonts w:ascii="Tahoma" w:hAnsi="Tahoma" w:cs="Tahoma"/>
          <w:lang w:val="fr-FR"/>
        </w:rPr>
        <w:t>N’est pas frappé de l’une des interdictions ou d’échéances prévues par la législation en vigueur.</w:t>
      </w:r>
    </w:p>
    <w:p w:rsidR="00AE1A46" w:rsidRPr="004A14FE" w:rsidRDefault="00AE1A46" w:rsidP="00AE1A46">
      <w:pPr>
        <w:numPr>
          <w:ilvl w:val="0"/>
          <w:numId w:val="26"/>
        </w:numPr>
        <w:tabs>
          <w:tab w:val="left" w:pos="993"/>
        </w:tabs>
        <w:spacing w:before="120" w:after="120"/>
        <w:ind w:left="993" w:hanging="142"/>
        <w:jc w:val="both"/>
        <w:rPr>
          <w:rFonts w:ascii="Tahoma" w:hAnsi="Tahoma" w:cs="Tahoma"/>
          <w:lang w:val="fr-FR"/>
        </w:rPr>
      </w:pPr>
      <w:r w:rsidRPr="004A14FE">
        <w:rPr>
          <w:rFonts w:ascii="Tahoma" w:hAnsi="Tahoma" w:cs="Tahoma"/>
          <w:lang w:val="fr-FR"/>
        </w:rPr>
        <w:t>La caution de soumission établie conformément aux dispositions de l’article 17 du RGAO ;</w:t>
      </w:r>
    </w:p>
    <w:p w:rsidR="00AE1A46" w:rsidRPr="004A14FE" w:rsidRDefault="00AE1A46" w:rsidP="00AE1A46">
      <w:pPr>
        <w:numPr>
          <w:ilvl w:val="0"/>
          <w:numId w:val="26"/>
        </w:numPr>
        <w:tabs>
          <w:tab w:val="left" w:pos="993"/>
        </w:tabs>
        <w:spacing w:before="120" w:after="120"/>
        <w:ind w:left="993" w:hanging="142"/>
        <w:jc w:val="both"/>
        <w:rPr>
          <w:rFonts w:ascii="Tahoma" w:hAnsi="Tahoma" w:cs="Tahoma"/>
          <w:lang w:val="fr-FR"/>
        </w:rPr>
      </w:pPr>
      <w:r w:rsidRPr="004A14FE">
        <w:rPr>
          <w:rFonts w:ascii="Tahoma" w:hAnsi="Tahoma" w:cs="Tahoma"/>
          <w:lang w:val="fr-FR"/>
        </w:rPr>
        <w:lastRenderedPageBreak/>
        <w:t>La confirmation écrite habilitant le signataire de l’offre à engager le Soumissionnaire, conformément aux dispositions de l’article 6.1 du RGAO ;</w:t>
      </w:r>
    </w:p>
    <w:p w:rsidR="00AE1A46" w:rsidRPr="004A14FE" w:rsidRDefault="00AE1A46" w:rsidP="00AE1A46">
      <w:pPr>
        <w:numPr>
          <w:ilvl w:val="0"/>
          <w:numId w:val="25"/>
        </w:numPr>
        <w:tabs>
          <w:tab w:val="left" w:pos="851"/>
        </w:tabs>
        <w:spacing w:before="120" w:after="120"/>
        <w:ind w:left="1134" w:hanging="425"/>
        <w:jc w:val="both"/>
        <w:rPr>
          <w:rFonts w:ascii="Tahoma" w:hAnsi="Tahoma" w:cs="Tahoma"/>
          <w:lang w:val="fr-FR"/>
        </w:rPr>
      </w:pPr>
      <w:r w:rsidRPr="004A14FE">
        <w:rPr>
          <w:rFonts w:ascii="Tahoma" w:hAnsi="Tahoma" w:cs="Tahoma"/>
          <w:lang w:val="fr-FR"/>
        </w:rPr>
        <w:t>Volume 2 : Offre technique</w:t>
      </w:r>
    </w:p>
    <w:p w:rsidR="00AE1A46" w:rsidRPr="004A14FE" w:rsidRDefault="00AE1A46" w:rsidP="00AE1A46">
      <w:pPr>
        <w:tabs>
          <w:tab w:val="left" w:pos="851"/>
        </w:tabs>
        <w:spacing w:before="120" w:after="120"/>
        <w:jc w:val="both"/>
        <w:rPr>
          <w:rFonts w:ascii="Tahoma" w:hAnsi="Tahoma" w:cs="Tahoma"/>
          <w:lang w:val="fr-FR"/>
        </w:rPr>
      </w:pPr>
      <w:r w:rsidRPr="004A14FE">
        <w:rPr>
          <w:rFonts w:ascii="Tahoma" w:hAnsi="Tahoma" w:cs="Tahoma"/>
          <w:lang w:val="fr-FR"/>
        </w:rPr>
        <w:tab/>
        <w:t>b.1. Les renseignements sur les qualifications</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Le RPAO précise la liste des documents à fournir par les soumissionnaires pour justifier les critères de qualification mentionnés à l’article 6.1 du RPAO.</w:t>
      </w:r>
    </w:p>
    <w:p w:rsidR="00AE1A46" w:rsidRPr="004A14FE" w:rsidRDefault="00AE1A46" w:rsidP="00AE1A46">
      <w:pPr>
        <w:tabs>
          <w:tab w:val="left" w:pos="851"/>
        </w:tabs>
        <w:spacing w:before="120" w:after="120"/>
        <w:jc w:val="both"/>
        <w:rPr>
          <w:rFonts w:ascii="Tahoma" w:hAnsi="Tahoma" w:cs="Tahoma"/>
          <w:lang w:val="fr-FR"/>
        </w:rPr>
      </w:pPr>
      <w:r w:rsidRPr="004A14FE">
        <w:rPr>
          <w:rFonts w:ascii="Tahoma" w:hAnsi="Tahoma" w:cs="Tahoma"/>
          <w:lang w:val="fr-FR"/>
        </w:rPr>
        <w:tab/>
        <w:t>b.2. Méthodologie</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AE1A46" w:rsidRPr="004A14FE" w:rsidRDefault="00AE1A46" w:rsidP="00AE1A46">
      <w:pPr>
        <w:tabs>
          <w:tab w:val="left" w:pos="851"/>
        </w:tabs>
        <w:spacing w:before="120" w:after="120"/>
        <w:jc w:val="both"/>
        <w:rPr>
          <w:rFonts w:ascii="Tahoma" w:hAnsi="Tahoma" w:cs="Tahoma"/>
          <w:lang w:val="fr-FR"/>
        </w:rPr>
      </w:pPr>
      <w:r w:rsidRPr="004A14FE">
        <w:rPr>
          <w:rFonts w:ascii="Tahoma" w:hAnsi="Tahoma" w:cs="Tahoma"/>
          <w:lang w:val="fr-FR"/>
        </w:rPr>
        <w:tab/>
        <w:t>b.3. Les preuves d’acceptations des conditions du marché</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Le soumissionnaire remettra les copies dûment paraphées des documents à caractères administratif et technique régissant le marché, à savoir :</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1. Le Cahier des Clauses Administratives Particulières (CCAP) ;</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2. Le Cahier des Clauses Techniques Particulières (CCTP).</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b.4. Commentaires (facultatifs)</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Un commentaire des choix techniques du projet et d’éventuelles propositions.</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c. Volume 3 : Offre financière</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Le RPAO précise les éléments permettant de justifier le coût des travaux, à savoir :</w:t>
      </w:r>
    </w:p>
    <w:p w:rsidR="00AE1A46" w:rsidRPr="004A14FE" w:rsidRDefault="00AE1A46" w:rsidP="00AE1A46">
      <w:pPr>
        <w:numPr>
          <w:ilvl w:val="1"/>
          <w:numId w:val="10"/>
        </w:numPr>
        <w:tabs>
          <w:tab w:val="left" w:pos="851"/>
        </w:tabs>
        <w:spacing w:before="120" w:after="120"/>
        <w:jc w:val="both"/>
        <w:rPr>
          <w:rFonts w:ascii="Tahoma" w:hAnsi="Tahoma" w:cs="Tahoma"/>
          <w:lang w:val="fr-FR"/>
        </w:rPr>
      </w:pPr>
      <w:r w:rsidRPr="004A14FE">
        <w:rPr>
          <w:rFonts w:ascii="Tahoma" w:hAnsi="Tahoma" w:cs="Tahoma"/>
          <w:lang w:val="fr-FR"/>
        </w:rPr>
        <w:t>La soumission proprement dite, en original rédigée selon le modèle joint, timbrée au tarif en vigueur, signée et datée ;</w:t>
      </w:r>
    </w:p>
    <w:p w:rsidR="00AE1A46" w:rsidRPr="004A14FE" w:rsidRDefault="00AE1A46" w:rsidP="00AE1A46">
      <w:pPr>
        <w:numPr>
          <w:ilvl w:val="1"/>
          <w:numId w:val="10"/>
        </w:numPr>
        <w:tabs>
          <w:tab w:val="left" w:pos="851"/>
        </w:tabs>
        <w:spacing w:before="120" w:after="120"/>
        <w:jc w:val="both"/>
        <w:rPr>
          <w:rFonts w:ascii="Tahoma" w:hAnsi="Tahoma" w:cs="Tahoma"/>
          <w:lang w:val="fr-FR"/>
        </w:rPr>
      </w:pPr>
      <w:r w:rsidRPr="004A14FE">
        <w:rPr>
          <w:rFonts w:ascii="Tahoma" w:hAnsi="Tahoma" w:cs="Tahoma"/>
          <w:lang w:val="fr-FR"/>
        </w:rPr>
        <w:t>Le bordereau des prix unitaires dûment rempli ;</w:t>
      </w:r>
    </w:p>
    <w:p w:rsidR="00AE1A46" w:rsidRPr="004A14FE" w:rsidRDefault="00AE1A46" w:rsidP="00AE1A46">
      <w:pPr>
        <w:numPr>
          <w:ilvl w:val="1"/>
          <w:numId w:val="10"/>
        </w:numPr>
        <w:tabs>
          <w:tab w:val="left" w:pos="851"/>
        </w:tabs>
        <w:spacing w:before="120" w:after="120"/>
        <w:jc w:val="both"/>
        <w:rPr>
          <w:rFonts w:ascii="Tahoma" w:hAnsi="Tahoma" w:cs="Tahoma"/>
          <w:lang w:val="fr-FR"/>
        </w:rPr>
      </w:pPr>
      <w:r w:rsidRPr="004A14FE">
        <w:rPr>
          <w:rFonts w:ascii="Tahoma" w:hAnsi="Tahoma" w:cs="Tahoma"/>
          <w:lang w:val="fr-FR"/>
        </w:rPr>
        <w:t>Le détail estimatif dûment rempli ;</w:t>
      </w:r>
    </w:p>
    <w:p w:rsidR="00AE1A46" w:rsidRPr="004A14FE" w:rsidRDefault="00AE1A46" w:rsidP="00AE1A46">
      <w:pPr>
        <w:numPr>
          <w:ilvl w:val="1"/>
          <w:numId w:val="10"/>
        </w:numPr>
        <w:tabs>
          <w:tab w:val="left" w:pos="851"/>
        </w:tabs>
        <w:spacing w:before="120" w:after="120"/>
        <w:jc w:val="both"/>
        <w:rPr>
          <w:rFonts w:ascii="Tahoma" w:hAnsi="Tahoma" w:cs="Tahoma"/>
          <w:lang w:val="fr-FR"/>
        </w:rPr>
      </w:pPr>
      <w:r w:rsidRPr="004A14FE">
        <w:rPr>
          <w:rFonts w:ascii="Tahoma" w:hAnsi="Tahoma" w:cs="Tahoma"/>
          <w:lang w:val="fr-FR"/>
        </w:rPr>
        <w:t>Le sous-détail des prix et/ou la décomposition des prix forfaitaires ;</w:t>
      </w:r>
    </w:p>
    <w:p w:rsidR="00AE1A46" w:rsidRPr="004A14FE" w:rsidRDefault="00AE1A46" w:rsidP="00AE1A46">
      <w:pPr>
        <w:numPr>
          <w:ilvl w:val="1"/>
          <w:numId w:val="10"/>
        </w:numPr>
        <w:tabs>
          <w:tab w:val="left" w:pos="851"/>
        </w:tabs>
        <w:spacing w:before="120" w:after="120"/>
        <w:jc w:val="both"/>
        <w:rPr>
          <w:rFonts w:ascii="Tahoma" w:hAnsi="Tahoma" w:cs="Tahoma"/>
          <w:lang w:val="fr-FR"/>
        </w:rPr>
      </w:pPr>
      <w:r w:rsidRPr="004A14FE">
        <w:rPr>
          <w:rFonts w:ascii="Tahoma" w:hAnsi="Tahoma" w:cs="Tahoma"/>
          <w:lang w:val="fr-FR"/>
        </w:rPr>
        <w:t>L’échéancier prévisionnel de paiements le cas échéant.</w:t>
      </w:r>
    </w:p>
    <w:p w:rsidR="00AE1A46" w:rsidRPr="004A14FE" w:rsidRDefault="00AE1A46" w:rsidP="00AE1A46">
      <w:pPr>
        <w:numPr>
          <w:ilvl w:val="1"/>
          <w:numId w:val="10"/>
        </w:numPr>
        <w:tabs>
          <w:tab w:val="left" w:pos="851"/>
        </w:tabs>
        <w:spacing w:before="120" w:after="120"/>
        <w:jc w:val="both"/>
        <w:rPr>
          <w:rFonts w:ascii="Tahoma" w:hAnsi="Tahoma" w:cs="Tahoma"/>
          <w:lang w:val="fr-FR"/>
        </w:rPr>
      </w:pPr>
      <w:r w:rsidRPr="004A14FE">
        <w:rPr>
          <w:rFonts w:ascii="Tahoma" w:hAnsi="Tahoma" w:cs="Tahoma"/>
          <w:lang w:val="fr-FR"/>
        </w:rPr>
        <w:t>Les soumissionnaires utiliseront à cet effet les pièces et modèles prévus dans le Dossier d’Appel d’Offres, sous réserve des dispositions de l’Article 17.2 du RGAO concernant les autres formes possibles de Caution de Soumission.</w:t>
      </w:r>
    </w:p>
    <w:p w:rsidR="00AE1A46"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13.2.</w:t>
      </w:r>
      <w:r w:rsidRPr="004A14FE">
        <w:rPr>
          <w:rFonts w:ascii="Tahoma" w:hAnsi="Tahoma" w:cs="Tahoma"/>
          <w:lang w:val="fr-FR"/>
        </w:rPr>
        <w:tab/>
        <w:t>Si, conformément aux dispositions du RPAO, les soumissionnaires présentent des offres pour plusieurs lots du même Appel d’offres, ils pourront indiquer les rabais offerts en cas d’attribution de plus d’un lot.</w:t>
      </w:r>
    </w:p>
    <w:p w:rsidR="00CB24A1" w:rsidRPr="004A14FE" w:rsidRDefault="00CB24A1" w:rsidP="00AE1A46">
      <w:pPr>
        <w:tabs>
          <w:tab w:val="left" w:pos="851"/>
        </w:tabs>
        <w:spacing w:before="120" w:after="120"/>
        <w:ind w:left="708" w:hanging="708"/>
        <w:jc w:val="both"/>
        <w:rPr>
          <w:rFonts w:ascii="Tahoma" w:hAnsi="Tahoma" w:cs="Tahoma"/>
          <w:lang w:val="fr-FR"/>
        </w:rPr>
      </w:pPr>
    </w:p>
    <w:p w:rsidR="00AE1A46" w:rsidRPr="004A14FE" w:rsidRDefault="00AE1A46" w:rsidP="00AE1A46">
      <w:pPr>
        <w:pStyle w:val="Titre3"/>
        <w:spacing w:before="120" w:after="120"/>
        <w:rPr>
          <w:rFonts w:ascii="Tahoma" w:hAnsi="Tahoma" w:cs="Tahoma"/>
          <w:sz w:val="24"/>
          <w:szCs w:val="24"/>
          <w:lang w:val="fr-FR"/>
        </w:rPr>
      </w:pPr>
      <w:bookmarkStart w:id="198" w:name="_Toc411860257"/>
      <w:bookmarkStart w:id="199" w:name="_Toc411866151"/>
      <w:bookmarkStart w:id="200" w:name="_Toc439908771"/>
      <w:bookmarkStart w:id="201" w:name="_Toc1120843"/>
      <w:r w:rsidRPr="004A14FE">
        <w:rPr>
          <w:rFonts w:ascii="Tahoma" w:hAnsi="Tahoma" w:cs="Tahoma"/>
          <w:sz w:val="24"/>
          <w:szCs w:val="24"/>
          <w:u w:val="single"/>
          <w:lang w:val="fr-FR"/>
        </w:rPr>
        <w:lastRenderedPageBreak/>
        <w:t>Article 14 :</w:t>
      </w:r>
      <w:r w:rsidRPr="004A14FE">
        <w:rPr>
          <w:rFonts w:ascii="Tahoma" w:hAnsi="Tahoma" w:cs="Tahoma"/>
          <w:sz w:val="24"/>
          <w:szCs w:val="24"/>
          <w:lang w:val="fr-FR"/>
        </w:rPr>
        <w:t xml:space="preserve"> Montant de l’offre</w:t>
      </w:r>
      <w:bookmarkEnd w:id="198"/>
      <w:bookmarkEnd w:id="199"/>
      <w:bookmarkEnd w:id="200"/>
      <w:bookmarkEnd w:id="201"/>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14.1.</w:t>
      </w:r>
      <w:r w:rsidRPr="004A14FE">
        <w:rPr>
          <w:rFonts w:ascii="Tahoma" w:hAnsi="Tahoma" w:cs="Tahoma"/>
          <w:lang w:val="fr-FR"/>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14.2.</w:t>
      </w:r>
      <w:r w:rsidRPr="004A14FE">
        <w:rPr>
          <w:rFonts w:ascii="Tahoma" w:hAnsi="Tahoma" w:cs="Tahoma"/>
          <w:lang w:val="fr-FR"/>
        </w:rPr>
        <w:tab/>
        <w:t>Le soumissionnaire remplira les prix unitaires et totaux de tous les postes du bordereau de prix et du Détail quantitatif et estimatif.</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14.3.</w:t>
      </w:r>
      <w:r w:rsidRPr="004A14FE">
        <w:rPr>
          <w:rFonts w:ascii="Tahoma" w:hAnsi="Tahoma" w:cs="Tahoma"/>
          <w:lang w:val="fr-FR"/>
        </w:rPr>
        <w:tab/>
        <w:t>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14.4.</w:t>
      </w:r>
      <w:r w:rsidRPr="004A14FE">
        <w:rPr>
          <w:rFonts w:ascii="Tahoma" w:hAnsi="Tahoma" w:cs="Tahoma"/>
          <w:lang w:val="fr-FR"/>
        </w:rPr>
        <w:tab/>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14.5.</w:t>
      </w:r>
      <w:r w:rsidRPr="004A14FE">
        <w:rPr>
          <w:rFonts w:ascii="Tahoma" w:hAnsi="Tahoma" w:cs="Tahoma"/>
          <w:lang w:val="fr-FR"/>
        </w:rPr>
        <w:tab/>
        <w:t>Tous les prix unitaires assortis des quantités doivent être justifiés par des sous-détails établis conformément au cadre proposé à la pièce N°8 du DAO.</w:t>
      </w:r>
    </w:p>
    <w:p w:rsidR="00AE1A46" w:rsidRPr="004A14FE" w:rsidRDefault="00AE1A46" w:rsidP="00AE1A46">
      <w:pPr>
        <w:pStyle w:val="Titre3"/>
        <w:spacing w:before="120" w:after="120"/>
        <w:rPr>
          <w:rFonts w:ascii="Tahoma" w:hAnsi="Tahoma" w:cs="Tahoma"/>
          <w:sz w:val="24"/>
          <w:szCs w:val="24"/>
          <w:lang w:val="fr-FR"/>
        </w:rPr>
      </w:pPr>
      <w:bookmarkStart w:id="202" w:name="_Toc411860258"/>
      <w:bookmarkStart w:id="203" w:name="_Toc411866152"/>
      <w:bookmarkStart w:id="204" w:name="_Toc439908772"/>
      <w:bookmarkStart w:id="205" w:name="_Toc1120844"/>
      <w:r w:rsidRPr="004A14FE">
        <w:rPr>
          <w:rFonts w:ascii="Tahoma" w:hAnsi="Tahoma" w:cs="Tahoma"/>
          <w:sz w:val="24"/>
          <w:szCs w:val="24"/>
          <w:u w:val="single"/>
          <w:lang w:val="fr-FR"/>
        </w:rPr>
        <w:t>Article 15 :</w:t>
      </w:r>
      <w:r w:rsidRPr="004A14FE">
        <w:rPr>
          <w:rFonts w:ascii="Tahoma" w:hAnsi="Tahoma" w:cs="Tahoma"/>
          <w:sz w:val="24"/>
          <w:szCs w:val="24"/>
          <w:lang w:val="fr-FR"/>
        </w:rPr>
        <w:t xml:space="preserve"> Monnaies de soumission et de règlement</w:t>
      </w:r>
      <w:bookmarkEnd w:id="202"/>
      <w:bookmarkEnd w:id="203"/>
      <w:bookmarkEnd w:id="204"/>
      <w:bookmarkEnd w:id="205"/>
    </w:p>
    <w:p w:rsidR="00AE1A46" w:rsidRPr="004A14FE" w:rsidRDefault="00AE1A46" w:rsidP="00AE1A46">
      <w:pPr>
        <w:numPr>
          <w:ilvl w:val="1"/>
          <w:numId w:val="9"/>
        </w:numPr>
        <w:tabs>
          <w:tab w:val="left" w:pos="709"/>
        </w:tabs>
        <w:spacing w:before="120" w:after="120"/>
        <w:ind w:left="708" w:hanging="708"/>
        <w:jc w:val="both"/>
        <w:rPr>
          <w:rFonts w:ascii="Tahoma" w:hAnsi="Tahoma" w:cs="Tahoma"/>
          <w:lang w:val="fr-FR"/>
        </w:rPr>
      </w:pPr>
      <w:r w:rsidRPr="004A14FE">
        <w:rPr>
          <w:rFonts w:ascii="Tahoma" w:hAnsi="Tahoma" w:cs="Tahoma"/>
          <w:lang w:val="fr-FR"/>
        </w:rPr>
        <w:t>En cas d’Appels d’Offres Internationaux, les monnaies de l’offre doivent suivre les dispositions soit de l’Option A ou de l’Option B ci-dessous; l’option applicable étant celle retenue dans le RPAO.</w:t>
      </w:r>
    </w:p>
    <w:p w:rsidR="00AE1A46" w:rsidRPr="004A14FE" w:rsidRDefault="00AE1A46" w:rsidP="00AE1A46">
      <w:pPr>
        <w:numPr>
          <w:ilvl w:val="1"/>
          <w:numId w:val="9"/>
        </w:numPr>
        <w:tabs>
          <w:tab w:val="left" w:pos="709"/>
        </w:tabs>
        <w:spacing w:before="120" w:after="120"/>
        <w:ind w:left="708" w:hanging="708"/>
        <w:jc w:val="both"/>
        <w:rPr>
          <w:rFonts w:ascii="Tahoma" w:hAnsi="Tahoma" w:cs="Tahoma"/>
          <w:lang w:val="fr-FR"/>
        </w:rPr>
      </w:pPr>
      <w:r w:rsidRPr="004A14FE">
        <w:rPr>
          <w:rFonts w:ascii="Tahoma" w:hAnsi="Tahoma" w:cs="Tahoma"/>
          <w:lang w:val="fr-FR"/>
        </w:rPr>
        <w:t>Option A : le montant de la soumission est libellé entièrement en monnaie nationale</w:t>
      </w:r>
    </w:p>
    <w:p w:rsidR="00AE1A46" w:rsidRPr="004A14FE" w:rsidRDefault="00AE1A46" w:rsidP="00AE1A46">
      <w:pPr>
        <w:tabs>
          <w:tab w:val="left" w:pos="709"/>
        </w:tabs>
        <w:spacing w:before="120" w:after="120"/>
        <w:ind w:left="708"/>
        <w:jc w:val="both"/>
        <w:rPr>
          <w:rFonts w:ascii="Tahoma" w:hAnsi="Tahoma" w:cs="Tahoma"/>
          <w:lang w:val="fr-FR"/>
        </w:rPr>
      </w:pPr>
      <w:r w:rsidRPr="004A14FE">
        <w:rPr>
          <w:rFonts w:ascii="Tahoma" w:hAnsi="Tahoma" w:cs="Tahoma"/>
          <w:lang w:val="fr-FR"/>
        </w:rPr>
        <w:t>Le montant de la soumission, les prix unitaires du bordereau des prix et les prix du détail quantitatif et estimatif sont libellés entièrement en francs CFA de la manière suivante :</w:t>
      </w:r>
    </w:p>
    <w:p w:rsidR="00AE1A46" w:rsidRPr="004A14FE" w:rsidRDefault="00AE1A46" w:rsidP="00AE1A46">
      <w:pPr>
        <w:numPr>
          <w:ilvl w:val="0"/>
          <w:numId w:val="27"/>
        </w:numPr>
        <w:tabs>
          <w:tab w:val="left" w:pos="709"/>
        </w:tabs>
        <w:spacing w:before="120" w:after="120"/>
        <w:jc w:val="both"/>
        <w:rPr>
          <w:rFonts w:ascii="Tahoma" w:hAnsi="Tahoma" w:cs="Tahoma"/>
          <w:lang w:val="fr-FR"/>
        </w:rPr>
      </w:pPr>
      <w:r w:rsidRPr="004A14FE">
        <w:rPr>
          <w:rFonts w:ascii="Tahoma" w:hAnsi="Tahoma" w:cs="Tahoma"/>
          <w:lang w:val="fr-FR"/>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AE1A46" w:rsidRDefault="00AE1A46" w:rsidP="00AE1A46">
      <w:pPr>
        <w:numPr>
          <w:ilvl w:val="0"/>
          <w:numId w:val="27"/>
        </w:numPr>
        <w:tabs>
          <w:tab w:val="left" w:pos="709"/>
        </w:tabs>
        <w:spacing w:before="120" w:after="120"/>
        <w:jc w:val="both"/>
        <w:rPr>
          <w:rFonts w:ascii="Tahoma" w:hAnsi="Tahoma" w:cs="Tahoma"/>
          <w:lang w:val="fr-FR"/>
        </w:rPr>
      </w:pPr>
      <w:r w:rsidRPr="004A14FE">
        <w:rPr>
          <w:rFonts w:ascii="Tahoma" w:hAnsi="Tahoma" w:cs="Tahoma"/>
          <w:lang w:val="fr-FR"/>
        </w:rPr>
        <w:t>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CB24A1" w:rsidRPr="000E6F9F" w:rsidRDefault="00AE1A46" w:rsidP="00CB24A1">
      <w:pPr>
        <w:numPr>
          <w:ilvl w:val="0"/>
          <w:numId w:val="27"/>
        </w:numPr>
        <w:tabs>
          <w:tab w:val="left" w:pos="709"/>
        </w:tabs>
        <w:spacing w:before="120" w:after="120"/>
        <w:jc w:val="both"/>
        <w:rPr>
          <w:rFonts w:ascii="Tahoma" w:hAnsi="Tahoma" w:cs="Tahoma"/>
          <w:lang w:val="fr-FR"/>
        </w:rPr>
      </w:pPr>
      <w:r w:rsidRPr="00CB24A1">
        <w:rPr>
          <w:rFonts w:ascii="Tahoma" w:hAnsi="Tahoma" w:cs="Tahoma"/>
          <w:lang w:val="fr-FR"/>
        </w:rPr>
        <w:t>Option B : Le montant de la soumission est directement libellé en monnaie nationale et étrangère aux taux fixés dans le RPAO.</w:t>
      </w:r>
    </w:p>
    <w:p w:rsidR="00AE1A46" w:rsidRPr="004A14FE" w:rsidRDefault="00AE1A46" w:rsidP="00AE1A46">
      <w:pPr>
        <w:tabs>
          <w:tab w:val="left" w:pos="709"/>
        </w:tabs>
        <w:spacing w:before="120" w:after="120"/>
        <w:ind w:left="708"/>
        <w:jc w:val="both"/>
        <w:rPr>
          <w:rFonts w:ascii="Tahoma" w:hAnsi="Tahoma" w:cs="Tahoma"/>
          <w:lang w:val="fr-FR"/>
        </w:rPr>
      </w:pPr>
      <w:r w:rsidRPr="004A14FE">
        <w:rPr>
          <w:rFonts w:ascii="Tahoma" w:hAnsi="Tahoma" w:cs="Tahoma"/>
          <w:lang w:val="fr-FR"/>
        </w:rPr>
        <w:t>Le soumissionnaire libellera les prix unitaires du bordereau des prix et les prix du Détail quantitatif et estimatif de la manière suivante :</w:t>
      </w:r>
    </w:p>
    <w:p w:rsidR="00AE1A46" w:rsidRPr="004A14FE" w:rsidRDefault="00AE1A46" w:rsidP="00AE1A46">
      <w:pPr>
        <w:numPr>
          <w:ilvl w:val="0"/>
          <w:numId w:val="28"/>
        </w:numPr>
        <w:tabs>
          <w:tab w:val="left" w:pos="709"/>
        </w:tabs>
        <w:spacing w:before="120" w:after="120"/>
        <w:jc w:val="both"/>
        <w:rPr>
          <w:rFonts w:ascii="Tahoma" w:hAnsi="Tahoma" w:cs="Tahoma"/>
          <w:lang w:val="fr-FR"/>
        </w:rPr>
      </w:pPr>
      <w:r w:rsidRPr="004A14FE">
        <w:rPr>
          <w:rFonts w:ascii="Tahoma" w:hAnsi="Tahoma" w:cs="Tahoma"/>
          <w:lang w:val="fr-FR"/>
        </w:rPr>
        <w:lastRenderedPageBreak/>
        <w:t>Les prix des intrants nécessaires aux Travaux que le Soumissionnaire compte se procurer dans le pays de l’Autorité Contractante seront libellés dans la monnaie du pays de l’Autorité Contractante spécifiée aux RPAO et dénommée “monnaie nationale”.</w:t>
      </w:r>
    </w:p>
    <w:p w:rsidR="00AE1A46" w:rsidRDefault="00AE1A46" w:rsidP="00AE1A46">
      <w:pPr>
        <w:numPr>
          <w:ilvl w:val="0"/>
          <w:numId w:val="28"/>
        </w:numPr>
        <w:tabs>
          <w:tab w:val="left" w:pos="709"/>
        </w:tabs>
        <w:spacing w:before="120" w:after="120"/>
        <w:jc w:val="both"/>
        <w:rPr>
          <w:rFonts w:ascii="Tahoma" w:hAnsi="Tahoma" w:cs="Tahoma"/>
          <w:lang w:val="fr-FR"/>
        </w:rPr>
      </w:pPr>
      <w:r w:rsidRPr="004A14FE">
        <w:rPr>
          <w:rFonts w:ascii="Tahoma" w:hAnsi="Tahoma" w:cs="Tahoma"/>
          <w:lang w:val="fr-FR"/>
        </w:rPr>
        <w:t>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AE1A46" w:rsidRDefault="00AE1A46" w:rsidP="00CB24A1">
      <w:pPr>
        <w:numPr>
          <w:ilvl w:val="0"/>
          <w:numId w:val="28"/>
        </w:numPr>
        <w:tabs>
          <w:tab w:val="left" w:pos="709"/>
        </w:tabs>
        <w:spacing w:before="120" w:after="120"/>
        <w:jc w:val="both"/>
        <w:rPr>
          <w:rFonts w:ascii="Tahoma" w:hAnsi="Tahoma" w:cs="Tahoma"/>
          <w:lang w:val="fr-FR"/>
        </w:rPr>
      </w:pPr>
      <w:r w:rsidRPr="00CB24A1">
        <w:rPr>
          <w:rFonts w:ascii="Tahoma" w:hAnsi="Tahoma" w:cs="Tahoma"/>
          <w:lang w:val="fr-FR"/>
        </w:rPr>
        <w:t xml:space="preserve">L’Autorité Contractante peut demander aux soumissionnaires d’exprimer leurs besoins en monnaies nationale et étrangère et de justifier que les montants inclus dans les prix unitaires et totaux, et indiqués en annexe à la soumission, sont </w:t>
      </w:r>
      <w:r w:rsidR="00CB24A1" w:rsidRPr="00CB24A1">
        <w:rPr>
          <w:rFonts w:ascii="Tahoma" w:hAnsi="Tahoma" w:cs="Tahoma"/>
          <w:lang w:val="fr-FR"/>
        </w:rPr>
        <w:t>raisonnables ;</w:t>
      </w:r>
      <w:r w:rsidRPr="00CB24A1">
        <w:rPr>
          <w:rFonts w:ascii="Tahoma" w:hAnsi="Tahoma" w:cs="Tahoma"/>
          <w:lang w:val="fr-FR"/>
        </w:rPr>
        <w:t xml:space="preserve"> à cette fin, un état détaillé de ses besoins en monnaies étrangères sera fourni par le soumissionnaire.</w:t>
      </w:r>
    </w:p>
    <w:p w:rsidR="00AE1A46" w:rsidRPr="00CB24A1" w:rsidRDefault="00AE1A46" w:rsidP="00CB24A1">
      <w:pPr>
        <w:numPr>
          <w:ilvl w:val="0"/>
          <w:numId w:val="28"/>
        </w:numPr>
        <w:tabs>
          <w:tab w:val="left" w:pos="709"/>
        </w:tabs>
        <w:spacing w:before="120" w:after="120"/>
        <w:jc w:val="both"/>
        <w:rPr>
          <w:rFonts w:ascii="Tahoma" w:hAnsi="Tahoma" w:cs="Tahoma"/>
          <w:lang w:val="fr-FR"/>
        </w:rPr>
      </w:pPr>
      <w:r w:rsidRPr="00CB24A1">
        <w:rPr>
          <w:rFonts w:ascii="Tahoma" w:hAnsi="Tahoma" w:cs="Tahoma"/>
          <w:lang w:val="fr-FR"/>
        </w:rPr>
        <w:t>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AE1A46" w:rsidRPr="004A14FE" w:rsidRDefault="00AE1A46" w:rsidP="00AE1A46">
      <w:pPr>
        <w:pStyle w:val="Titre3"/>
        <w:spacing w:before="120" w:after="120"/>
        <w:rPr>
          <w:rFonts w:ascii="Tahoma" w:hAnsi="Tahoma" w:cs="Tahoma"/>
          <w:sz w:val="24"/>
          <w:szCs w:val="24"/>
          <w:lang w:val="fr-FR"/>
        </w:rPr>
      </w:pPr>
      <w:bookmarkStart w:id="206" w:name="_Toc411860259"/>
      <w:bookmarkStart w:id="207" w:name="_Toc411866153"/>
      <w:bookmarkStart w:id="208" w:name="_Toc439908773"/>
      <w:bookmarkStart w:id="209" w:name="_Toc1120845"/>
      <w:r w:rsidRPr="004A14FE">
        <w:rPr>
          <w:rFonts w:ascii="Tahoma" w:hAnsi="Tahoma" w:cs="Tahoma"/>
          <w:sz w:val="24"/>
          <w:szCs w:val="24"/>
          <w:u w:val="single"/>
          <w:lang w:val="fr-FR"/>
        </w:rPr>
        <w:t>Article 16 :</w:t>
      </w:r>
      <w:r w:rsidRPr="004A14FE">
        <w:rPr>
          <w:rFonts w:ascii="Tahoma" w:hAnsi="Tahoma" w:cs="Tahoma"/>
          <w:sz w:val="24"/>
          <w:szCs w:val="24"/>
          <w:lang w:val="fr-FR"/>
        </w:rPr>
        <w:t xml:space="preserve"> Validité des offres</w:t>
      </w:r>
      <w:bookmarkEnd w:id="206"/>
      <w:bookmarkEnd w:id="207"/>
      <w:bookmarkEnd w:id="208"/>
      <w:bookmarkEnd w:id="209"/>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16.1.</w:t>
      </w:r>
      <w:r w:rsidRPr="004A14FE">
        <w:rPr>
          <w:rFonts w:ascii="Tahoma" w:hAnsi="Tahoma" w:cs="Tahoma"/>
          <w:lang w:val="fr-FR"/>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16.2.</w:t>
      </w:r>
      <w:r w:rsidRPr="004A14FE">
        <w:rPr>
          <w:rFonts w:ascii="Tahoma" w:hAnsi="Tahoma" w:cs="Tahoma"/>
          <w:lang w:val="fr-FR"/>
        </w:rPr>
        <w:tab/>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16.3.</w:t>
      </w:r>
      <w:r w:rsidRPr="004A14FE">
        <w:rPr>
          <w:rFonts w:ascii="Tahoma" w:hAnsi="Tahoma" w:cs="Tahoma"/>
          <w:lang w:val="fr-FR"/>
        </w:rPr>
        <w:tab/>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ab/>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AE1A46" w:rsidRPr="004A14FE" w:rsidRDefault="00AE1A46" w:rsidP="00AE1A46">
      <w:pPr>
        <w:pStyle w:val="Titre3"/>
        <w:spacing w:before="120" w:after="120"/>
        <w:rPr>
          <w:rFonts w:ascii="Tahoma" w:hAnsi="Tahoma" w:cs="Tahoma"/>
          <w:sz w:val="24"/>
          <w:szCs w:val="24"/>
          <w:lang w:val="fr-FR"/>
        </w:rPr>
      </w:pPr>
      <w:bookmarkStart w:id="210" w:name="_Toc411860260"/>
      <w:bookmarkStart w:id="211" w:name="_Toc411866154"/>
      <w:bookmarkStart w:id="212" w:name="_Toc439908774"/>
      <w:bookmarkStart w:id="213" w:name="_Toc1120846"/>
      <w:r w:rsidRPr="004A14FE">
        <w:rPr>
          <w:rFonts w:ascii="Tahoma" w:hAnsi="Tahoma" w:cs="Tahoma"/>
          <w:sz w:val="24"/>
          <w:szCs w:val="24"/>
          <w:u w:val="single"/>
          <w:lang w:val="fr-FR"/>
        </w:rPr>
        <w:t>Article 17 :</w:t>
      </w:r>
      <w:r w:rsidRPr="004A14FE">
        <w:rPr>
          <w:rFonts w:ascii="Tahoma" w:hAnsi="Tahoma" w:cs="Tahoma"/>
          <w:sz w:val="24"/>
          <w:szCs w:val="24"/>
          <w:lang w:val="fr-FR"/>
        </w:rPr>
        <w:t xml:space="preserve"> Caution de soumission</w:t>
      </w:r>
      <w:bookmarkEnd w:id="210"/>
      <w:bookmarkEnd w:id="211"/>
      <w:bookmarkEnd w:id="212"/>
      <w:bookmarkEnd w:id="213"/>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17.1.</w:t>
      </w:r>
      <w:r w:rsidRPr="004A14FE">
        <w:rPr>
          <w:rFonts w:ascii="Tahoma" w:hAnsi="Tahoma" w:cs="Tahoma"/>
          <w:lang w:val="fr-FR"/>
        </w:rPr>
        <w:tab/>
        <w:t>En application de l'article 13 du RGAO, le soumissionnaire fournira une caution de soumission du montant spécifié dans le Règlement Particulier de l'Appel d'Offres, laquelle fera partie intégrante de son offre.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lastRenderedPageBreak/>
        <w:t>17.2.</w:t>
      </w:r>
      <w:r w:rsidRPr="004A14FE">
        <w:rPr>
          <w:rFonts w:ascii="Tahoma" w:hAnsi="Tahoma" w:cs="Tahoma"/>
          <w:lang w:val="fr-FR"/>
        </w:rPr>
        <w:tab/>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17.3.</w:t>
      </w:r>
      <w:r w:rsidRPr="004A14FE">
        <w:rPr>
          <w:rFonts w:ascii="Tahoma" w:hAnsi="Tahoma" w:cs="Tahoma"/>
          <w:lang w:val="fr-FR"/>
        </w:rPr>
        <w:tab/>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17.4.</w:t>
      </w:r>
      <w:r w:rsidRPr="004A14FE">
        <w:rPr>
          <w:rFonts w:ascii="Tahoma" w:hAnsi="Tahoma" w:cs="Tahoma"/>
          <w:lang w:val="fr-FR"/>
        </w:rPr>
        <w:tab/>
        <w:t>Les cautions de soumission et les offres des soumissionnaires non retenus seront restituées dans un délai de quinze (15) jours à compter de la date de publication des résultats.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17.5.</w:t>
      </w:r>
      <w:r w:rsidRPr="004A14FE">
        <w:rPr>
          <w:rFonts w:ascii="Tahoma" w:hAnsi="Tahoma" w:cs="Tahoma"/>
          <w:lang w:val="fr-FR"/>
        </w:rPr>
        <w:tab/>
        <w:t>La caution de soumission de l’attributaire du Marché sera libérée dès que ce dernier aura signé le marché et fourni le Cautionnement définitif requis.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17.6.</w:t>
      </w:r>
      <w:r w:rsidRPr="004A14FE">
        <w:rPr>
          <w:rFonts w:ascii="Tahoma" w:hAnsi="Tahoma" w:cs="Tahoma"/>
          <w:lang w:val="fr-FR"/>
        </w:rPr>
        <w:tab/>
        <w:t>La caution de soumission peut être saisie :</w:t>
      </w:r>
    </w:p>
    <w:p w:rsidR="00AE1A46" w:rsidRPr="004A14FE" w:rsidRDefault="00AE1A46" w:rsidP="003516C9">
      <w:pPr>
        <w:numPr>
          <w:ilvl w:val="0"/>
          <w:numId w:val="29"/>
        </w:numPr>
        <w:tabs>
          <w:tab w:val="left" w:pos="1134"/>
        </w:tabs>
        <w:spacing w:before="120"/>
        <w:ind w:left="1134" w:hanging="567"/>
        <w:jc w:val="both"/>
        <w:rPr>
          <w:rFonts w:ascii="Tahoma" w:hAnsi="Tahoma" w:cs="Tahoma"/>
          <w:lang w:val="fr-FR"/>
        </w:rPr>
      </w:pPr>
      <w:r w:rsidRPr="004A14FE">
        <w:rPr>
          <w:rFonts w:ascii="Tahoma" w:hAnsi="Tahoma" w:cs="Tahoma"/>
          <w:lang w:val="fr-FR"/>
        </w:rPr>
        <w:t>Si le soumissionnaire retire son offre durant la période de validité ;</w:t>
      </w:r>
    </w:p>
    <w:p w:rsidR="00AE1A46" w:rsidRPr="004A14FE" w:rsidRDefault="00AE1A46" w:rsidP="003516C9">
      <w:pPr>
        <w:numPr>
          <w:ilvl w:val="0"/>
          <w:numId w:val="29"/>
        </w:numPr>
        <w:tabs>
          <w:tab w:val="left" w:pos="1134"/>
        </w:tabs>
        <w:spacing w:before="120"/>
        <w:ind w:left="1134" w:hanging="567"/>
        <w:jc w:val="both"/>
        <w:rPr>
          <w:rFonts w:ascii="Tahoma" w:hAnsi="Tahoma" w:cs="Tahoma"/>
          <w:lang w:val="fr-FR"/>
        </w:rPr>
      </w:pPr>
      <w:r w:rsidRPr="004A14FE">
        <w:rPr>
          <w:rFonts w:ascii="Tahoma" w:hAnsi="Tahoma" w:cs="Tahoma"/>
          <w:lang w:val="fr-FR"/>
        </w:rPr>
        <w:t>Si, le soumissionnaire retenu :</w:t>
      </w:r>
    </w:p>
    <w:p w:rsidR="00AE1A46" w:rsidRPr="004A14FE" w:rsidRDefault="00AE1A46" w:rsidP="003516C9">
      <w:pPr>
        <w:numPr>
          <w:ilvl w:val="0"/>
          <w:numId w:val="30"/>
        </w:numPr>
        <w:tabs>
          <w:tab w:val="left" w:pos="709"/>
        </w:tabs>
        <w:spacing w:before="120"/>
        <w:jc w:val="both"/>
        <w:rPr>
          <w:rFonts w:ascii="Tahoma" w:hAnsi="Tahoma" w:cs="Tahoma"/>
          <w:lang w:val="fr-FR"/>
        </w:rPr>
      </w:pPr>
      <w:r w:rsidRPr="004A14FE">
        <w:rPr>
          <w:rFonts w:ascii="Tahoma" w:hAnsi="Tahoma" w:cs="Tahoma"/>
          <w:lang w:val="fr-FR"/>
        </w:rPr>
        <w:t>Manque à son obligation de souscrire le marché en application de l’article 38 du RGAO, ou</w:t>
      </w:r>
    </w:p>
    <w:p w:rsidR="00AE1A46" w:rsidRPr="004A14FE" w:rsidRDefault="00AE1A46" w:rsidP="003516C9">
      <w:pPr>
        <w:numPr>
          <w:ilvl w:val="0"/>
          <w:numId w:val="30"/>
        </w:numPr>
        <w:tabs>
          <w:tab w:val="left" w:pos="709"/>
        </w:tabs>
        <w:spacing w:before="120"/>
        <w:jc w:val="both"/>
        <w:rPr>
          <w:rFonts w:ascii="Tahoma" w:hAnsi="Tahoma" w:cs="Tahoma"/>
          <w:lang w:val="fr-FR"/>
        </w:rPr>
      </w:pPr>
      <w:r w:rsidRPr="004A14FE">
        <w:rPr>
          <w:rFonts w:ascii="Tahoma" w:hAnsi="Tahoma" w:cs="Tahoma"/>
          <w:lang w:val="fr-FR"/>
        </w:rPr>
        <w:t>Manque à son obligation de fournir le cautionnement définitif en application de l’article 39 du RGAO.</w:t>
      </w:r>
    </w:p>
    <w:p w:rsidR="00AE1A46" w:rsidRPr="004A14FE" w:rsidRDefault="00AE1A46" w:rsidP="003516C9">
      <w:pPr>
        <w:numPr>
          <w:ilvl w:val="0"/>
          <w:numId w:val="30"/>
        </w:numPr>
        <w:tabs>
          <w:tab w:val="left" w:pos="709"/>
        </w:tabs>
        <w:spacing w:before="120"/>
        <w:jc w:val="both"/>
        <w:rPr>
          <w:rFonts w:ascii="Tahoma" w:hAnsi="Tahoma" w:cs="Tahoma"/>
          <w:lang w:val="fr-FR"/>
        </w:rPr>
      </w:pPr>
      <w:r w:rsidRPr="004A14FE">
        <w:rPr>
          <w:rFonts w:ascii="Tahoma" w:hAnsi="Tahoma" w:cs="Tahoma"/>
          <w:lang w:val="fr-FR"/>
        </w:rPr>
        <w:t>Refuse de recevoir notification du marché ou de l’ordre de service de démarrage des prestations.</w:t>
      </w:r>
    </w:p>
    <w:p w:rsidR="00AE1A46" w:rsidRPr="004A14FE" w:rsidRDefault="00AE1A46" w:rsidP="00AE1A46">
      <w:pPr>
        <w:pStyle w:val="Titre3"/>
        <w:spacing w:before="120" w:after="120"/>
        <w:rPr>
          <w:rFonts w:ascii="Tahoma" w:hAnsi="Tahoma" w:cs="Tahoma"/>
          <w:sz w:val="24"/>
          <w:szCs w:val="24"/>
          <w:lang w:val="fr-FR"/>
        </w:rPr>
      </w:pPr>
      <w:bookmarkStart w:id="214" w:name="_Toc411860261"/>
      <w:bookmarkStart w:id="215" w:name="_Toc411866155"/>
      <w:bookmarkStart w:id="216" w:name="_Toc439908775"/>
      <w:bookmarkStart w:id="217" w:name="_Toc1120847"/>
      <w:r w:rsidRPr="004A14FE">
        <w:rPr>
          <w:rFonts w:ascii="Tahoma" w:hAnsi="Tahoma" w:cs="Tahoma"/>
          <w:sz w:val="24"/>
          <w:szCs w:val="24"/>
          <w:u w:val="single"/>
          <w:lang w:val="fr-FR"/>
        </w:rPr>
        <w:t>Article 18 :</w:t>
      </w:r>
      <w:r w:rsidRPr="004A14FE">
        <w:rPr>
          <w:rFonts w:ascii="Tahoma" w:hAnsi="Tahoma" w:cs="Tahoma"/>
          <w:sz w:val="24"/>
          <w:szCs w:val="24"/>
          <w:lang w:val="fr-FR"/>
        </w:rPr>
        <w:t xml:space="preserve"> Propositions variantes des soumissionnaires</w:t>
      </w:r>
      <w:bookmarkEnd w:id="214"/>
      <w:bookmarkEnd w:id="215"/>
      <w:bookmarkEnd w:id="216"/>
      <w:bookmarkEnd w:id="217"/>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18.1.</w:t>
      </w:r>
      <w:r w:rsidRPr="004A14FE">
        <w:rPr>
          <w:rFonts w:ascii="Tahoma" w:hAnsi="Tahoma" w:cs="Tahoma"/>
          <w:lang w:val="fr-FR"/>
        </w:rPr>
        <w:tab/>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AE1A46"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18.2.</w:t>
      </w:r>
      <w:r w:rsidRPr="004A14FE">
        <w:rPr>
          <w:rFonts w:ascii="Tahoma" w:hAnsi="Tahoma" w:cs="Tahoma"/>
          <w:lang w:val="fr-FR"/>
        </w:rPr>
        <w:tab/>
        <w:t>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0E6F9F" w:rsidRPr="004A14FE" w:rsidRDefault="000E6F9F" w:rsidP="00AE1A46">
      <w:pPr>
        <w:tabs>
          <w:tab w:val="left" w:pos="709"/>
        </w:tabs>
        <w:spacing w:before="120" w:after="120"/>
        <w:ind w:left="705" w:hanging="705"/>
        <w:jc w:val="both"/>
        <w:rPr>
          <w:rFonts w:ascii="Tahoma" w:hAnsi="Tahoma" w:cs="Tahoma"/>
          <w:lang w:val="fr-FR"/>
        </w:rPr>
      </w:pP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lastRenderedPageBreak/>
        <w:t>18.3.</w:t>
      </w:r>
      <w:r w:rsidRPr="004A14FE">
        <w:rPr>
          <w:rFonts w:ascii="Tahoma" w:hAnsi="Tahoma" w:cs="Tahoma"/>
          <w:lang w:val="fr-FR"/>
        </w:rPr>
        <w:tab/>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AE1A46" w:rsidRPr="004A14FE" w:rsidRDefault="00AE1A46" w:rsidP="00AE1A46">
      <w:pPr>
        <w:pStyle w:val="Titre3"/>
        <w:spacing w:before="120" w:after="120"/>
        <w:rPr>
          <w:rFonts w:ascii="Tahoma" w:hAnsi="Tahoma" w:cs="Tahoma"/>
          <w:sz w:val="24"/>
          <w:szCs w:val="24"/>
          <w:lang w:val="fr-FR"/>
        </w:rPr>
      </w:pPr>
      <w:bookmarkStart w:id="218" w:name="_Toc411860262"/>
      <w:bookmarkStart w:id="219" w:name="_Toc411866156"/>
      <w:bookmarkStart w:id="220" w:name="_Toc439908776"/>
      <w:bookmarkStart w:id="221" w:name="_Toc1120848"/>
      <w:r w:rsidRPr="004A14FE">
        <w:rPr>
          <w:rFonts w:ascii="Tahoma" w:hAnsi="Tahoma" w:cs="Tahoma"/>
          <w:sz w:val="24"/>
          <w:szCs w:val="24"/>
          <w:u w:val="single"/>
          <w:lang w:val="fr-FR"/>
        </w:rPr>
        <w:t>Article 19 :</w:t>
      </w:r>
      <w:r w:rsidRPr="004A14FE">
        <w:rPr>
          <w:rFonts w:ascii="Tahoma" w:hAnsi="Tahoma" w:cs="Tahoma"/>
          <w:sz w:val="24"/>
          <w:szCs w:val="24"/>
          <w:lang w:val="fr-FR"/>
        </w:rPr>
        <w:t xml:space="preserve"> Réunion préparatoire à l’établissement des offres</w:t>
      </w:r>
      <w:bookmarkEnd w:id="218"/>
      <w:bookmarkEnd w:id="219"/>
      <w:bookmarkEnd w:id="220"/>
      <w:bookmarkEnd w:id="221"/>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19.1.</w:t>
      </w:r>
      <w:r w:rsidRPr="004A14FE">
        <w:rPr>
          <w:rFonts w:ascii="Tahoma" w:hAnsi="Tahoma" w:cs="Tahoma"/>
          <w:lang w:val="fr-FR"/>
        </w:rPr>
        <w:tab/>
        <w:t>A moins que le RPAO n’en dispose autrement, le Soumissionnaire peut être invité à assister à une réunion préparatoire qui se tiendra aux lieu et date indiqués dans le RPAO.</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19.2.</w:t>
      </w:r>
      <w:r w:rsidRPr="004A14FE">
        <w:rPr>
          <w:rFonts w:ascii="Tahoma" w:hAnsi="Tahoma" w:cs="Tahoma"/>
          <w:lang w:val="fr-FR"/>
        </w:rPr>
        <w:tab/>
        <w:t>La réunion préparatoire aura pour objet de fournir des éclaircissements et réponses à toute question qui pourrait être soulevée à ce stade.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19.3.</w:t>
      </w:r>
      <w:r w:rsidRPr="004A14FE">
        <w:rPr>
          <w:rFonts w:ascii="Tahoma" w:hAnsi="Tahoma" w:cs="Tahoma"/>
          <w:lang w:val="fr-FR"/>
        </w:rPr>
        <w:tab/>
        <w:t>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19.4.</w:t>
      </w:r>
      <w:r w:rsidRPr="004A14FE">
        <w:rPr>
          <w:rFonts w:ascii="Tahoma" w:hAnsi="Tahoma" w:cs="Tahoma"/>
          <w:lang w:val="fr-FR"/>
        </w:rPr>
        <w:tab/>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19.5.</w:t>
      </w:r>
      <w:r w:rsidRPr="004A14FE">
        <w:rPr>
          <w:rFonts w:ascii="Tahoma" w:hAnsi="Tahoma" w:cs="Tahoma"/>
          <w:lang w:val="fr-FR"/>
        </w:rPr>
        <w:tab/>
        <w:t>Le fait qu’un soumissionnaire n’assiste pas à la réunion préparatoire à l’établissement des offres ne sera pas un motif de disqualification.</w:t>
      </w:r>
    </w:p>
    <w:p w:rsidR="00AE1A46" w:rsidRPr="004A14FE" w:rsidRDefault="00AE1A46" w:rsidP="00AE1A46">
      <w:pPr>
        <w:pStyle w:val="Titre3"/>
        <w:spacing w:before="120" w:after="120"/>
        <w:rPr>
          <w:rFonts w:ascii="Tahoma" w:hAnsi="Tahoma" w:cs="Tahoma"/>
          <w:sz w:val="24"/>
          <w:szCs w:val="24"/>
          <w:lang w:val="fr-FR"/>
        </w:rPr>
      </w:pPr>
      <w:bookmarkStart w:id="222" w:name="_Toc411860263"/>
      <w:bookmarkStart w:id="223" w:name="_Toc411866157"/>
      <w:bookmarkStart w:id="224" w:name="_Toc439908777"/>
      <w:bookmarkStart w:id="225" w:name="_Toc1120849"/>
      <w:r w:rsidRPr="004A14FE">
        <w:rPr>
          <w:rFonts w:ascii="Tahoma" w:hAnsi="Tahoma" w:cs="Tahoma"/>
          <w:sz w:val="24"/>
          <w:szCs w:val="24"/>
          <w:u w:val="single"/>
          <w:lang w:val="fr-FR"/>
        </w:rPr>
        <w:t>Article 20 :</w:t>
      </w:r>
      <w:r w:rsidRPr="004A14FE">
        <w:rPr>
          <w:rFonts w:ascii="Tahoma" w:hAnsi="Tahoma" w:cs="Tahoma"/>
          <w:sz w:val="24"/>
          <w:szCs w:val="24"/>
          <w:lang w:val="fr-FR"/>
        </w:rPr>
        <w:t xml:space="preserve"> Forme et signature de l’offre</w:t>
      </w:r>
      <w:bookmarkEnd w:id="222"/>
      <w:bookmarkEnd w:id="223"/>
      <w:bookmarkEnd w:id="224"/>
      <w:bookmarkEnd w:id="225"/>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20.1.</w:t>
      </w:r>
      <w:r w:rsidRPr="004A14FE">
        <w:rPr>
          <w:rFonts w:ascii="Tahoma" w:hAnsi="Tahoma" w:cs="Tahoma"/>
          <w:lang w:val="fr-FR"/>
        </w:rPr>
        <w:tab/>
        <w:t>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20.2.</w:t>
      </w:r>
      <w:r w:rsidRPr="004A14FE">
        <w:rPr>
          <w:rFonts w:ascii="Tahoma" w:hAnsi="Tahoma" w:cs="Tahoma"/>
          <w:lang w:val="fr-FR"/>
        </w:rPr>
        <w:tab/>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20.3.</w:t>
      </w:r>
      <w:r w:rsidRPr="004A14FE">
        <w:rPr>
          <w:rFonts w:ascii="Tahoma" w:hAnsi="Tahoma" w:cs="Tahoma"/>
          <w:lang w:val="fr-FR"/>
        </w:rPr>
        <w:tab/>
        <w:t>L’offre ne doit comporter aucune modification, suppression ni surcharge, à moins que de telles corrections ne soient paraphées par le ou les signataires de la soumission.</w:t>
      </w:r>
    </w:p>
    <w:p w:rsidR="00AE1A46" w:rsidRPr="004A14FE" w:rsidRDefault="00AE1A46" w:rsidP="00AE1A46">
      <w:pPr>
        <w:pStyle w:val="Titre2"/>
        <w:spacing w:before="120" w:after="120"/>
        <w:rPr>
          <w:rFonts w:ascii="Tahoma" w:hAnsi="Tahoma" w:cs="Tahoma"/>
          <w:lang w:val="fr-FR"/>
        </w:rPr>
      </w:pPr>
      <w:bookmarkStart w:id="226" w:name="_Toc411860264"/>
      <w:bookmarkStart w:id="227" w:name="_Toc411866158"/>
      <w:bookmarkStart w:id="228" w:name="_Toc439908778"/>
      <w:bookmarkStart w:id="229" w:name="_Toc1120850"/>
      <w:r w:rsidRPr="004A14FE">
        <w:rPr>
          <w:rFonts w:ascii="Tahoma" w:hAnsi="Tahoma" w:cs="Tahoma"/>
          <w:lang w:val="fr-FR"/>
        </w:rPr>
        <w:lastRenderedPageBreak/>
        <w:t>D. Dépôt des offres</w:t>
      </w:r>
      <w:bookmarkEnd w:id="226"/>
      <w:bookmarkEnd w:id="227"/>
      <w:bookmarkEnd w:id="228"/>
      <w:bookmarkEnd w:id="229"/>
    </w:p>
    <w:p w:rsidR="00AE1A46" w:rsidRPr="004A14FE" w:rsidRDefault="00AE1A46" w:rsidP="00AE1A46">
      <w:pPr>
        <w:pStyle w:val="Titre3"/>
        <w:spacing w:before="120" w:after="120"/>
        <w:rPr>
          <w:rFonts w:ascii="Tahoma" w:hAnsi="Tahoma" w:cs="Tahoma"/>
          <w:sz w:val="24"/>
          <w:szCs w:val="24"/>
          <w:lang w:val="fr-FR"/>
        </w:rPr>
      </w:pPr>
      <w:bookmarkStart w:id="230" w:name="_Toc411860265"/>
      <w:bookmarkStart w:id="231" w:name="_Toc411866159"/>
      <w:bookmarkStart w:id="232" w:name="_Toc439908779"/>
      <w:bookmarkStart w:id="233" w:name="_Toc1120851"/>
      <w:r w:rsidRPr="004A14FE">
        <w:rPr>
          <w:rFonts w:ascii="Tahoma" w:hAnsi="Tahoma" w:cs="Tahoma"/>
          <w:sz w:val="24"/>
          <w:szCs w:val="24"/>
          <w:u w:val="single"/>
          <w:lang w:val="fr-FR"/>
        </w:rPr>
        <w:t>Article 21 :</w:t>
      </w:r>
      <w:r w:rsidRPr="004A14FE">
        <w:rPr>
          <w:rFonts w:ascii="Tahoma" w:hAnsi="Tahoma" w:cs="Tahoma"/>
          <w:sz w:val="24"/>
          <w:szCs w:val="24"/>
          <w:lang w:val="fr-FR"/>
        </w:rPr>
        <w:t xml:space="preserve"> Cachetage et marquage des offres</w:t>
      </w:r>
      <w:bookmarkEnd w:id="230"/>
      <w:bookmarkEnd w:id="231"/>
      <w:bookmarkEnd w:id="232"/>
      <w:bookmarkEnd w:id="233"/>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21.1.</w:t>
      </w:r>
      <w:r w:rsidRPr="004A14FE">
        <w:rPr>
          <w:rFonts w:ascii="Tahoma" w:hAnsi="Tahoma" w:cs="Tahoma"/>
          <w:lang w:val="fr-FR"/>
        </w:rPr>
        <w:tab/>
        <w:t>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21.2.</w:t>
      </w:r>
      <w:r w:rsidRPr="004A14FE">
        <w:rPr>
          <w:rFonts w:ascii="Tahoma" w:hAnsi="Tahoma" w:cs="Tahoma"/>
          <w:lang w:val="fr-FR"/>
        </w:rPr>
        <w:tab/>
        <w:t>Les enveloppes intérieures et extérieures :</w:t>
      </w:r>
    </w:p>
    <w:p w:rsidR="00AE1A46" w:rsidRPr="004A14FE" w:rsidRDefault="00AE1A46" w:rsidP="00AE1A46">
      <w:pPr>
        <w:numPr>
          <w:ilvl w:val="0"/>
          <w:numId w:val="31"/>
        </w:numPr>
        <w:tabs>
          <w:tab w:val="left" w:pos="993"/>
        </w:tabs>
        <w:spacing w:before="120" w:after="120"/>
        <w:ind w:left="993" w:hanging="426"/>
        <w:jc w:val="both"/>
        <w:rPr>
          <w:rFonts w:ascii="Tahoma" w:hAnsi="Tahoma" w:cs="Tahoma"/>
          <w:lang w:val="fr-FR"/>
        </w:rPr>
      </w:pPr>
      <w:r w:rsidRPr="004A14FE">
        <w:rPr>
          <w:rFonts w:ascii="Tahoma" w:hAnsi="Tahoma" w:cs="Tahoma"/>
          <w:lang w:val="fr-FR"/>
        </w:rPr>
        <w:t>Seront adressées à l’Autorité Contractante à l’adresse indiquée dans le Règlement Particulier de l'Appel d'Offres ;</w:t>
      </w:r>
    </w:p>
    <w:p w:rsidR="00AE1A46" w:rsidRPr="004A14FE" w:rsidRDefault="00AE1A46" w:rsidP="00AE1A46">
      <w:pPr>
        <w:numPr>
          <w:ilvl w:val="0"/>
          <w:numId w:val="31"/>
        </w:numPr>
        <w:tabs>
          <w:tab w:val="left" w:pos="993"/>
        </w:tabs>
        <w:spacing w:before="120" w:after="120"/>
        <w:ind w:left="993" w:hanging="426"/>
        <w:jc w:val="both"/>
        <w:rPr>
          <w:rFonts w:ascii="Tahoma" w:hAnsi="Tahoma" w:cs="Tahoma"/>
          <w:lang w:val="fr-FR"/>
        </w:rPr>
      </w:pPr>
      <w:r w:rsidRPr="004A14FE">
        <w:rPr>
          <w:rFonts w:ascii="Tahoma" w:hAnsi="Tahoma" w:cs="Tahoma"/>
          <w:lang w:val="fr-FR"/>
        </w:rPr>
        <w:t>Porteront le nom du projet ainsi que l’objet et le numéro de l’Avis d’Appel d’Offres indiqués dans le RPAO, et la mention “A N'OUVRIR QU'EN SEANCE DE DEPOUILLEMENT”.</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21.3.</w:t>
      </w:r>
      <w:r w:rsidRPr="004A14FE">
        <w:rPr>
          <w:rFonts w:ascii="Tahoma" w:hAnsi="Tahoma" w:cs="Tahoma"/>
          <w:lang w:val="fr-FR"/>
        </w:rPr>
        <w:tab/>
        <w:t>Les enveloppes intérieures porteront également le nom et l’adresse du Soumissionnaire de façon à permettre à l’Autorité Contractante de renvoyer l’offre scellée si elle a été déclarée hors délai conformément aux dispositions des articles 23 et 24 du RGAO.</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21.4.</w:t>
      </w:r>
      <w:r w:rsidRPr="004A14FE">
        <w:rPr>
          <w:rFonts w:ascii="Tahoma" w:hAnsi="Tahoma" w:cs="Tahoma"/>
          <w:lang w:val="fr-FR"/>
        </w:rPr>
        <w:tab/>
        <w:t>Si l’enveloppe extérieure n’est pas scellée et marquée comme indiqué aux articles 21.1 et 21.2 Susvisés, l’Autorité Contractante ne sera nullement responsable si l’offre est égarée ou ouverte prématurément.</w:t>
      </w:r>
    </w:p>
    <w:p w:rsidR="00AE1A46" w:rsidRPr="004A14FE" w:rsidRDefault="00AE1A46" w:rsidP="00AE1A46">
      <w:pPr>
        <w:pStyle w:val="Titre3"/>
        <w:spacing w:before="120" w:after="120"/>
        <w:rPr>
          <w:rFonts w:ascii="Tahoma" w:hAnsi="Tahoma" w:cs="Tahoma"/>
          <w:sz w:val="24"/>
          <w:szCs w:val="24"/>
          <w:lang w:val="fr-FR"/>
        </w:rPr>
      </w:pPr>
      <w:bookmarkStart w:id="234" w:name="_Toc411860266"/>
      <w:bookmarkStart w:id="235" w:name="_Toc411866160"/>
      <w:bookmarkStart w:id="236" w:name="_Toc439908780"/>
      <w:bookmarkStart w:id="237" w:name="_Toc1120852"/>
      <w:r w:rsidRPr="004A14FE">
        <w:rPr>
          <w:rFonts w:ascii="Tahoma" w:hAnsi="Tahoma" w:cs="Tahoma"/>
          <w:sz w:val="24"/>
          <w:szCs w:val="24"/>
          <w:u w:val="single"/>
          <w:lang w:val="fr-FR"/>
        </w:rPr>
        <w:t>Article 22 :</w:t>
      </w:r>
      <w:r w:rsidRPr="004A14FE">
        <w:rPr>
          <w:rFonts w:ascii="Tahoma" w:hAnsi="Tahoma" w:cs="Tahoma"/>
          <w:sz w:val="24"/>
          <w:szCs w:val="24"/>
          <w:lang w:val="fr-FR"/>
        </w:rPr>
        <w:t xml:space="preserve"> Date et heure limite de dépôt des offres</w:t>
      </w:r>
      <w:bookmarkEnd w:id="234"/>
      <w:bookmarkEnd w:id="235"/>
      <w:bookmarkEnd w:id="236"/>
      <w:bookmarkEnd w:id="237"/>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22.1.</w:t>
      </w:r>
      <w:r w:rsidRPr="004A14FE">
        <w:rPr>
          <w:rFonts w:ascii="Tahoma" w:hAnsi="Tahoma" w:cs="Tahoma"/>
          <w:lang w:val="fr-FR"/>
        </w:rPr>
        <w:tab/>
        <w:t>Les offres doivent être reçues par l’Autorité Contractante à l’adresse spécifiée à l'article 21.2 du RPAO au plus tard à la date et à l’heure spécifiées dans le Règlement Particulier de l'Appel d'Offres.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AE1A46" w:rsidRPr="004A14FE" w:rsidRDefault="00AE1A46" w:rsidP="00AE1A46">
      <w:pPr>
        <w:pStyle w:val="Titre3"/>
        <w:spacing w:before="120" w:after="120"/>
        <w:rPr>
          <w:rFonts w:ascii="Tahoma" w:hAnsi="Tahoma" w:cs="Tahoma"/>
          <w:sz w:val="24"/>
          <w:szCs w:val="24"/>
          <w:lang w:val="fr-FR"/>
        </w:rPr>
      </w:pPr>
      <w:bookmarkStart w:id="238" w:name="_Toc411860267"/>
      <w:bookmarkStart w:id="239" w:name="_Toc411866161"/>
      <w:bookmarkStart w:id="240" w:name="_Toc439908781"/>
      <w:bookmarkStart w:id="241" w:name="_Toc1120853"/>
      <w:r w:rsidRPr="004A14FE">
        <w:rPr>
          <w:rFonts w:ascii="Tahoma" w:hAnsi="Tahoma" w:cs="Tahoma"/>
          <w:sz w:val="24"/>
          <w:szCs w:val="24"/>
          <w:u w:val="single"/>
          <w:lang w:val="fr-FR"/>
        </w:rPr>
        <w:t>Article 23 :</w:t>
      </w:r>
      <w:r w:rsidRPr="004A14FE">
        <w:rPr>
          <w:rFonts w:ascii="Tahoma" w:hAnsi="Tahoma" w:cs="Tahoma"/>
          <w:sz w:val="24"/>
          <w:szCs w:val="24"/>
          <w:lang w:val="fr-FR"/>
        </w:rPr>
        <w:t xml:space="preserve"> Offres hors délai</w:t>
      </w:r>
      <w:bookmarkEnd w:id="238"/>
      <w:bookmarkEnd w:id="239"/>
      <w:bookmarkEnd w:id="240"/>
      <w:bookmarkEnd w:id="241"/>
    </w:p>
    <w:p w:rsidR="00AE1A46" w:rsidRPr="004A14FE" w:rsidRDefault="00AE1A46" w:rsidP="00AE1A46">
      <w:pPr>
        <w:tabs>
          <w:tab w:val="left" w:pos="709"/>
        </w:tabs>
        <w:spacing w:before="120" w:after="120"/>
        <w:jc w:val="both"/>
        <w:rPr>
          <w:rFonts w:ascii="Tahoma" w:hAnsi="Tahoma" w:cs="Tahoma"/>
          <w:lang w:val="fr-FR"/>
        </w:rPr>
      </w:pPr>
      <w:r w:rsidRPr="004A14FE">
        <w:rPr>
          <w:rFonts w:ascii="Tahoma" w:hAnsi="Tahoma" w:cs="Tahoma"/>
          <w:lang w:val="fr-FR"/>
        </w:rPr>
        <w:t>Toute offre parvenue à l’Autorité Contractante après les dates et heure limites fixées pour le dépôt des offres conformément à l’Article 22 du RGAO sera déclarée hors délai et, par conséquent, rejetée.</w:t>
      </w:r>
    </w:p>
    <w:p w:rsidR="00AE1A46" w:rsidRPr="004A14FE" w:rsidRDefault="00AE1A46" w:rsidP="00AE1A46">
      <w:pPr>
        <w:pStyle w:val="Titre3"/>
        <w:spacing w:before="120" w:after="120"/>
        <w:rPr>
          <w:rFonts w:ascii="Tahoma" w:hAnsi="Tahoma" w:cs="Tahoma"/>
          <w:sz w:val="24"/>
          <w:szCs w:val="24"/>
          <w:lang w:val="fr-FR"/>
        </w:rPr>
      </w:pPr>
      <w:bookmarkStart w:id="242" w:name="_Toc411860268"/>
      <w:bookmarkStart w:id="243" w:name="_Toc411866162"/>
      <w:bookmarkStart w:id="244" w:name="_Toc439908782"/>
      <w:bookmarkStart w:id="245" w:name="_Toc1120854"/>
      <w:r w:rsidRPr="004A14FE">
        <w:rPr>
          <w:rFonts w:ascii="Tahoma" w:hAnsi="Tahoma" w:cs="Tahoma"/>
          <w:sz w:val="24"/>
          <w:szCs w:val="24"/>
          <w:u w:val="single"/>
          <w:lang w:val="fr-FR"/>
        </w:rPr>
        <w:t>Article 24 :</w:t>
      </w:r>
      <w:r w:rsidRPr="004A14FE">
        <w:rPr>
          <w:rFonts w:ascii="Tahoma" w:hAnsi="Tahoma" w:cs="Tahoma"/>
          <w:sz w:val="24"/>
          <w:szCs w:val="24"/>
          <w:lang w:val="fr-FR"/>
        </w:rPr>
        <w:t xml:space="preserve"> Modification, substitution et retrait des offres</w:t>
      </w:r>
      <w:bookmarkEnd w:id="242"/>
      <w:bookmarkEnd w:id="243"/>
      <w:bookmarkEnd w:id="244"/>
      <w:bookmarkEnd w:id="245"/>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24.1.</w:t>
      </w:r>
      <w:r w:rsidRPr="004A14FE">
        <w:rPr>
          <w:rFonts w:ascii="Tahoma" w:hAnsi="Tahoma" w:cs="Tahoma"/>
          <w:lang w:val="fr-FR"/>
        </w:rPr>
        <w:tab/>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AE1A46" w:rsidRPr="004517D6" w:rsidRDefault="00AE1A46" w:rsidP="00AE1A46">
      <w:pPr>
        <w:tabs>
          <w:tab w:val="left" w:pos="709"/>
        </w:tabs>
        <w:spacing w:before="120" w:after="120"/>
        <w:ind w:left="705" w:hanging="705"/>
        <w:jc w:val="both"/>
        <w:rPr>
          <w:rFonts w:ascii="Tahoma" w:hAnsi="Tahoma" w:cs="Tahoma"/>
          <w:sz w:val="22"/>
          <w:lang w:val="fr-FR"/>
        </w:rPr>
      </w:pPr>
      <w:r w:rsidRPr="004A14FE">
        <w:rPr>
          <w:rFonts w:ascii="Tahoma" w:hAnsi="Tahoma" w:cs="Tahoma"/>
          <w:lang w:val="fr-FR"/>
        </w:rPr>
        <w:lastRenderedPageBreak/>
        <w:t>24.2.</w:t>
      </w:r>
      <w:r w:rsidRPr="004A14FE">
        <w:rPr>
          <w:rFonts w:ascii="Tahoma" w:hAnsi="Tahoma" w:cs="Tahoma"/>
          <w:lang w:val="fr-FR"/>
        </w:rPr>
        <w:tab/>
      </w:r>
      <w:r w:rsidRPr="004517D6">
        <w:rPr>
          <w:rFonts w:ascii="Tahoma" w:hAnsi="Tahoma" w:cs="Tahoma"/>
          <w:sz w:val="22"/>
          <w:lang w:val="fr-FR"/>
        </w:rPr>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AE1A46" w:rsidRPr="004517D6" w:rsidRDefault="00AE1A46" w:rsidP="00AE1A46">
      <w:pPr>
        <w:tabs>
          <w:tab w:val="left" w:pos="709"/>
        </w:tabs>
        <w:spacing w:before="120" w:after="120"/>
        <w:ind w:left="705" w:hanging="705"/>
        <w:jc w:val="both"/>
        <w:rPr>
          <w:rFonts w:ascii="Tahoma" w:hAnsi="Tahoma" w:cs="Tahoma"/>
          <w:sz w:val="22"/>
          <w:lang w:val="fr-FR"/>
        </w:rPr>
      </w:pPr>
      <w:r w:rsidRPr="004517D6">
        <w:rPr>
          <w:rFonts w:ascii="Tahoma" w:hAnsi="Tahoma" w:cs="Tahoma"/>
          <w:sz w:val="22"/>
          <w:lang w:val="fr-FR"/>
        </w:rPr>
        <w:t>24.3.</w:t>
      </w:r>
      <w:r w:rsidRPr="004517D6">
        <w:rPr>
          <w:rFonts w:ascii="Tahoma" w:hAnsi="Tahoma" w:cs="Tahoma"/>
          <w:sz w:val="22"/>
          <w:lang w:val="fr-FR"/>
        </w:rPr>
        <w:tab/>
        <w:t>Les offres dont les Soumissionnaires demandent le retrait en application de l’article 24.1 leur seront retournées sans avoir été ouvertes.</w:t>
      </w:r>
    </w:p>
    <w:p w:rsidR="00AE1A46" w:rsidRPr="004517D6" w:rsidRDefault="00AE1A46" w:rsidP="00AE1A46">
      <w:pPr>
        <w:tabs>
          <w:tab w:val="left" w:pos="709"/>
        </w:tabs>
        <w:spacing w:before="120" w:after="120"/>
        <w:ind w:left="705" w:hanging="705"/>
        <w:jc w:val="both"/>
        <w:rPr>
          <w:rFonts w:ascii="Tahoma" w:hAnsi="Tahoma" w:cs="Tahoma"/>
          <w:sz w:val="22"/>
          <w:lang w:val="fr-FR"/>
        </w:rPr>
      </w:pPr>
      <w:r w:rsidRPr="004517D6">
        <w:rPr>
          <w:rFonts w:ascii="Tahoma" w:hAnsi="Tahoma" w:cs="Tahoma"/>
          <w:sz w:val="22"/>
          <w:lang w:val="fr-FR"/>
        </w:rPr>
        <w:t>24.4.</w:t>
      </w:r>
      <w:r w:rsidRPr="004517D6">
        <w:rPr>
          <w:rFonts w:ascii="Tahoma" w:hAnsi="Tahoma" w:cs="Tahoma"/>
          <w:sz w:val="22"/>
          <w:lang w:val="fr-FR"/>
        </w:rPr>
        <w:tab/>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rsidR="00AE1A46" w:rsidRPr="004A14FE" w:rsidRDefault="00AE1A46" w:rsidP="00AE1A46">
      <w:pPr>
        <w:pStyle w:val="Titre2"/>
        <w:spacing w:before="120" w:after="120"/>
        <w:rPr>
          <w:rFonts w:ascii="Tahoma" w:hAnsi="Tahoma" w:cs="Tahoma"/>
          <w:lang w:val="fr-FR"/>
        </w:rPr>
      </w:pPr>
      <w:bookmarkStart w:id="246" w:name="_Toc411860269"/>
      <w:bookmarkStart w:id="247" w:name="_Toc411866163"/>
      <w:bookmarkStart w:id="248" w:name="_Toc439908783"/>
      <w:bookmarkStart w:id="249" w:name="_Toc1120855"/>
      <w:r w:rsidRPr="004A14FE">
        <w:rPr>
          <w:rFonts w:ascii="Tahoma" w:hAnsi="Tahoma" w:cs="Tahoma"/>
          <w:lang w:val="fr-FR"/>
        </w:rPr>
        <w:t>E. Ouverture des plis et évaluation des offres</w:t>
      </w:r>
      <w:bookmarkEnd w:id="246"/>
      <w:bookmarkEnd w:id="247"/>
      <w:bookmarkEnd w:id="248"/>
      <w:bookmarkEnd w:id="249"/>
    </w:p>
    <w:p w:rsidR="00AE1A46" w:rsidRPr="004A14FE" w:rsidRDefault="00AE1A46" w:rsidP="00AE1A46">
      <w:pPr>
        <w:pStyle w:val="Titre3"/>
        <w:spacing w:before="120" w:after="120"/>
        <w:rPr>
          <w:rFonts w:ascii="Tahoma" w:hAnsi="Tahoma" w:cs="Tahoma"/>
          <w:sz w:val="24"/>
          <w:szCs w:val="24"/>
          <w:lang w:val="fr-FR"/>
        </w:rPr>
      </w:pPr>
      <w:bookmarkStart w:id="250" w:name="_Toc411860270"/>
      <w:bookmarkStart w:id="251" w:name="_Toc411866164"/>
      <w:bookmarkStart w:id="252" w:name="_Toc439908784"/>
      <w:bookmarkStart w:id="253" w:name="_Toc1120856"/>
      <w:r w:rsidRPr="004A14FE">
        <w:rPr>
          <w:rFonts w:ascii="Tahoma" w:hAnsi="Tahoma" w:cs="Tahoma"/>
          <w:sz w:val="24"/>
          <w:szCs w:val="24"/>
          <w:u w:val="single"/>
          <w:lang w:val="fr-FR"/>
        </w:rPr>
        <w:t>Article 25 :</w:t>
      </w:r>
      <w:r w:rsidRPr="004A14FE">
        <w:rPr>
          <w:rFonts w:ascii="Tahoma" w:hAnsi="Tahoma" w:cs="Tahoma"/>
          <w:sz w:val="24"/>
          <w:szCs w:val="24"/>
          <w:lang w:val="fr-FR"/>
        </w:rPr>
        <w:t xml:space="preserve"> Ouverture des plis et recours</w:t>
      </w:r>
      <w:bookmarkEnd w:id="250"/>
      <w:bookmarkEnd w:id="251"/>
      <w:bookmarkEnd w:id="252"/>
      <w:bookmarkEnd w:id="253"/>
    </w:p>
    <w:p w:rsidR="00AE1A46" w:rsidRPr="004517D6" w:rsidRDefault="00AE1A46" w:rsidP="000E6F9F">
      <w:pPr>
        <w:tabs>
          <w:tab w:val="left" w:pos="709"/>
        </w:tabs>
        <w:spacing w:after="120"/>
        <w:ind w:left="705" w:hanging="705"/>
        <w:jc w:val="both"/>
        <w:rPr>
          <w:rFonts w:ascii="Tahoma" w:hAnsi="Tahoma" w:cs="Tahoma"/>
          <w:sz w:val="22"/>
          <w:lang w:val="fr-FR"/>
        </w:rPr>
      </w:pPr>
      <w:r w:rsidRPr="004A14FE">
        <w:rPr>
          <w:rFonts w:ascii="Tahoma" w:hAnsi="Tahoma" w:cs="Tahoma"/>
          <w:lang w:val="fr-FR"/>
        </w:rPr>
        <w:t>25.1.</w:t>
      </w:r>
      <w:r w:rsidRPr="004A14FE">
        <w:rPr>
          <w:rFonts w:ascii="Tahoma" w:hAnsi="Tahoma" w:cs="Tahoma"/>
          <w:lang w:val="fr-FR"/>
        </w:rPr>
        <w:tab/>
      </w:r>
      <w:r w:rsidRPr="004517D6">
        <w:rPr>
          <w:rFonts w:ascii="Tahoma" w:hAnsi="Tahoma" w:cs="Tahoma"/>
          <w:sz w:val="22"/>
          <w:lang w:val="fr-FR"/>
        </w:rPr>
        <w:t>L’ouverture de tous les plis se fait en un temps, toutefois pour les projets complexes notamment ceux ayant fait l’objet d’une procédure de pré</w:t>
      </w:r>
      <w:r w:rsidR="000E6F9F" w:rsidRPr="004517D6">
        <w:rPr>
          <w:rFonts w:ascii="Tahoma" w:hAnsi="Tahoma" w:cs="Tahoma"/>
          <w:sz w:val="22"/>
          <w:lang w:val="fr-FR"/>
        </w:rPr>
        <w:t>-</w:t>
      </w:r>
      <w:r w:rsidRPr="004517D6">
        <w:rPr>
          <w:rFonts w:ascii="Tahoma" w:hAnsi="Tahoma" w:cs="Tahoma"/>
          <w:sz w:val="22"/>
          <w:lang w:val="fr-FR"/>
        </w:rPr>
        <w:t>qualification, l’ouverture peut se faire en deux temps.</w:t>
      </w:r>
    </w:p>
    <w:p w:rsidR="00AE1A46" w:rsidRPr="004517D6" w:rsidRDefault="00AE1A46" w:rsidP="000E6F9F">
      <w:pPr>
        <w:tabs>
          <w:tab w:val="left" w:pos="709"/>
        </w:tabs>
        <w:spacing w:after="120"/>
        <w:ind w:left="705" w:hanging="705"/>
        <w:jc w:val="both"/>
        <w:rPr>
          <w:rFonts w:ascii="Tahoma" w:hAnsi="Tahoma" w:cs="Tahoma"/>
          <w:sz w:val="22"/>
          <w:lang w:val="fr-FR"/>
        </w:rPr>
      </w:pPr>
      <w:r w:rsidRPr="004517D6">
        <w:rPr>
          <w:rFonts w:ascii="Tahoma" w:hAnsi="Tahoma" w:cs="Tahoma"/>
          <w:sz w:val="22"/>
          <w:lang w:val="fr-FR"/>
        </w:rPr>
        <w:tab/>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AE1A46" w:rsidRPr="004517D6" w:rsidRDefault="00AE1A46" w:rsidP="000E6F9F">
      <w:pPr>
        <w:tabs>
          <w:tab w:val="left" w:pos="709"/>
        </w:tabs>
        <w:spacing w:after="120"/>
        <w:ind w:left="705" w:hanging="705"/>
        <w:jc w:val="both"/>
        <w:rPr>
          <w:rFonts w:ascii="Tahoma" w:hAnsi="Tahoma" w:cs="Tahoma"/>
          <w:sz w:val="22"/>
          <w:lang w:val="fr-FR"/>
        </w:rPr>
      </w:pPr>
      <w:r w:rsidRPr="004517D6">
        <w:rPr>
          <w:rFonts w:ascii="Tahoma" w:hAnsi="Tahoma" w:cs="Tahoma"/>
          <w:sz w:val="22"/>
          <w:lang w:val="fr-FR"/>
        </w:rPr>
        <w:t>25.2.</w:t>
      </w:r>
      <w:r w:rsidRPr="004517D6">
        <w:rPr>
          <w:rFonts w:ascii="Tahoma" w:hAnsi="Tahoma" w:cs="Tahoma"/>
          <w:sz w:val="22"/>
          <w:lang w:val="fr-FR"/>
        </w:rPr>
        <w:tab/>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AE1A46" w:rsidRPr="004A14FE" w:rsidRDefault="00AE1A46" w:rsidP="000E6F9F">
      <w:pPr>
        <w:tabs>
          <w:tab w:val="left" w:pos="709"/>
        </w:tabs>
        <w:spacing w:after="120"/>
        <w:ind w:left="705" w:hanging="705"/>
        <w:jc w:val="both"/>
        <w:rPr>
          <w:rFonts w:ascii="Tahoma" w:hAnsi="Tahoma" w:cs="Tahoma"/>
          <w:lang w:val="fr-FR"/>
        </w:rPr>
      </w:pPr>
      <w:r w:rsidRPr="004517D6">
        <w:rPr>
          <w:rFonts w:ascii="Tahoma" w:hAnsi="Tahoma" w:cs="Tahoma"/>
          <w:sz w:val="22"/>
          <w:lang w:val="fr-FR"/>
        </w:rPr>
        <w:t>25.3.</w:t>
      </w:r>
      <w:r w:rsidRPr="004517D6">
        <w:rPr>
          <w:rFonts w:ascii="Tahoma" w:hAnsi="Tahoma" w:cs="Tahoma"/>
          <w:sz w:val="22"/>
          <w:lang w:val="fr-FR"/>
        </w:rPr>
        <w:tab/>
        <w:t xml:space="preserve">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w:t>
      </w:r>
      <w:r w:rsidRPr="004A14FE">
        <w:rPr>
          <w:rFonts w:ascii="Tahoma" w:hAnsi="Tahoma" w:cs="Tahoma"/>
          <w:lang w:val="fr-FR"/>
        </w:rPr>
        <w:t>si elle est exigée, et tout autre détail que l’Autorité Contractante peut juger utile de mentionner. Seuls les rabais et variantes de l’offre annoncés à haute voix lors de l’ouverture des plis seront soumis à évaluation.</w:t>
      </w:r>
    </w:p>
    <w:p w:rsidR="00AE1A46" w:rsidRPr="004517D6" w:rsidRDefault="00AE1A46" w:rsidP="00AE1A46">
      <w:pPr>
        <w:tabs>
          <w:tab w:val="left" w:pos="709"/>
        </w:tabs>
        <w:spacing w:before="120" w:after="120"/>
        <w:ind w:left="705" w:hanging="705"/>
        <w:jc w:val="both"/>
        <w:rPr>
          <w:rFonts w:ascii="Tahoma" w:hAnsi="Tahoma" w:cs="Tahoma"/>
          <w:sz w:val="22"/>
          <w:lang w:val="fr-FR"/>
        </w:rPr>
      </w:pPr>
      <w:r w:rsidRPr="004A14FE">
        <w:rPr>
          <w:rFonts w:ascii="Tahoma" w:hAnsi="Tahoma" w:cs="Tahoma"/>
          <w:lang w:val="fr-FR"/>
        </w:rPr>
        <w:t>25.4.</w:t>
      </w:r>
      <w:r w:rsidRPr="004A14FE">
        <w:rPr>
          <w:rFonts w:ascii="Tahoma" w:hAnsi="Tahoma" w:cs="Tahoma"/>
          <w:lang w:val="fr-FR"/>
        </w:rPr>
        <w:tab/>
      </w:r>
      <w:r w:rsidRPr="004517D6">
        <w:rPr>
          <w:rFonts w:ascii="Tahoma" w:hAnsi="Tahoma" w:cs="Tahoma"/>
          <w:sz w:val="22"/>
          <w:lang w:val="fr-FR"/>
        </w:rPr>
        <w:t xml:space="preserve">Les offres (et les modifications reçues conformément aux dispositions de l'article 24 du RGAO) qui n’ont pas été ouvertes et lues à haute voix durant la </w:t>
      </w:r>
      <w:r w:rsidRPr="004A14FE">
        <w:rPr>
          <w:rFonts w:ascii="Tahoma" w:hAnsi="Tahoma" w:cs="Tahoma"/>
          <w:lang w:val="fr-FR"/>
        </w:rPr>
        <w:t xml:space="preserve">séance </w:t>
      </w:r>
      <w:r w:rsidRPr="004517D6">
        <w:rPr>
          <w:rFonts w:ascii="Tahoma" w:hAnsi="Tahoma" w:cs="Tahoma"/>
          <w:sz w:val="22"/>
          <w:lang w:val="fr-FR"/>
        </w:rPr>
        <w:t>d’ouverture des plis, quelle qu’en soit la raison, ne seront pas soumises à évaluation.</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lastRenderedPageBreak/>
        <w:t>25.5.</w:t>
      </w:r>
      <w:r w:rsidRPr="004A14FE">
        <w:rPr>
          <w:rFonts w:ascii="Tahoma" w:hAnsi="Tahoma" w:cs="Tahoma"/>
          <w:lang w:val="fr-FR"/>
        </w:rPr>
        <w:tab/>
        <w:t>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25.6.</w:t>
      </w:r>
      <w:r w:rsidRPr="004A14FE">
        <w:rPr>
          <w:rFonts w:ascii="Tahoma" w:hAnsi="Tahoma" w:cs="Tahoma"/>
          <w:lang w:val="fr-FR"/>
        </w:rPr>
        <w:tab/>
        <w:t>A la fin de chaque séance d’ouverture des plis, le président de la commission met immédiatement à la disposition du point focal désigné par l’organisme chargé de la régulation des Marchés Publics, une copie paraphée des offres des soumissionnaires.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25.7.</w:t>
      </w:r>
      <w:r w:rsidRPr="004A14FE">
        <w:rPr>
          <w:rFonts w:ascii="Tahoma" w:hAnsi="Tahoma" w:cs="Tahoma"/>
          <w:lang w:val="fr-FR"/>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ab/>
        <w:t>L’Observateur Indépendant annexe à son rapport, le feuillet qui lui a été remis, assorti des commentaires ou des observations y afférents.</w:t>
      </w:r>
    </w:p>
    <w:p w:rsidR="00AE1A46" w:rsidRPr="004A14FE" w:rsidRDefault="00AE1A46" w:rsidP="00AE1A46">
      <w:pPr>
        <w:pStyle w:val="Titre3"/>
        <w:spacing w:before="120" w:after="120"/>
        <w:rPr>
          <w:rFonts w:ascii="Tahoma" w:hAnsi="Tahoma" w:cs="Tahoma"/>
          <w:sz w:val="24"/>
          <w:szCs w:val="24"/>
          <w:lang w:val="fr-FR"/>
        </w:rPr>
      </w:pPr>
      <w:bookmarkStart w:id="254" w:name="_Toc411860271"/>
      <w:bookmarkStart w:id="255" w:name="_Toc411866165"/>
      <w:bookmarkStart w:id="256" w:name="_Toc439908785"/>
      <w:bookmarkStart w:id="257" w:name="_Toc1120857"/>
      <w:r w:rsidRPr="004A14FE">
        <w:rPr>
          <w:rFonts w:ascii="Tahoma" w:hAnsi="Tahoma" w:cs="Tahoma"/>
          <w:sz w:val="24"/>
          <w:szCs w:val="24"/>
          <w:u w:val="single"/>
          <w:lang w:val="fr-FR"/>
        </w:rPr>
        <w:t>Article 26 :</w:t>
      </w:r>
      <w:r w:rsidRPr="004A14FE">
        <w:rPr>
          <w:rFonts w:ascii="Tahoma" w:hAnsi="Tahoma" w:cs="Tahoma"/>
          <w:sz w:val="24"/>
          <w:szCs w:val="24"/>
          <w:lang w:val="fr-FR"/>
        </w:rPr>
        <w:t xml:space="preserve"> Caractère confidentiel de la procédure</w:t>
      </w:r>
      <w:bookmarkEnd w:id="254"/>
      <w:bookmarkEnd w:id="255"/>
      <w:bookmarkEnd w:id="256"/>
      <w:bookmarkEnd w:id="257"/>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26.1.</w:t>
      </w:r>
      <w:r w:rsidRPr="004A14FE">
        <w:rPr>
          <w:rFonts w:ascii="Tahoma" w:hAnsi="Tahoma" w:cs="Tahoma"/>
          <w:lang w:val="fr-FR"/>
        </w:rPr>
        <w:tab/>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26.2.</w:t>
      </w:r>
      <w:r w:rsidRPr="004A14FE">
        <w:rPr>
          <w:rFonts w:ascii="Tahoma" w:hAnsi="Tahoma" w:cs="Tahoma"/>
          <w:lang w:val="fr-FR"/>
        </w:rPr>
        <w:tab/>
        <w:t>Toute tentative faite par un soumissionnaire pour influencer la Commission de Passation des Marchés ou la Sous-commission d’Analyse dans l’évaluation des offres ou l’Autorité Contractante dans la décision d’attribution peut entraîner le rejet de son offre.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26.3.</w:t>
      </w:r>
      <w:r w:rsidRPr="004A14FE">
        <w:rPr>
          <w:rFonts w:ascii="Tahoma" w:hAnsi="Tahoma" w:cs="Tahoma"/>
          <w:lang w:val="fr-FR"/>
        </w:rPr>
        <w:tab/>
        <w:t>Nonobstant les dispositions de l’alinéa 26.2, entre l’ouverture des plis et l’attribution du marché, si un soumissionnaire souhaite entrer en contact avec l’Autorité Contractante pour des motifs ayant trait à son offre, il devra le faire par écrit.</w:t>
      </w:r>
    </w:p>
    <w:p w:rsidR="00AE1A46" w:rsidRPr="004A14FE" w:rsidRDefault="00AE1A46" w:rsidP="00AE1A46">
      <w:pPr>
        <w:pStyle w:val="Titre3"/>
        <w:spacing w:before="120" w:after="120"/>
        <w:rPr>
          <w:rFonts w:ascii="Tahoma" w:hAnsi="Tahoma" w:cs="Tahoma"/>
          <w:sz w:val="24"/>
          <w:szCs w:val="24"/>
          <w:u w:val="single"/>
          <w:lang w:val="fr-FR"/>
        </w:rPr>
      </w:pPr>
      <w:bookmarkStart w:id="258" w:name="_Toc411860272"/>
      <w:bookmarkStart w:id="259" w:name="_Toc411866166"/>
      <w:bookmarkStart w:id="260" w:name="_Toc439908786"/>
      <w:bookmarkStart w:id="261" w:name="_Toc1120858"/>
      <w:r w:rsidRPr="004A14FE">
        <w:rPr>
          <w:rFonts w:ascii="Tahoma" w:hAnsi="Tahoma" w:cs="Tahoma"/>
          <w:sz w:val="24"/>
          <w:szCs w:val="24"/>
          <w:u w:val="single"/>
          <w:lang w:val="fr-FR"/>
        </w:rPr>
        <w:t>Article 27 :</w:t>
      </w:r>
      <w:r w:rsidRPr="004A14FE">
        <w:rPr>
          <w:rFonts w:ascii="Tahoma" w:hAnsi="Tahoma" w:cs="Tahoma"/>
          <w:sz w:val="24"/>
          <w:szCs w:val="24"/>
          <w:lang w:val="fr-FR"/>
        </w:rPr>
        <w:t xml:space="preserve"> Eclaircissements sur les offres et contacts avec l’Autorité Contractante</w:t>
      </w:r>
      <w:bookmarkEnd w:id="258"/>
      <w:bookmarkEnd w:id="259"/>
      <w:bookmarkEnd w:id="260"/>
      <w:bookmarkEnd w:id="261"/>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27.1.</w:t>
      </w:r>
      <w:r w:rsidRPr="004A14FE">
        <w:rPr>
          <w:rFonts w:ascii="Tahoma" w:hAnsi="Tahoma" w:cs="Tahoma"/>
          <w:lang w:val="fr-FR"/>
        </w:rPr>
        <w:tab/>
      </w:r>
      <w:r w:rsidRPr="004517D6">
        <w:rPr>
          <w:rFonts w:ascii="Tahoma" w:hAnsi="Tahoma" w:cs="Tahoma"/>
          <w:sz w:val="22"/>
          <w:lang w:val="fr-FR"/>
        </w:rPr>
        <w:t>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lastRenderedPageBreak/>
        <w:t>27.2.</w:t>
      </w:r>
      <w:r w:rsidRPr="004A14FE">
        <w:rPr>
          <w:rFonts w:ascii="Tahoma" w:hAnsi="Tahoma" w:cs="Tahoma"/>
          <w:lang w:val="fr-FR"/>
        </w:rPr>
        <w:tab/>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AE1A46" w:rsidRPr="004A14FE" w:rsidRDefault="00AE1A46" w:rsidP="00AE1A46">
      <w:pPr>
        <w:pStyle w:val="Titre3"/>
        <w:spacing w:before="120" w:after="120"/>
        <w:rPr>
          <w:rFonts w:ascii="Tahoma" w:hAnsi="Tahoma" w:cs="Tahoma"/>
          <w:sz w:val="24"/>
          <w:szCs w:val="24"/>
          <w:lang w:val="fr-FR"/>
        </w:rPr>
      </w:pPr>
      <w:bookmarkStart w:id="262" w:name="_Toc411860273"/>
      <w:bookmarkStart w:id="263" w:name="_Toc411866167"/>
      <w:bookmarkStart w:id="264" w:name="_Toc439908787"/>
      <w:bookmarkStart w:id="265" w:name="_Toc1120859"/>
      <w:r w:rsidRPr="004A14FE">
        <w:rPr>
          <w:rFonts w:ascii="Tahoma" w:hAnsi="Tahoma" w:cs="Tahoma"/>
          <w:sz w:val="24"/>
          <w:szCs w:val="24"/>
          <w:u w:val="single"/>
          <w:lang w:val="fr-FR"/>
        </w:rPr>
        <w:t>Article 28 :</w:t>
      </w:r>
      <w:r w:rsidRPr="004A14FE">
        <w:rPr>
          <w:rFonts w:ascii="Tahoma" w:hAnsi="Tahoma" w:cs="Tahoma"/>
          <w:sz w:val="24"/>
          <w:szCs w:val="24"/>
          <w:lang w:val="fr-FR"/>
        </w:rPr>
        <w:t xml:space="preserve"> Détermination de la conformité des offres</w:t>
      </w:r>
      <w:bookmarkEnd w:id="262"/>
      <w:bookmarkEnd w:id="263"/>
      <w:bookmarkEnd w:id="264"/>
      <w:bookmarkEnd w:id="265"/>
      <w:r w:rsidRPr="004A14FE">
        <w:rPr>
          <w:rFonts w:ascii="Tahoma" w:hAnsi="Tahoma" w:cs="Tahoma"/>
          <w:sz w:val="24"/>
          <w:szCs w:val="24"/>
          <w:lang w:val="fr-FR"/>
        </w:rPr>
        <w:t xml:space="preserve"> </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28.1.</w:t>
      </w:r>
      <w:r w:rsidRPr="004A14FE">
        <w:rPr>
          <w:rFonts w:ascii="Tahoma" w:hAnsi="Tahoma" w:cs="Tahoma"/>
          <w:lang w:val="fr-FR"/>
        </w:rPr>
        <w:tab/>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28.2.</w:t>
      </w:r>
      <w:r w:rsidRPr="004A14FE">
        <w:rPr>
          <w:rFonts w:ascii="Tahoma" w:hAnsi="Tahoma" w:cs="Tahoma"/>
          <w:lang w:val="fr-FR"/>
        </w:rPr>
        <w:tab/>
        <w:t>La Sous-commission d’analyse déterminera si l’offre est conforme pour l’essentiel aux dispositions du Dossier d’Appel d’Offres en se basant sur son contenu sans avoir recours à des éléments de preuve extrinsèques.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28.3.</w:t>
      </w:r>
      <w:r w:rsidRPr="004A14FE">
        <w:rPr>
          <w:rFonts w:ascii="Tahoma" w:hAnsi="Tahoma" w:cs="Tahoma"/>
          <w:lang w:val="fr-FR"/>
        </w:rPr>
        <w:tab/>
        <w:t>Une offre conforme pour l’essentiel au Dossier d’Appel d’Offres est une offre qui respecte tous les termes, conditions, et spécifications du Dossier d’Appel d’Offres, sans divergence ni réserve importante. Une divergence ou réserve importante est celle qui :</w:t>
      </w:r>
    </w:p>
    <w:p w:rsidR="00AE1A46" w:rsidRPr="004A14FE" w:rsidRDefault="00AE1A46" w:rsidP="00AE1A46">
      <w:pPr>
        <w:numPr>
          <w:ilvl w:val="2"/>
          <w:numId w:val="32"/>
        </w:numPr>
        <w:tabs>
          <w:tab w:val="left" w:pos="1134"/>
        </w:tabs>
        <w:spacing w:before="120" w:after="120"/>
        <w:ind w:left="1134" w:hanging="283"/>
        <w:jc w:val="both"/>
        <w:rPr>
          <w:rFonts w:ascii="Tahoma" w:hAnsi="Tahoma" w:cs="Tahoma"/>
          <w:lang w:val="fr-FR"/>
        </w:rPr>
      </w:pPr>
      <w:r w:rsidRPr="004A14FE">
        <w:rPr>
          <w:rFonts w:ascii="Tahoma" w:hAnsi="Tahoma" w:cs="Tahoma"/>
          <w:lang w:val="fr-FR"/>
        </w:rPr>
        <w:t>Affecte sensiblement l’étendue, la qualité ou la réalisation des Travaux ;</w:t>
      </w:r>
    </w:p>
    <w:p w:rsidR="00AE1A46" w:rsidRPr="004A14FE" w:rsidRDefault="00AE1A46" w:rsidP="00AE1A46">
      <w:pPr>
        <w:numPr>
          <w:ilvl w:val="2"/>
          <w:numId w:val="32"/>
        </w:numPr>
        <w:tabs>
          <w:tab w:val="left" w:pos="1134"/>
        </w:tabs>
        <w:spacing w:before="120" w:after="120"/>
        <w:ind w:left="1134" w:hanging="283"/>
        <w:jc w:val="both"/>
        <w:rPr>
          <w:rFonts w:ascii="Tahoma" w:hAnsi="Tahoma" w:cs="Tahoma"/>
          <w:lang w:val="fr-FR"/>
        </w:rPr>
      </w:pPr>
      <w:r w:rsidRPr="004A14FE">
        <w:rPr>
          <w:rFonts w:ascii="Tahoma" w:hAnsi="Tahoma" w:cs="Tahoma"/>
          <w:lang w:val="fr-FR"/>
        </w:rPr>
        <w:t>Limite sensiblement, en contradiction avec le Dossier d’Appel d’Offres, les droits de l’Autorité Contractante ou ses obligations au titre du Marché ;</w:t>
      </w:r>
    </w:p>
    <w:p w:rsidR="00AE1A46" w:rsidRPr="004A14FE" w:rsidRDefault="00AE1A46" w:rsidP="00AE1A46">
      <w:pPr>
        <w:numPr>
          <w:ilvl w:val="2"/>
          <w:numId w:val="32"/>
        </w:numPr>
        <w:tabs>
          <w:tab w:val="left" w:pos="1134"/>
        </w:tabs>
        <w:spacing w:before="120" w:after="120"/>
        <w:ind w:left="1134" w:hanging="283"/>
        <w:jc w:val="both"/>
        <w:rPr>
          <w:rFonts w:ascii="Tahoma" w:hAnsi="Tahoma" w:cs="Tahoma"/>
          <w:lang w:val="fr-FR"/>
        </w:rPr>
      </w:pPr>
      <w:r w:rsidRPr="004A14FE">
        <w:rPr>
          <w:rFonts w:ascii="Tahoma" w:hAnsi="Tahoma" w:cs="Tahoma"/>
          <w:lang w:val="fr-FR"/>
        </w:rPr>
        <w:t>Est telle que sa correction affecterait injustement la compétitivité des autres soumissionnaires qui ont présenté des offres conformes pour l’essentiel au Dossier d’Appel d’Offres.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28.4.</w:t>
      </w:r>
      <w:r w:rsidRPr="004A14FE">
        <w:rPr>
          <w:rFonts w:ascii="Tahoma" w:hAnsi="Tahoma" w:cs="Tahoma"/>
          <w:lang w:val="fr-FR"/>
        </w:rPr>
        <w:tab/>
        <w:t>Si une offre n’est pas conforme pour l’essentiel, elle sera écartée par la Commission des Marchés Compétente et ne pourra être par la suite rendue conforme.</w:t>
      </w:r>
    </w:p>
    <w:p w:rsidR="003516C9" w:rsidRPr="004A14FE" w:rsidRDefault="00AE1A46" w:rsidP="004517D6">
      <w:pPr>
        <w:tabs>
          <w:tab w:val="left" w:pos="709"/>
        </w:tabs>
        <w:spacing w:before="120" w:after="120"/>
        <w:ind w:left="705" w:hanging="705"/>
        <w:jc w:val="both"/>
        <w:rPr>
          <w:rFonts w:ascii="Tahoma" w:hAnsi="Tahoma" w:cs="Tahoma"/>
          <w:lang w:val="fr-FR"/>
        </w:rPr>
      </w:pPr>
      <w:r w:rsidRPr="004A14FE">
        <w:rPr>
          <w:rFonts w:ascii="Tahoma" w:hAnsi="Tahoma" w:cs="Tahoma"/>
          <w:lang w:val="fr-FR"/>
        </w:rPr>
        <w:t>28.5.</w:t>
      </w:r>
      <w:r w:rsidRPr="004A14FE">
        <w:rPr>
          <w:rFonts w:ascii="Tahoma" w:hAnsi="Tahoma" w:cs="Tahoma"/>
          <w:lang w:val="fr-FR"/>
        </w:rPr>
        <w:tab/>
        <w:t>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rsidR="00AE1A46" w:rsidRPr="004A14FE" w:rsidRDefault="00AE1A46" w:rsidP="00AE1A46">
      <w:pPr>
        <w:pStyle w:val="Titre3"/>
        <w:spacing w:before="120" w:after="120"/>
        <w:rPr>
          <w:rFonts w:ascii="Tahoma" w:hAnsi="Tahoma" w:cs="Tahoma"/>
          <w:sz w:val="24"/>
          <w:szCs w:val="24"/>
          <w:lang w:val="fr-FR"/>
        </w:rPr>
      </w:pPr>
      <w:bookmarkStart w:id="266" w:name="_Toc411860274"/>
      <w:bookmarkStart w:id="267" w:name="_Toc411866168"/>
      <w:bookmarkStart w:id="268" w:name="_Toc439908788"/>
      <w:bookmarkStart w:id="269" w:name="_Toc1120860"/>
      <w:r w:rsidRPr="004A14FE">
        <w:rPr>
          <w:rFonts w:ascii="Tahoma" w:hAnsi="Tahoma" w:cs="Tahoma"/>
          <w:sz w:val="24"/>
          <w:szCs w:val="24"/>
          <w:u w:val="single"/>
          <w:lang w:val="fr-FR"/>
        </w:rPr>
        <w:t>Article 29 :</w:t>
      </w:r>
      <w:r w:rsidRPr="004A14FE">
        <w:rPr>
          <w:rFonts w:ascii="Tahoma" w:hAnsi="Tahoma" w:cs="Tahoma"/>
          <w:sz w:val="24"/>
          <w:szCs w:val="24"/>
          <w:lang w:val="fr-FR"/>
        </w:rPr>
        <w:t xml:space="preserve"> Qualification du soumissionnaire</w:t>
      </w:r>
      <w:bookmarkEnd w:id="266"/>
      <w:bookmarkEnd w:id="267"/>
      <w:bookmarkEnd w:id="268"/>
      <w:bookmarkEnd w:id="269"/>
    </w:p>
    <w:p w:rsidR="00AE1A46" w:rsidRPr="004A14FE" w:rsidRDefault="00AE1A46" w:rsidP="00AE1A46">
      <w:pPr>
        <w:tabs>
          <w:tab w:val="left" w:pos="1134"/>
        </w:tabs>
        <w:spacing w:before="120" w:after="120"/>
        <w:jc w:val="both"/>
        <w:rPr>
          <w:rFonts w:ascii="Tahoma" w:hAnsi="Tahoma" w:cs="Tahoma"/>
          <w:lang w:val="fr-FR"/>
        </w:rPr>
      </w:pPr>
      <w:r w:rsidRPr="004A14FE">
        <w:rPr>
          <w:rFonts w:ascii="Tahoma" w:hAnsi="Tahoma" w:cs="Tahoma"/>
          <w:lang w:val="fr-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AE1A46" w:rsidRPr="004A14FE" w:rsidRDefault="00AE1A46" w:rsidP="00AE1A46">
      <w:pPr>
        <w:pStyle w:val="Titre3"/>
        <w:spacing w:before="120" w:after="120"/>
        <w:rPr>
          <w:rFonts w:ascii="Tahoma" w:hAnsi="Tahoma" w:cs="Tahoma"/>
          <w:sz w:val="24"/>
          <w:szCs w:val="24"/>
          <w:lang w:val="fr-FR"/>
        </w:rPr>
      </w:pPr>
      <w:bookmarkStart w:id="270" w:name="_Toc411860275"/>
      <w:bookmarkStart w:id="271" w:name="_Toc411866169"/>
      <w:bookmarkStart w:id="272" w:name="_Toc439908789"/>
      <w:bookmarkStart w:id="273" w:name="_Toc1120861"/>
      <w:r w:rsidRPr="004A14FE">
        <w:rPr>
          <w:rFonts w:ascii="Tahoma" w:hAnsi="Tahoma" w:cs="Tahoma"/>
          <w:sz w:val="24"/>
          <w:szCs w:val="24"/>
          <w:u w:val="single"/>
          <w:lang w:val="fr-FR"/>
        </w:rPr>
        <w:t>Article 30 :</w:t>
      </w:r>
      <w:r w:rsidRPr="004A14FE">
        <w:rPr>
          <w:rFonts w:ascii="Tahoma" w:hAnsi="Tahoma" w:cs="Tahoma"/>
          <w:sz w:val="24"/>
          <w:szCs w:val="24"/>
          <w:lang w:val="fr-FR"/>
        </w:rPr>
        <w:t xml:space="preserve"> Correction des erreurs</w:t>
      </w:r>
      <w:bookmarkEnd w:id="270"/>
      <w:bookmarkEnd w:id="271"/>
      <w:bookmarkEnd w:id="272"/>
      <w:bookmarkEnd w:id="273"/>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30.1.</w:t>
      </w:r>
      <w:r w:rsidRPr="004A14FE">
        <w:rPr>
          <w:rFonts w:ascii="Tahoma" w:hAnsi="Tahoma" w:cs="Tahoma"/>
          <w:lang w:val="fr-FR"/>
        </w:rPr>
        <w:tab/>
        <w:t>La Sous-commission d’analyse vérifiera les offres reconnues conformes pour l’essentiel au Dossier d’Appel d’Offres pour en rectifier les erreurs de calcul éventuelles. La sous- commission d’analyse corrigera les erreurs de la façon suivante :</w:t>
      </w:r>
    </w:p>
    <w:p w:rsidR="00AE1A46" w:rsidRPr="004A14FE" w:rsidRDefault="00AE1A46" w:rsidP="00AE1A46">
      <w:pPr>
        <w:numPr>
          <w:ilvl w:val="0"/>
          <w:numId w:val="33"/>
        </w:numPr>
        <w:tabs>
          <w:tab w:val="left" w:pos="1134"/>
        </w:tabs>
        <w:spacing w:before="120" w:after="120"/>
        <w:ind w:left="1134" w:hanging="425"/>
        <w:jc w:val="both"/>
        <w:rPr>
          <w:rFonts w:ascii="Tahoma" w:hAnsi="Tahoma" w:cs="Tahoma"/>
          <w:lang w:val="fr-FR"/>
        </w:rPr>
      </w:pPr>
      <w:r w:rsidRPr="004517D6">
        <w:rPr>
          <w:rFonts w:ascii="Tahoma" w:hAnsi="Tahoma" w:cs="Tahoma"/>
          <w:sz w:val="22"/>
          <w:lang w:val="fr-FR"/>
        </w:rPr>
        <w:t xml:space="preserve">S’il y a contradiction entre le prix unitaire et le prix total obtenu en multipliant le prix unitaire par les quantités, le prix unitaire fera foi et le prix total sera corrigé, à moins que, de l’avis de la </w:t>
      </w:r>
      <w:r w:rsidR="004517D6" w:rsidRPr="004517D6">
        <w:rPr>
          <w:rFonts w:ascii="Tahoma" w:hAnsi="Tahoma" w:cs="Tahoma"/>
          <w:sz w:val="22"/>
          <w:lang w:val="fr-FR"/>
        </w:rPr>
        <w:t>Sous-commission</w:t>
      </w:r>
      <w:r w:rsidRPr="004517D6">
        <w:rPr>
          <w:rFonts w:ascii="Tahoma" w:hAnsi="Tahoma" w:cs="Tahoma"/>
          <w:sz w:val="22"/>
          <w:lang w:val="fr-FR"/>
        </w:rPr>
        <w:t xml:space="preserve"> d’analyse, la virgule des décimales du prix unitaire soit manifestement mal </w:t>
      </w:r>
      <w:r w:rsidRPr="004A14FE">
        <w:rPr>
          <w:rFonts w:ascii="Tahoma" w:hAnsi="Tahoma" w:cs="Tahoma"/>
          <w:lang w:val="fr-FR"/>
        </w:rPr>
        <w:t>placée, auquel cas le prix total indiqué prévaudra et le prix unitaire sera corrigé ;</w:t>
      </w:r>
    </w:p>
    <w:p w:rsidR="00AE1A46" w:rsidRPr="004A14FE" w:rsidRDefault="00AE1A46" w:rsidP="00AE1A46">
      <w:pPr>
        <w:numPr>
          <w:ilvl w:val="0"/>
          <w:numId w:val="33"/>
        </w:numPr>
        <w:tabs>
          <w:tab w:val="left" w:pos="1134"/>
        </w:tabs>
        <w:spacing w:before="120" w:after="120"/>
        <w:ind w:left="1134" w:hanging="425"/>
        <w:jc w:val="both"/>
        <w:rPr>
          <w:rFonts w:ascii="Tahoma" w:hAnsi="Tahoma" w:cs="Tahoma"/>
          <w:lang w:val="fr-FR"/>
        </w:rPr>
      </w:pPr>
      <w:r w:rsidRPr="004A14FE">
        <w:rPr>
          <w:rFonts w:ascii="Tahoma" w:hAnsi="Tahoma" w:cs="Tahoma"/>
          <w:lang w:val="fr-FR"/>
        </w:rPr>
        <w:lastRenderedPageBreak/>
        <w:t>Si le total obtenu par addition ou soustraction des sous totaux n’est pas exact, les sous totaux feront foi et le total sera corrigé ;</w:t>
      </w:r>
    </w:p>
    <w:p w:rsidR="00AE1A46" w:rsidRPr="004A14FE" w:rsidRDefault="00AE1A46" w:rsidP="00AE1A46">
      <w:pPr>
        <w:numPr>
          <w:ilvl w:val="0"/>
          <w:numId w:val="33"/>
        </w:numPr>
        <w:tabs>
          <w:tab w:val="left" w:pos="1134"/>
        </w:tabs>
        <w:spacing w:before="120" w:after="120"/>
        <w:ind w:left="1134" w:hanging="425"/>
        <w:jc w:val="both"/>
        <w:rPr>
          <w:rFonts w:ascii="Tahoma" w:hAnsi="Tahoma" w:cs="Tahoma"/>
          <w:lang w:val="fr-FR"/>
        </w:rPr>
      </w:pPr>
      <w:r w:rsidRPr="004A14FE">
        <w:rPr>
          <w:rFonts w:ascii="Tahoma" w:hAnsi="Tahoma" w:cs="Tahoma"/>
          <w:lang w:val="fr-FR"/>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30.2.</w:t>
      </w:r>
      <w:r w:rsidRPr="004A14FE">
        <w:rPr>
          <w:rFonts w:ascii="Tahoma" w:hAnsi="Tahoma" w:cs="Tahoma"/>
          <w:lang w:val="fr-FR"/>
        </w:rPr>
        <w:tab/>
        <w:t>Le montant figurant dans la Soumission sera corrigé par la Sous-commission d’analyse, conformément à la procédure de correction d’erreurs susmentionnée et, avec la confirmation du Soumissionnaire, ledit montant sera réputé l’engager.</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30.3.</w:t>
      </w:r>
      <w:r w:rsidRPr="004A14FE">
        <w:rPr>
          <w:rFonts w:ascii="Tahoma" w:hAnsi="Tahoma" w:cs="Tahoma"/>
          <w:lang w:val="fr-FR"/>
        </w:rPr>
        <w:tab/>
        <w:t>Si le Soumissionnaire ayant présenté l’offre évaluée la moins-disante, n’accepte pas les corrections apportées, son offre sera écartée et sa garantie pourra être saisie.</w:t>
      </w:r>
    </w:p>
    <w:p w:rsidR="00AE1A46" w:rsidRPr="004A14FE" w:rsidRDefault="00AE1A46" w:rsidP="00AE1A46">
      <w:pPr>
        <w:pStyle w:val="Titre3"/>
        <w:spacing w:before="120" w:after="120"/>
        <w:rPr>
          <w:rFonts w:ascii="Tahoma" w:hAnsi="Tahoma" w:cs="Tahoma"/>
          <w:sz w:val="24"/>
          <w:szCs w:val="24"/>
          <w:lang w:val="fr-FR"/>
        </w:rPr>
      </w:pPr>
      <w:bookmarkStart w:id="274" w:name="_Toc411860276"/>
      <w:bookmarkStart w:id="275" w:name="_Toc411866170"/>
      <w:bookmarkStart w:id="276" w:name="_Toc439908790"/>
      <w:bookmarkStart w:id="277" w:name="_Toc1120862"/>
      <w:r w:rsidRPr="004A14FE">
        <w:rPr>
          <w:rFonts w:ascii="Tahoma" w:hAnsi="Tahoma" w:cs="Tahoma"/>
          <w:sz w:val="24"/>
          <w:szCs w:val="24"/>
          <w:u w:val="single"/>
          <w:lang w:val="fr-FR"/>
        </w:rPr>
        <w:t>Article 31 :</w:t>
      </w:r>
      <w:r w:rsidRPr="004A14FE">
        <w:rPr>
          <w:rFonts w:ascii="Tahoma" w:hAnsi="Tahoma" w:cs="Tahoma"/>
          <w:sz w:val="24"/>
          <w:szCs w:val="24"/>
          <w:lang w:val="fr-FR"/>
        </w:rPr>
        <w:t xml:space="preserve"> Conversion en une seule monnaie</w:t>
      </w:r>
      <w:bookmarkEnd w:id="274"/>
      <w:bookmarkEnd w:id="275"/>
      <w:bookmarkEnd w:id="276"/>
      <w:bookmarkEnd w:id="277"/>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31.1.</w:t>
      </w:r>
      <w:r w:rsidRPr="004A14FE">
        <w:rPr>
          <w:rFonts w:ascii="Tahoma" w:hAnsi="Tahoma" w:cs="Tahoma"/>
          <w:lang w:val="fr-FR"/>
        </w:rPr>
        <w:tab/>
        <w:t>Pour faciliter l’évaluation et la comparaison des offres, la sous-commission d’analyse convertira les prix des offres exprimés dans les diverses monnaies dans lesquelles le montant de l’offre est payable en francs CFA.</w:t>
      </w:r>
    </w:p>
    <w:p w:rsidR="003516C9" w:rsidRPr="004A14FE" w:rsidRDefault="00AE1A46" w:rsidP="003516C9">
      <w:pPr>
        <w:tabs>
          <w:tab w:val="left" w:pos="709"/>
        </w:tabs>
        <w:spacing w:before="120" w:after="120"/>
        <w:ind w:left="705" w:hanging="705"/>
        <w:jc w:val="both"/>
        <w:rPr>
          <w:rFonts w:ascii="Tahoma" w:hAnsi="Tahoma" w:cs="Tahoma"/>
          <w:lang w:val="fr-FR"/>
        </w:rPr>
      </w:pPr>
      <w:r w:rsidRPr="004A14FE">
        <w:rPr>
          <w:rFonts w:ascii="Tahoma" w:hAnsi="Tahoma" w:cs="Tahoma"/>
          <w:lang w:val="fr-FR"/>
        </w:rPr>
        <w:t>31.2.</w:t>
      </w:r>
      <w:r w:rsidRPr="004A14FE">
        <w:rPr>
          <w:rFonts w:ascii="Tahoma" w:hAnsi="Tahoma" w:cs="Tahoma"/>
          <w:lang w:val="fr-FR"/>
        </w:rPr>
        <w:tab/>
        <w:t>La conversion se fera en utilisant le cours vendeur fixé par la Banque des Etats de l’Afrique Centrale (BEAC), dans les conditions définies par le RPAO.</w:t>
      </w:r>
    </w:p>
    <w:p w:rsidR="00AE1A46" w:rsidRPr="004A14FE" w:rsidRDefault="00AE1A46" w:rsidP="00AE1A46">
      <w:pPr>
        <w:pStyle w:val="Titre3"/>
        <w:spacing w:before="120" w:after="120"/>
        <w:rPr>
          <w:rFonts w:ascii="Tahoma" w:hAnsi="Tahoma" w:cs="Tahoma"/>
          <w:sz w:val="24"/>
          <w:szCs w:val="24"/>
          <w:lang w:val="fr-FR"/>
        </w:rPr>
      </w:pPr>
      <w:bookmarkStart w:id="278" w:name="_Toc411860277"/>
      <w:bookmarkStart w:id="279" w:name="_Toc411866171"/>
      <w:bookmarkStart w:id="280" w:name="_Toc439908791"/>
      <w:bookmarkStart w:id="281" w:name="_Toc1120863"/>
      <w:r w:rsidRPr="004A14FE">
        <w:rPr>
          <w:rFonts w:ascii="Tahoma" w:hAnsi="Tahoma" w:cs="Tahoma"/>
          <w:sz w:val="24"/>
          <w:szCs w:val="24"/>
          <w:u w:val="single"/>
          <w:lang w:val="fr-FR"/>
        </w:rPr>
        <w:t>Article 32 :</w:t>
      </w:r>
      <w:r w:rsidRPr="004A14FE">
        <w:rPr>
          <w:rFonts w:ascii="Tahoma" w:hAnsi="Tahoma" w:cs="Tahoma"/>
          <w:sz w:val="24"/>
          <w:szCs w:val="24"/>
          <w:lang w:val="fr-FR"/>
        </w:rPr>
        <w:t xml:space="preserve"> Evaluation et comparaison des offres au plan financier</w:t>
      </w:r>
      <w:bookmarkEnd w:id="278"/>
      <w:bookmarkEnd w:id="279"/>
      <w:bookmarkEnd w:id="280"/>
      <w:bookmarkEnd w:id="281"/>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32.1.</w:t>
      </w:r>
      <w:r w:rsidRPr="004A14FE">
        <w:rPr>
          <w:rFonts w:ascii="Tahoma" w:hAnsi="Tahoma" w:cs="Tahoma"/>
          <w:lang w:val="fr-FR"/>
        </w:rPr>
        <w:tab/>
        <w:t>Seules les offres reconnues conformes, selon les dispositions de l’article 28 du RGAO, seront évaluées et comparées par la Sous- commission d’analyse.</w:t>
      </w:r>
    </w:p>
    <w:p w:rsidR="003516C9" w:rsidRPr="004A14FE" w:rsidRDefault="00AE1A46" w:rsidP="003516C9">
      <w:pPr>
        <w:tabs>
          <w:tab w:val="left" w:pos="709"/>
        </w:tabs>
        <w:spacing w:before="120" w:after="120"/>
        <w:ind w:left="705" w:hanging="705"/>
        <w:jc w:val="both"/>
        <w:rPr>
          <w:rFonts w:ascii="Tahoma" w:hAnsi="Tahoma" w:cs="Tahoma"/>
          <w:lang w:val="fr-FR"/>
        </w:rPr>
      </w:pPr>
      <w:r w:rsidRPr="004A14FE">
        <w:rPr>
          <w:rFonts w:ascii="Tahoma" w:hAnsi="Tahoma" w:cs="Tahoma"/>
          <w:lang w:val="fr-FR"/>
        </w:rPr>
        <w:t>32.2.</w:t>
      </w:r>
      <w:r w:rsidRPr="004A14FE">
        <w:rPr>
          <w:rFonts w:ascii="Tahoma" w:hAnsi="Tahoma" w:cs="Tahoma"/>
          <w:lang w:val="fr-FR"/>
        </w:rPr>
        <w:tab/>
        <w:t>En évaluant les offres, la sous-commission déterminera pour chaque offre le montant évalué de l’offre en rectifiant son montant comme suit :</w:t>
      </w:r>
    </w:p>
    <w:p w:rsidR="00AE1A46" w:rsidRPr="004A14FE" w:rsidRDefault="00AE1A46" w:rsidP="00AE1A46">
      <w:pPr>
        <w:numPr>
          <w:ilvl w:val="0"/>
          <w:numId w:val="34"/>
        </w:numPr>
        <w:tabs>
          <w:tab w:val="left" w:pos="1134"/>
        </w:tabs>
        <w:spacing w:before="120" w:after="120"/>
        <w:ind w:left="1134" w:hanging="425"/>
        <w:jc w:val="both"/>
        <w:rPr>
          <w:rFonts w:ascii="Tahoma" w:hAnsi="Tahoma" w:cs="Tahoma"/>
          <w:lang w:val="fr-FR"/>
        </w:rPr>
      </w:pPr>
      <w:r w:rsidRPr="004A14FE">
        <w:rPr>
          <w:rFonts w:ascii="Tahoma" w:hAnsi="Tahoma" w:cs="Tahoma"/>
          <w:lang w:val="fr-FR"/>
        </w:rPr>
        <w:t>En corrigeant toute erreur éventuelle conformément aux dispositions de l’article 30.2 du RGAO ;</w:t>
      </w:r>
    </w:p>
    <w:p w:rsidR="00AE1A46" w:rsidRPr="004A14FE" w:rsidRDefault="00AE1A46" w:rsidP="00AE1A46">
      <w:pPr>
        <w:numPr>
          <w:ilvl w:val="0"/>
          <w:numId w:val="34"/>
        </w:numPr>
        <w:tabs>
          <w:tab w:val="left" w:pos="1134"/>
        </w:tabs>
        <w:spacing w:before="120" w:after="120"/>
        <w:ind w:left="1134" w:hanging="425"/>
        <w:jc w:val="both"/>
        <w:rPr>
          <w:rFonts w:ascii="Tahoma" w:hAnsi="Tahoma" w:cs="Tahoma"/>
          <w:lang w:val="fr-FR"/>
        </w:rPr>
      </w:pPr>
      <w:r w:rsidRPr="004A14FE">
        <w:rPr>
          <w:rFonts w:ascii="Tahoma" w:hAnsi="Tahoma" w:cs="Tahoma"/>
          <w:lang w:val="fr-FR"/>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AE1A46" w:rsidRPr="004A14FE" w:rsidRDefault="00AE1A46" w:rsidP="00AE1A46">
      <w:pPr>
        <w:numPr>
          <w:ilvl w:val="0"/>
          <w:numId w:val="34"/>
        </w:numPr>
        <w:tabs>
          <w:tab w:val="left" w:pos="1134"/>
        </w:tabs>
        <w:spacing w:before="120" w:after="120"/>
        <w:ind w:left="1134" w:hanging="425"/>
        <w:jc w:val="both"/>
        <w:rPr>
          <w:rFonts w:ascii="Tahoma" w:hAnsi="Tahoma" w:cs="Tahoma"/>
          <w:lang w:val="fr-FR"/>
        </w:rPr>
      </w:pPr>
      <w:r w:rsidRPr="004A14FE">
        <w:rPr>
          <w:rFonts w:ascii="Tahoma" w:hAnsi="Tahoma" w:cs="Tahoma"/>
          <w:lang w:val="fr-FR"/>
        </w:rPr>
        <w:t>En convertissant en une seule monnaie le montant résultant des rectifications (a) et (b) ci-dessus, conformément aux dispositions de l’article 31.2 du RGAO ;</w:t>
      </w:r>
    </w:p>
    <w:p w:rsidR="00AE1A46" w:rsidRPr="004A14FE" w:rsidRDefault="00AE1A46" w:rsidP="00AE1A46">
      <w:pPr>
        <w:numPr>
          <w:ilvl w:val="0"/>
          <w:numId w:val="34"/>
        </w:numPr>
        <w:tabs>
          <w:tab w:val="left" w:pos="1134"/>
        </w:tabs>
        <w:spacing w:before="120" w:after="120"/>
        <w:ind w:left="1134" w:hanging="425"/>
        <w:jc w:val="both"/>
        <w:rPr>
          <w:rFonts w:ascii="Tahoma" w:hAnsi="Tahoma" w:cs="Tahoma"/>
          <w:lang w:val="fr-FR"/>
        </w:rPr>
      </w:pPr>
      <w:r w:rsidRPr="004A14FE">
        <w:rPr>
          <w:rFonts w:ascii="Tahoma" w:hAnsi="Tahoma" w:cs="Tahoma"/>
          <w:lang w:val="fr-FR"/>
        </w:rPr>
        <w:t>En ajustant de façon appropriée, sur des bases techniques ou financières, toute autre modification, divergence ou réserve quantifiable ;</w:t>
      </w:r>
    </w:p>
    <w:p w:rsidR="00AE1A46" w:rsidRPr="004A14FE" w:rsidRDefault="00AE1A46" w:rsidP="00AE1A46">
      <w:pPr>
        <w:numPr>
          <w:ilvl w:val="0"/>
          <w:numId w:val="34"/>
        </w:numPr>
        <w:tabs>
          <w:tab w:val="left" w:pos="1134"/>
        </w:tabs>
        <w:spacing w:before="120" w:after="120"/>
        <w:ind w:left="1134" w:hanging="425"/>
        <w:jc w:val="both"/>
        <w:rPr>
          <w:rFonts w:ascii="Tahoma" w:hAnsi="Tahoma" w:cs="Tahoma"/>
          <w:lang w:val="fr-FR"/>
        </w:rPr>
      </w:pPr>
      <w:r w:rsidRPr="004A14FE">
        <w:rPr>
          <w:rFonts w:ascii="Tahoma" w:hAnsi="Tahoma" w:cs="Tahoma"/>
          <w:lang w:val="fr-FR"/>
        </w:rPr>
        <w:t>En prenant en considération les différents délais d’exécution proposés par les soumissionnaires, s’ils sont autorisés par le RPAO ;</w:t>
      </w:r>
    </w:p>
    <w:p w:rsidR="00AE1A46" w:rsidRDefault="00AE1A46" w:rsidP="00AE1A46">
      <w:pPr>
        <w:numPr>
          <w:ilvl w:val="0"/>
          <w:numId w:val="34"/>
        </w:numPr>
        <w:tabs>
          <w:tab w:val="left" w:pos="1134"/>
        </w:tabs>
        <w:spacing w:before="120" w:after="120"/>
        <w:ind w:left="1134" w:hanging="425"/>
        <w:jc w:val="both"/>
        <w:rPr>
          <w:rFonts w:ascii="Tahoma" w:hAnsi="Tahoma" w:cs="Tahoma"/>
          <w:lang w:val="fr-FR"/>
        </w:rPr>
      </w:pPr>
      <w:r w:rsidRPr="004A14FE">
        <w:rPr>
          <w:rFonts w:ascii="Tahoma" w:hAnsi="Tahoma" w:cs="Tahoma"/>
          <w:lang w:val="fr-FR"/>
        </w:rPr>
        <w:t>Le cas échéant, conformément aux dispositions de l’article 13.2 du RGAO et du RPAO, en appliquant les remises offertes par le Soumissionnaire pour l’attribution de plus d’un lot, si cet appel d’offres est lancé simultanément pour plusieurs lots.</w:t>
      </w:r>
    </w:p>
    <w:p w:rsidR="004517D6" w:rsidRPr="004A14FE" w:rsidRDefault="004517D6" w:rsidP="004517D6">
      <w:pPr>
        <w:tabs>
          <w:tab w:val="left" w:pos="1134"/>
        </w:tabs>
        <w:spacing w:before="120" w:after="120"/>
        <w:ind w:left="1134"/>
        <w:jc w:val="both"/>
        <w:rPr>
          <w:rFonts w:ascii="Tahoma" w:hAnsi="Tahoma" w:cs="Tahoma"/>
          <w:lang w:val="fr-FR"/>
        </w:rPr>
      </w:pPr>
    </w:p>
    <w:p w:rsidR="00AE1A46" w:rsidRPr="004A14FE" w:rsidRDefault="00AE1A46" w:rsidP="00AE1A46">
      <w:pPr>
        <w:numPr>
          <w:ilvl w:val="0"/>
          <w:numId w:val="34"/>
        </w:numPr>
        <w:tabs>
          <w:tab w:val="left" w:pos="1134"/>
        </w:tabs>
        <w:spacing w:before="120" w:after="120"/>
        <w:ind w:left="1134" w:hanging="425"/>
        <w:jc w:val="both"/>
        <w:rPr>
          <w:rFonts w:ascii="Tahoma" w:hAnsi="Tahoma" w:cs="Tahoma"/>
          <w:lang w:val="fr-FR"/>
        </w:rPr>
      </w:pPr>
      <w:r w:rsidRPr="004A14FE">
        <w:rPr>
          <w:rFonts w:ascii="Tahoma" w:hAnsi="Tahoma" w:cs="Tahoma"/>
          <w:lang w:val="fr-FR"/>
        </w:rPr>
        <w:lastRenderedPageBreak/>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32.3.</w:t>
      </w:r>
      <w:r w:rsidRPr="004A14FE">
        <w:rPr>
          <w:rFonts w:ascii="Tahoma" w:hAnsi="Tahoma" w:cs="Tahoma"/>
          <w:lang w:val="fr-FR"/>
        </w:rPr>
        <w:tab/>
        <w:t>L’effet estimé des formules de révision des prix figurant dans les CCAG et CCAP, appliquées durant la période d’exécution du Marché, ne sera pas pris en considération lors de l’évaluation des offres.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32.4. Si l’offre évaluée la moins-disante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rsidR="00AE1A46" w:rsidRPr="004A14FE" w:rsidRDefault="00AE1A46" w:rsidP="00AE1A46">
      <w:pPr>
        <w:pStyle w:val="Titre3"/>
        <w:spacing w:before="120" w:after="120"/>
        <w:rPr>
          <w:rFonts w:ascii="Tahoma" w:hAnsi="Tahoma" w:cs="Tahoma"/>
          <w:sz w:val="24"/>
          <w:szCs w:val="24"/>
          <w:lang w:val="fr-FR"/>
        </w:rPr>
      </w:pPr>
      <w:bookmarkStart w:id="282" w:name="_Toc411860278"/>
      <w:bookmarkStart w:id="283" w:name="_Toc411866172"/>
      <w:bookmarkStart w:id="284" w:name="_Toc439908792"/>
      <w:bookmarkStart w:id="285" w:name="_Toc1120864"/>
      <w:r w:rsidRPr="004A14FE">
        <w:rPr>
          <w:rFonts w:ascii="Tahoma" w:hAnsi="Tahoma" w:cs="Tahoma"/>
          <w:sz w:val="24"/>
          <w:szCs w:val="24"/>
          <w:u w:val="single"/>
          <w:lang w:val="fr-FR"/>
        </w:rPr>
        <w:t>Article 33 :</w:t>
      </w:r>
      <w:r w:rsidRPr="004A14FE">
        <w:rPr>
          <w:rFonts w:ascii="Tahoma" w:hAnsi="Tahoma" w:cs="Tahoma"/>
          <w:sz w:val="24"/>
          <w:szCs w:val="24"/>
          <w:lang w:val="fr-FR"/>
        </w:rPr>
        <w:t xml:space="preserve"> Préférence accordée aux soumissionnaires nationaux</w:t>
      </w:r>
      <w:bookmarkEnd w:id="282"/>
      <w:bookmarkEnd w:id="283"/>
      <w:bookmarkEnd w:id="284"/>
      <w:bookmarkEnd w:id="285"/>
    </w:p>
    <w:p w:rsidR="00AE1A46" w:rsidRPr="004A14FE" w:rsidRDefault="00AE1A46" w:rsidP="00AE1A46">
      <w:pPr>
        <w:tabs>
          <w:tab w:val="left" w:pos="1134"/>
        </w:tabs>
        <w:spacing w:before="120" w:after="120"/>
        <w:jc w:val="both"/>
        <w:rPr>
          <w:rFonts w:ascii="Tahoma" w:hAnsi="Tahoma" w:cs="Tahoma"/>
          <w:lang w:val="fr-FR"/>
        </w:rPr>
      </w:pPr>
      <w:r w:rsidRPr="004A14FE">
        <w:rPr>
          <w:rFonts w:ascii="Tahoma" w:hAnsi="Tahoma" w:cs="Tahoma"/>
          <w:lang w:val="fr-FR"/>
        </w:rPr>
        <w:t>Les entrepreneurs nationaux bénéficient d’une marge de préférence nationale telle que prévue par le Code des Marchés Publics aux fins d’évaluation des offres.</w:t>
      </w:r>
    </w:p>
    <w:p w:rsidR="00AE1A46" w:rsidRPr="004A14FE" w:rsidRDefault="00AE1A46" w:rsidP="00AE1A46">
      <w:pPr>
        <w:pStyle w:val="Titre2"/>
        <w:spacing w:before="120" w:after="120"/>
        <w:rPr>
          <w:rFonts w:ascii="Tahoma" w:hAnsi="Tahoma" w:cs="Tahoma"/>
          <w:lang w:val="fr-FR"/>
        </w:rPr>
      </w:pPr>
      <w:bookmarkStart w:id="286" w:name="_Toc411860279"/>
      <w:bookmarkStart w:id="287" w:name="_Toc411866173"/>
      <w:bookmarkStart w:id="288" w:name="_Toc439908793"/>
      <w:bookmarkStart w:id="289" w:name="_Toc1120865"/>
      <w:r w:rsidRPr="004A14FE">
        <w:rPr>
          <w:rFonts w:ascii="Tahoma" w:hAnsi="Tahoma" w:cs="Tahoma"/>
          <w:lang w:val="fr-FR"/>
        </w:rPr>
        <w:t>F. Attribution du Marché</w:t>
      </w:r>
      <w:bookmarkEnd w:id="286"/>
      <w:bookmarkEnd w:id="287"/>
      <w:bookmarkEnd w:id="288"/>
      <w:bookmarkEnd w:id="289"/>
    </w:p>
    <w:p w:rsidR="00AE1A46" w:rsidRPr="004A14FE" w:rsidRDefault="00AE1A46" w:rsidP="00AE1A46">
      <w:pPr>
        <w:pStyle w:val="Titre3"/>
        <w:spacing w:before="120" w:after="120"/>
        <w:rPr>
          <w:rFonts w:ascii="Tahoma" w:hAnsi="Tahoma" w:cs="Tahoma"/>
          <w:sz w:val="24"/>
          <w:szCs w:val="24"/>
          <w:lang w:val="fr-FR"/>
        </w:rPr>
      </w:pPr>
      <w:bookmarkStart w:id="290" w:name="_Toc411860280"/>
      <w:bookmarkStart w:id="291" w:name="_Toc411866174"/>
      <w:bookmarkStart w:id="292" w:name="_Toc439908794"/>
      <w:bookmarkStart w:id="293" w:name="_Toc1120866"/>
      <w:r w:rsidRPr="004A14FE">
        <w:rPr>
          <w:rFonts w:ascii="Tahoma" w:hAnsi="Tahoma" w:cs="Tahoma"/>
          <w:sz w:val="24"/>
          <w:szCs w:val="24"/>
          <w:u w:val="single"/>
          <w:lang w:val="fr-FR"/>
        </w:rPr>
        <w:t>Article 34 :</w:t>
      </w:r>
      <w:r w:rsidRPr="004A14FE">
        <w:rPr>
          <w:rFonts w:ascii="Tahoma" w:hAnsi="Tahoma" w:cs="Tahoma"/>
          <w:sz w:val="24"/>
          <w:szCs w:val="24"/>
          <w:lang w:val="fr-FR"/>
        </w:rPr>
        <w:t xml:space="preserve"> Attribution</w:t>
      </w:r>
      <w:bookmarkEnd w:id="290"/>
      <w:bookmarkEnd w:id="291"/>
      <w:bookmarkEnd w:id="292"/>
      <w:bookmarkEnd w:id="293"/>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34.1.</w:t>
      </w:r>
      <w:r w:rsidRPr="004A14FE">
        <w:rPr>
          <w:rFonts w:ascii="Tahoma" w:hAnsi="Tahoma" w:cs="Tahoma"/>
          <w:lang w:val="fr-FR"/>
        </w:rPr>
        <w:tab/>
        <w:t xml:space="preserve">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w:t>
      </w:r>
      <w:r w:rsidR="00913AB6" w:rsidRPr="004A14FE">
        <w:rPr>
          <w:rFonts w:ascii="Tahoma" w:hAnsi="Tahoma" w:cs="Tahoma"/>
          <w:lang w:val="fr-FR"/>
        </w:rPr>
        <w:t>les remises proposées</w:t>
      </w:r>
      <w:r w:rsidRPr="004A14FE">
        <w:rPr>
          <w:rFonts w:ascii="Tahoma" w:hAnsi="Tahoma" w:cs="Tahoma"/>
          <w:lang w:val="fr-FR"/>
        </w:rPr>
        <w:t>.</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34.2.</w:t>
      </w:r>
      <w:r w:rsidRPr="004A14FE">
        <w:rPr>
          <w:rFonts w:ascii="Tahoma" w:hAnsi="Tahoma" w:cs="Tahoma"/>
          <w:lang w:val="fr-FR"/>
        </w:rPr>
        <w:tab/>
        <w:t>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34.3.</w:t>
      </w:r>
      <w:r w:rsidRPr="004A14FE">
        <w:rPr>
          <w:rFonts w:ascii="Tahoma" w:hAnsi="Tahoma" w:cs="Tahoma"/>
          <w:lang w:val="fr-FR"/>
        </w:rPr>
        <w:tab/>
        <w:t>Toute attribution des marchés de Travaux se fait au Soumissionnaire remplissant les capacités techniques et financières requises résultant des critères d’évaluation et présentant l’offre évaluée la moins-disante.</w:t>
      </w:r>
    </w:p>
    <w:p w:rsidR="00AE1A46" w:rsidRPr="004A14FE" w:rsidRDefault="00AE1A46" w:rsidP="00AE1A46">
      <w:pPr>
        <w:pStyle w:val="Titre3"/>
        <w:spacing w:before="120" w:after="120"/>
        <w:rPr>
          <w:rFonts w:ascii="Tahoma" w:hAnsi="Tahoma" w:cs="Tahoma"/>
          <w:sz w:val="24"/>
          <w:szCs w:val="24"/>
          <w:lang w:val="fr-FR"/>
        </w:rPr>
      </w:pPr>
      <w:bookmarkStart w:id="294" w:name="_Toc411860281"/>
      <w:bookmarkStart w:id="295" w:name="_Toc411866175"/>
      <w:bookmarkStart w:id="296" w:name="_Toc439908795"/>
      <w:bookmarkStart w:id="297" w:name="_Toc1120867"/>
      <w:r w:rsidRPr="004A14FE">
        <w:rPr>
          <w:rFonts w:ascii="Tahoma" w:hAnsi="Tahoma" w:cs="Tahoma"/>
          <w:sz w:val="24"/>
          <w:szCs w:val="24"/>
          <w:u w:val="single"/>
          <w:lang w:val="fr-FR"/>
        </w:rPr>
        <w:t>Article 35 :</w:t>
      </w:r>
      <w:r w:rsidRPr="004A14FE">
        <w:rPr>
          <w:rFonts w:ascii="Tahoma" w:hAnsi="Tahoma" w:cs="Tahoma"/>
          <w:sz w:val="24"/>
          <w:szCs w:val="24"/>
          <w:lang w:val="fr-FR"/>
        </w:rPr>
        <w:t xml:space="preserve"> Droit de l’Autorité Contractante de déclarer un Appel d’Offres infructueux ou d’annuler une procédure</w:t>
      </w:r>
      <w:bookmarkEnd w:id="294"/>
      <w:bookmarkEnd w:id="295"/>
      <w:bookmarkEnd w:id="296"/>
      <w:bookmarkEnd w:id="297"/>
    </w:p>
    <w:p w:rsidR="00AE1A46" w:rsidRDefault="00AE1A46" w:rsidP="00AE1A46">
      <w:pPr>
        <w:tabs>
          <w:tab w:val="left" w:pos="1134"/>
        </w:tabs>
        <w:spacing w:before="120" w:after="120"/>
        <w:jc w:val="both"/>
        <w:rPr>
          <w:rFonts w:ascii="Tahoma" w:hAnsi="Tahoma" w:cs="Tahoma"/>
          <w:lang w:val="fr-FR"/>
        </w:rPr>
      </w:pPr>
      <w:r w:rsidRPr="004A14FE">
        <w:rPr>
          <w:rFonts w:ascii="Tahoma" w:hAnsi="Tahoma" w:cs="Tahoma"/>
          <w:lang w:val="fr-FR"/>
        </w:rPr>
        <w:t>L’Autorité Contractante se réserve le droit d’annuler une procédure d’Appe</w:t>
      </w:r>
      <w:r w:rsidR="00B166E6">
        <w:rPr>
          <w:rFonts w:ascii="Tahoma" w:hAnsi="Tahoma" w:cs="Tahoma"/>
          <w:lang w:val="fr-FR"/>
        </w:rPr>
        <w:t>l d’Offres après autorisation du</w:t>
      </w:r>
      <w:r w:rsidRPr="004A14FE">
        <w:rPr>
          <w:rFonts w:ascii="Tahoma" w:hAnsi="Tahoma" w:cs="Tahoma"/>
          <w:lang w:val="fr-FR"/>
        </w:rPr>
        <w:t xml:space="preserve"> Ministre Délégué à la Présidence chargé des Marchés Publics lorsque les offres ont été ouvertes ou de déclarer un Appel d’Offres infructueux après avis de </w:t>
      </w:r>
      <w:r w:rsidR="00B166E6">
        <w:rPr>
          <w:rFonts w:ascii="Tahoma" w:hAnsi="Tahoma" w:cs="Tahoma"/>
          <w:lang w:val="fr-FR"/>
        </w:rPr>
        <w:t>la C</w:t>
      </w:r>
      <w:r w:rsidRPr="004A14FE">
        <w:rPr>
          <w:rFonts w:ascii="Tahoma" w:hAnsi="Tahoma" w:cs="Tahoma"/>
          <w:lang w:val="fr-FR"/>
        </w:rPr>
        <w:t xml:space="preserve">ommission </w:t>
      </w:r>
      <w:r w:rsidR="00B166E6">
        <w:rPr>
          <w:rFonts w:ascii="Tahoma" w:hAnsi="Tahoma" w:cs="Tahoma"/>
          <w:lang w:val="fr-FR"/>
        </w:rPr>
        <w:t xml:space="preserve">de Passation </w:t>
      </w:r>
      <w:r w:rsidRPr="004A14FE">
        <w:rPr>
          <w:rFonts w:ascii="Tahoma" w:hAnsi="Tahoma" w:cs="Tahoma"/>
          <w:lang w:val="fr-FR"/>
        </w:rPr>
        <w:t>des marchés compétente, sans qu’il y ait lieu à réclamation.</w:t>
      </w:r>
    </w:p>
    <w:p w:rsidR="004517D6" w:rsidRPr="004A14FE" w:rsidRDefault="004517D6" w:rsidP="00AE1A46">
      <w:pPr>
        <w:tabs>
          <w:tab w:val="left" w:pos="1134"/>
        </w:tabs>
        <w:spacing w:before="120" w:after="120"/>
        <w:jc w:val="both"/>
        <w:rPr>
          <w:rFonts w:ascii="Tahoma" w:hAnsi="Tahoma" w:cs="Tahoma"/>
          <w:lang w:val="fr-FR"/>
        </w:rPr>
      </w:pPr>
    </w:p>
    <w:p w:rsidR="00AE1A46" w:rsidRPr="004A14FE" w:rsidRDefault="00AE1A46" w:rsidP="00AE1A46">
      <w:pPr>
        <w:pStyle w:val="Titre3"/>
        <w:spacing w:before="120" w:after="120"/>
        <w:rPr>
          <w:rFonts w:ascii="Tahoma" w:hAnsi="Tahoma" w:cs="Tahoma"/>
          <w:sz w:val="24"/>
          <w:szCs w:val="24"/>
          <w:lang w:val="fr-FR"/>
        </w:rPr>
      </w:pPr>
      <w:bookmarkStart w:id="298" w:name="_Toc411860282"/>
      <w:bookmarkStart w:id="299" w:name="_Toc411866176"/>
      <w:bookmarkStart w:id="300" w:name="_Toc439908796"/>
      <w:bookmarkStart w:id="301" w:name="_Toc1120868"/>
      <w:r w:rsidRPr="004A14FE">
        <w:rPr>
          <w:rFonts w:ascii="Tahoma" w:hAnsi="Tahoma" w:cs="Tahoma"/>
          <w:sz w:val="24"/>
          <w:szCs w:val="24"/>
          <w:u w:val="single"/>
          <w:lang w:val="fr-FR"/>
        </w:rPr>
        <w:lastRenderedPageBreak/>
        <w:t>Article 36 :</w:t>
      </w:r>
      <w:r w:rsidRPr="004A14FE">
        <w:rPr>
          <w:rFonts w:ascii="Tahoma" w:hAnsi="Tahoma" w:cs="Tahoma"/>
          <w:sz w:val="24"/>
          <w:szCs w:val="24"/>
          <w:lang w:val="fr-FR"/>
        </w:rPr>
        <w:t xml:space="preserve"> Notification de l’attribution du marché</w:t>
      </w:r>
      <w:bookmarkEnd w:id="298"/>
      <w:bookmarkEnd w:id="299"/>
      <w:bookmarkEnd w:id="300"/>
      <w:bookmarkEnd w:id="301"/>
    </w:p>
    <w:p w:rsidR="00AE1A46" w:rsidRPr="004A14FE" w:rsidRDefault="00AE1A46" w:rsidP="00AE1A46">
      <w:pPr>
        <w:tabs>
          <w:tab w:val="left" w:pos="1134"/>
        </w:tabs>
        <w:spacing w:before="120" w:after="120"/>
        <w:jc w:val="both"/>
        <w:rPr>
          <w:rFonts w:ascii="Tahoma" w:hAnsi="Tahoma" w:cs="Tahoma"/>
          <w:lang w:val="fr-FR"/>
        </w:rPr>
      </w:pPr>
      <w:r w:rsidRPr="004A14FE">
        <w:rPr>
          <w:rFonts w:ascii="Tahoma" w:hAnsi="Tahoma" w:cs="Tahoma"/>
          <w:lang w:val="fr-FR"/>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AE1A46" w:rsidRPr="004A14FE" w:rsidRDefault="00AE1A46" w:rsidP="00AE1A46">
      <w:pPr>
        <w:pStyle w:val="Titre3"/>
        <w:spacing w:before="120" w:after="120"/>
        <w:rPr>
          <w:rFonts w:ascii="Tahoma" w:hAnsi="Tahoma" w:cs="Tahoma"/>
          <w:sz w:val="24"/>
          <w:szCs w:val="24"/>
          <w:lang w:val="fr-FR"/>
        </w:rPr>
      </w:pPr>
      <w:bookmarkStart w:id="302" w:name="_Toc411860283"/>
      <w:bookmarkStart w:id="303" w:name="_Toc411866177"/>
      <w:bookmarkStart w:id="304" w:name="_Toc439908797"/>
      <w:bookmarkStart w:id="305" w:name="_Toc1120869"/>
      <w:r w:rsidRPr="004A14FE">
        <w:rPr>
          <w:rFonts w:ascii="Tahoma" w:hAnsi="Tahoma" w:cs="Tahoma"/>
          <w:sz w:val="24"/>
          <w:szCs w:val="24"/>
          <w:u w:val="single"/>
          <w:lang w:val="fr-FR"/>
        </w:rPr>
        <w:t>Article 37 :</w:t>
      </w:r>
      <w:r w:rsidRPr="004A14FE">
        <w:rPr>
          <w:rFonts w:ascii="Tahoma" w:hAnsi="Tahoma" w:cs="Tahoma"/>
          <w:sz w:val="24"/>
          <w:szCs w:val="24"/>
          <w:lang w:val="fr-FR"/>
        </w:rPr>
        <w:t xml:space="preserve"> Publication des résultats d’attribution du marché et recours</w:t>
      </w:r>
      <w:bookmarkEnd w:id="302"/>
      <w:bookmarkEnd w:id="303"/>
      <w:bookmarkEnd w:id="304"/>
      <w:bookmarkEnd w:id="305"/>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37.1.</w:t>
      </w:r>
      <w:r w:rsidRPr="004A14FE">
        <w:rPr>
          <w:rFonts w:ascii="Tahoma" w:hAnsi="Tahoma" w:cs="Tahoma"/>
          <w:lang w:val="fr-FR"/>
        </w:rPr>
        <w:tab/>
        <w:t>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37.2.</w:t>
      </w:r>
      <w:r w:rsidRPr="004A14FE">
        <w:rPr>
          <w:rFonts w:ascii="Tahoma" w:hAnsi="Tahoma" w:cs="Tahoma"/>
          <w:lang w:val="fr-FR"/>
        </w:rPr>
        <w:tab/>
        <w:t>L’Autorité Contractante est tenue de communiquer les motifs de rejet des offres des soumissionnaires concernés qui en font la demande.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37.3.</w:t>
      </w:r>
      <w:r w:rsidRPr="004A14FE">
        <w:rPr>
          <w:rFonts w:ascii="Tahoma" w:hAnsi="Tahoma" w:cs="Tahoma"/>
          <w:lang w:val="fr-FR"/>
        </w:rPr>
        <w:tab/>
        <w:t>Après la publication du résultat de l’attribution, les offres non retirées dans un délai maximal de quinze (15) jours seront détruites, sans qu’il y ait lieu à récla</w:t>
      </w:r>
      <w:r w:rsidR="00913AB6">
        <w:rPr>
          <w:rFonts w:ascii="Tahoma" w:hAnsi="Tahoma" w:cs="Tahoma"/>
          <w:lang w:val="fr-FR"/>
        </w:rPr>
        <w:t>mation, à l’exception de l’exem</w:t>
      </w:r>
      <w:r w:rsidRPr="004A14FE">
        <w:rPr>
          <w:rFonts w:ascii="Tahoma" w:hAnsi="Tahoma" w:cs="Tahoma"/>
          <w:lang w:val="fr-FR"/>
        </w:rPr>
        <w:t>plaire destiné à l’organisme chargé de la régulation des marchés publics.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37.4.</w:t>
      </w:r>
      <w:r w:rsidRPr="004A14FE">
        <w:rPr>
          <w:rFonts w:ascii="Tahoma" w:hAnsi="Tahoma" w:cs="Tahoma"/>
          <w:lang w:val="fr-FR"/>
        </w:rPr>
        <w:tab/>
        <w:t>En cas de recours, il doit être adressé à l’Autorité chargée des Marchés publics, avec copies à l’Agence de Régulation des Marchés Publics, à l’Autorité Contractante et au Président de ladite Commission.</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ab/>
        <w:t>Il doit intervenir dans un délai maximum de cinq (05) jours ouvrables après la publication des résultats.</w:t>
      </w:r>
    </w:p>
    <w:p w:rsidR="00AE1A46" w:rsidRPr="004A14FE" w:rsidRDefault="00AE1A46" w:rsidP="00AE1A46">
      <w:pPr>
        <w:pStyle w:val="Titre3"/>
        <w:spacing w:before="120" w:after="120"/>
        <w:rPr>
          <w:rFonts w:ascii="Tahoma" w:hAnsi="Tahoma" w:cs="Tahoma"/>
          <w:sz w:val="24"/>
          <w:szCs w:val="24"/>
          <w:lang w:val="fr-FR"/>
        </w:rPr>
      </w:pPr>
      <w:bookmarkStart w:id="306" w:name="_Toc411860284"/>
      <w:bookmarkStart w:id="307" w:name="_Toc411866178"/>
      <w:bookmarkStart w:id="308" w:name="_Toc439908798"/>
      <w:bookmarkStart w:id="309" w:name="_Toc1120870"/>
      <w:r w:rsidRPr="004A14FE">
        <w:rPr>
          <w:rFonts w:ascii="Tahoma" w:hAnsi="Tahoma" w:cs="Tahoma"/>
          <w:sz w:val="24"/>
          <w:szCs w:val="24"/>
          <w:u w:val="single"/>
          <w:lang w:val="fr-FR"/>
        </w:rPr>
        <w:t>Article 38 :</w:t>
      </w:r>
      <w:r w:rsidRPr="004A14FE">
        <w:rPr>
          <w:rFonts w:ascii="Tahoma" w:hAnsi="Tahoma" w:cs="Tahoma"/>
          <w:sz w:val="24"/>
          <w:szCs w:val="24"/>
          <w:lang w:val="fr-FR"/>
        </w:rPr>
        <w:t xml:space="preserve"> Signature du marché</w:t>
      </w:r>
      <w:bookmarkEnd w:id="306"/>
      <w:bookmarkEnd w:id="307"/>
      <w:bookmarkEnd w:id="308"/>
      <w:bookmarkEnd w:id="309"/>
    </w:p>
    <w:p w:rsidR="00AE1A46"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38.1.</w:t>
      </w:r>
      <w:r w:rsidRPr="004A14FE">
        <w:rPr>
          <w:rFonts w:ascii="Tahoma" w:hAnsi="Tahoma" w:cs="Tahoma"/>
          <w:lang w:val="fr-FR"/>
        </w:rPr>
        <w:tab/>
        <w:t>Après publication des résultats, le projet de marché souscrit par l’attributaire est soumis à la Commission de Passation des Marchés compétente pour examen et avis, et le cas échéant, au visa préalable du Ministre en charge des Marchés publics.</w:t>
      </w:r>
    </w:p>
    <w:p w:rsidR="003516C9" w:rsidRPr="004A14FE" w:rsidRDefault="003516C9" w:rsidP="00AE1A46">
      <w:pPr>
        <w:tabs>
          <w:tab w:val="left" w:pos="709"/>
        </w:tabs>
        <w:spacing w:before="120" w:after="120"/>
        <w:ind w:left="705" w:hanging="705"/>
        <w:jc w:val="both"/>
        <w:rPr>
          <w:rFonts w:ascii="Tahoma" w:hAnsi="Tahoma" w:cs="Tahoma"/>
          <w:lang w:val="fr-FR"/>
        </w:rPr>
      </w:pP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38.2.</w:t>
      </w:r>
      <w:r w:rsidRPr="004A14FE">
        <w:rPr>
          <w:rFonts w:ascii="Tahoma" w:hAnsi="Tahoma" w:cs="Tahoma"/>
          <w:lang w:val="fr-FR"/>
        </w:rPr>
        <w:tab/>
        <w:t>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38.3.</w:t>
      </w:r>
      <w:r w:rsidRPr="004A14FE">
        <w:rPr>
          <w:rFonts w:ascii="Tahoma" w:hAnsi="Tahoma" w:cs="Tahoma"/>
          <w:lang w:val="fr-FR"/>
        </w:rPr>
        <w:tab/>
        <w:t>Le marché doit être notifié à son titulaire dans les cinq (5) jours qui suivent la date de sa signature.</w:t>
      </w:r>
    </w:p>
    <w:p w:rsidR="00AE1A46" w:rsidRPr="004A14FE" w:rsidRDefault="00AE1A46" w:rsidP="00AE1A46">
      <w:pPr>
        <w:pStyle w:val="Titre3"/>
        <w:spacing w:before="120" w:after="120"/>
        <w:rPr>
          <w:rFonts w:ascii="Tahoma" w:hAnsi="Tahoma" w:cs="Tahoma"/>
          <w:sz w:val="24"/>
          <w:szCs w:val="24"/>
          <w:lang w:val="fr-FR"/>
        </w:rPr>
      </w:pPr>
      <w:bookmarkStart w:id="310" w:name="_Toc411860285"/>
      <w:bookmarkStart w:id="311" w:name="_Toc411866179"/>
      <w:bookmarkStart w:id="312" w:name="_Toc439908799"/>
      <w:bookmarkStart w:id="313" w:name="_Toc1120871"/>
      <w:r w:rsidRPr="004A14FE">
        <w:rPr>
          <w:rFonts w:ascii="Tahoma" w:hAnsi="Tahoma" w:cs="Tahoma"/>
          <w:sz w:val="24"/>
          <w:szCs w:val="24"/>
          <w:u w:val="single"/>
          <w:lang w:val="fr-FR"/>
        </w:rPr>
        <w:t>Article 39 :</w:t>
      </w:r>
      <w:r w:rsidRPr="004A14FE">
        <w:rPr>
          <w:rFonts w:ascii="Tahoma" w:hAnsi="Tahoma" w:cs="Tahoma"/>
          <w:sz w:val="24"/>
          <w:szCs w:val="24"/>
          <w:lang w:val="fr-FR"/>
        </w:rPr>
        <w:t xml:space="preserve"> Cautionnement définitif</w:t>
      </w:r>
      <w:bookmarkEnd w:id="310"/>
      <w:bookmarkEnd w:id="311"/>
      <w:bookmarkEnd w:id="312"/>
      <w:bookmarkEnd w:id="313"/>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39.1.</w:t>
      </w:r>
      <w:r w:rsidRPr="004A14FE">
        <w:rPr>
          <w:rFonts w:ascii="Tahoma" w:hAnsi="Tahoma" w:cs="Tahoma"/>
          <w:lang w:val="fr-FR"/>
        </w:rPr>
        <w:tab/>
        <w:t>Dans les vingt (20) jours suivant la notification du marché par l’Autorité Contractante, l’entrepreneur fournira au Maître d’Ouvrage un cautionnement garantissant l’exécution intégrale des travaux.</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39.2.</w:t>
      </w:r>
      <w:r w:rsidRPr="004A14FE">
        <w:rPr>
          <w:rFonts w:ascii="Tahoma" w:hAnsi="Tahoma" w:cs="Tahoma"/>
          <w:lang w:val="fr-FR"/>
        </w:rPr>
        <w:tab/>
        <w:t>Le cautionneme</w:t>
      </w:r>
      <w:r w:rsidR="004201E7">
        <w:rPr>
          <w:rFonts w:ascii="Tahoma" w:hAnsi="Tahoma" w:cs="Tahoma"/>
          <w:lang w:val="fr-FR"/>
        </w:rPr>
        <w:t xml:space="preserve">nt dont le taux varie entre 2 ou </w:t>
      </w:r>
      <w:r w:rsidRPr="004A14FE">
        <w:rPr>
          <w:rFonts w:ascii="Tahoma" w:hAnsi="Tahoma" w:cs="Tahoma"/>
          <w:lang w:val="fr-FR"/>
        </w:rPr>
        <w:t>5% du montant TTC du marché, peut être remplacé par la garantie d’une caution d’un établissement bancaire agréé conformément aux textes en vigueur, et émise au profit du Maître d’ouvrage ou par une caution personnelle et solidaire.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lastRenderedPageBreak/>
        <w:t>39.3.</w:t>
      </w:r>
      <w:r w:rsidRPr="004A14FE">
        <w:rPr>
          <w:rFonts w:ascii="Tahoma" w:hAnsi="Tahoma" w:cs="Tahoma"/>
          <w:lang w:val="fr-FR"/>
        </w:rPr>
        <w:tab/>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39.4.</w:t>
      </w:r>
      <w:r w:rsidRPr="004A14FE">
        <w:rPr>
          <w:rFonts w:ascii="Tahoma" w:hAnsi="Tahoma" w:cs="Tahoma"/>
          <w:lang w:val="fr-FR"/>
        </w:rPr>
        <w:tab/>
        <w:t>L’absence de production du cautionnement définitif dans les délais prescrits est susceptible de donner lieu à la résiliation du marché dans les conditions prévues dans le CCAG.</w:t>
      </w:r>
    </w:p>
    <w:p w:rsidR="00AE1A46" w:rsidRPr="004A14FE" w:rsidRDefault="00AE1A46" w:rsidP="00AE1A46">
      <w:pPr>
        <w:spacing w:before="120" w:after="120"/>
        <w:jc w:val="both"/>
        <w:rPr>
          <w:rFonts w:ascii="Tahoma" w:hAnsi="Tahoma" w:cs="Tahoma"/>
          <w:lang w:val="fr-FR"/>
        </w:rPr>
      </w:pPr>
    </w:p>
    <w:p w:rsidR="00AE1A46" w:rsidRPr="00993CB3" w:rsidRDefault="00AE1A46" w:rsidP="00AE1A46">
      <w:pPr>
        <w:tabs>
          <w:tab w:val="center" w:pos="4535"/>
          <w:tab w:val="left" w:pos="6374"/>
        </w:tabs>
        <w:spacing w:before="120" w:after="120"/>
        <w:rPr>
          <w:rFonts w:ascii="Tahoma" w:hAnsi="Tahoma" w:cs="Tahoma"/>
          <w:b/>
          <w:bCs/>
          <w:spacing w:val="-100"/>
          <w:sz w:val="36"/>
          <w:szCs w:val="36"/>
          <w:lang w:val="fr-FR"/>
        </w:rPr>
      </w:pPr>
      <w:r w:rsidRPr="004A14FE">
        <w:rPr>
          <w:rFonts w:ascii="Tahoma" w:hAnsi="Tahoma" w:cs="Tahoma"/>
          <w:lang w:val="fr-FR"/>
        </w:rPr>
        <w:br w:type="page"/>
      </w:r>
      <w:r w:rsidR="009B4E6B">
        <w:rPr>
          <w:rFonts w:ascii="Tahoma" w:hAnsi="Tahoma" w:cs="Tahoma"/>
          <w:noProof/>
          <w:lang w:val="fr-FR" w:eastAsia="fr-FR"/>
        </w:rPr>
        <w:lastRenderedPageBreak/>
        <w:pict>
          <v:shape id="Zone de texte 29" o:spid="_x0000_s1036" type="#_x0000_t202" style="position:absolute;margin-left:310.4pt;margin-top:-34.2pt;width:202.9pt;height:11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" stroked="f">
            <v:textbox>
              <w:txbxContent>
                <w:p w:rsidR="009B4E6B" w:rsidRPr="004D3E13" w:rsidRDefault="009B4E6B" w:rsidP="00AE1A46">
                  <w:pPr>
                    <w:jc w:val="center"/>
                    <w:rPr>
                      <w:rFonts w:ascii="Arial" w:hAnsi="Arial" w:cs="Arial"/>
                      <w:b/>
                      <w:bCs/>
                      <w:sz w:val="18"/>
                    </w:rPr>
                  </w:pPr>
                  <w:r w:rsidRPr="004D3E13">
                    <w:rPr>
                      <w:rFonts w:ascii="Arial" w:hAnsi="Arial" w:cs="Arial"/>
                      <w:b/>
                      <w:bCs/>
                      <w:sz w:val="18"/>
                    </w:rPr>
                    <w:t>REPUBLIC OF CAMEROON</w:t>
                  </w:r>
                </w:p>
                <w:p w:rsidR="009B4E6B" w:rsidRPr="004D3E13" w:rsidRDefault="009B4E6B" w:rsidP="00AE1A46">
                  <w:pPr>
                    <w:jc w:val="center"/>
                    <w:rPr>
                      <w:rFonts w:ascii="Arial" w:hAnsi="Arial" w:cs="Arial"/>
                      <w:b/>
                      <w:bCs/>
                      <w:sz w:val="18"/>
                    </w:rPr>
                  </w:pPr>
                  <w:r w:rsidRPr="004D3E13">
                    <w:rPr>
                      <w:rFonts w:ascii="Arial" w:hAnsi="Arial" w:cs="Arial"/>
                      <w:b/>
                      <w:bCs/>
                      <w:sz w:val="18"/>
                    </w:rPr>
                    <w:t xml:space="preserve">Peace – Work – Fatherland </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sidRPr="004D3E13">
                    <w:rPr>
                      <w:rFonts w:ascii="Arial" w:hAnsi="Arial" w:cs="Arial"/>
                      <w:b/>
                      <w:bCs/>
                      <w:sz w:val="18"/>
                    </w:rPr>
                    <w:t>EAST REGION</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sidRPr="004D3E13">
                    <w:rPr>
                      <w:rFonts w:ascii="Arial" w:hAnsi="Arial" w:cs="Arial"/>
                      <w:b/>
                      <w:bCs/>
                      <w:sz w:val="18"/>
                    </w:rPr>
                    <w:t>BOUMBA AND NGOKO DIVISION</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Pr>
                      <w:rFonts w:ascii="Arial" w:hAnsi="Arial" w:cs="Arial"/>
                      <w:b/>
                      <w:bCs/>
                      <w:sz w:val="18"/>
                    </w:rPr>
                    <w:t>GARI-GOMBO COUNCIL</w:t>
                  </w:r>
                </w:p>
                <w:p w:rsidR="009B4E6B"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Pr>
                      <w:rFonts w:ascii="Arial" w:hAnsi="Arial" w:cs="Arial"/>
                      <w:b/>
                      <w:bCs/>
                      <w:sz w:val="18"/>
                    </w:rPr>
                    <w:t>GENERAL OFFICE</w:t>
                  </w:r>
                </w:p>
                <w:p w:rsidR="009B4E6B" w:rsidRPr="004D3E13" w:rsidRDefault="009B4E6B" w:rsidP="00AE1A46">
                  <w:pPr>
                    <w:jc w:val="center"/>
                    <w:rPr>
                      <w:rFonts w:ascii="Arial" w:hAnsi="Arial" w:cs="Arial"/>
                      <w:b/>
                      <w:bCs/>
                      <w:sz w:val="20"/>
                    </w:rPr>
                  </w:pPr>
                </w:p>
                <w:p w:rsidR="009B4E6B" w:rsidRPr="00BE7E90" w:rsidRDefault="009B4E6B" w:rsidP="00AE1A46"/>
              </w:txbxContent>
            </v:textbox>
          </v:shape>
        </w:pict>
      </w:r>
      <w:r w:rsidR="009B4E6B">
        <w:rPr>
          <w:rFonts w:ascii="Tahoma" w:hAnsi="Tahoma" w:cs="Tahoma"/>
          <w:noProof/>
          <w:lang w:val="fr-FR" w:eastAsia="fr-FR"/>
        </w:rPr>
        <w:pict>
          <v:shape id="Zone de texte 30" o:spid="_x0000_s1037" type="#_x0000_t202" style="position:absolute;margin-left:-51.8pt;margin-top:-37.9pt;width:213.05pt;height:11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" stroked="f">
            <v:textbox>
              <w:txbxContent>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REPUBLIQUE DU CAMEROUN</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Paix – Travail – Patrie</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6729D4" w:rsidRDefault="009B4E6B" w:rsidP="00AE1A46">
                  <w:pPr>
                    <w:jc w:val="center"/>
                    <w:rPr>
                      <w:rFonts w:ascii="Arial" w:hAnsi="Arial" w:cs="Arial"/>
                      <w:b/>
                      <w:bCs/>
                      <w:i/>
                      <w:sz w:val="18"/>
                      <w:lang w:val="fr-FR"/>
                    </w:rPr>
                  </w:pPr>
                  <w:r w:rsidRPr="004D3E13">
                    <w:rPr>
                      <w:rFonts w:ascii="Arial" w:hAnsi="Arial" w:cs="Arial"/>
                      <w:b/>
                      <w:bCs/>
                      <w:sz w:val="18"/>
                      <w:lang w:val="fr-FR"/>
                    </w:rPr>
                    <w:t>REGION DE L’EST</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4D3E13" w:rsidRDefault="009B4E6B" w:rsidP="00AE1A46">
                  <w:pPr>
                    <w:jc w:val="center"/>
                    <w:rPr>
                      <w:rFonts w:ascii="Arial" w:hAnsi="Arial" w:cs="Arial"/>
                      <w:b/>
                      <w:bCs/>
                      <w:sz w:val="18"/>
                      <w:lang w:val="fr-FR"/>
                    </w:rPr>
                  </w:pPr>
                  <w:r>
                    <w:rPr>
                      <w:rFonts w:ascii="Arial" w:hAnsi="Arial" w:cs="Arial"/>
                      <w:b/>
                      <w:bCs/>
                      <w:sz w:val="18"/>
                      <w:lang w:val="fr-FR"/>
                    </w:rPr>
                    <w:t>COMMUNE DE GARI-GOMBO</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3516C9" w:rsidRDefault="009B4E6B" w:rsidP="00AE1A46">
                  <w:pPr>
                    <w:jc w:val="center"/>
                    <w:rPr>
                      <w:rFonts w:ascii="Arial" w:hAnsi="Arial" w:cs="Arial"/>
                      <w:b/>
                      <w:bCs/>
                      <w:sz w:val="18"/>
                      <w:lang w:val="fr-FR"/>
                    </w:rPr>
                  </w:pPr>
                  <w:r w:rsidRPr="003516C9">
                    <w:rPr>
                      <w:rFonts w:ascii="Arial" w:hAnsi="Arial" w:cs="Arial"/>
                      <w:b/>
                      <w:bCs/>
                      <w:sz w:val="18"/>
                      <w:lang w:val="fr-FR"/>
                    </w:rPr>
                    <w:t>SECRETARIAT GENERAL</w:t>
                  </w:r>
                </w:p>
                <w:p w:rsidR="009B4E6B" w:rsidRPr="003516C9" w:rsidRDefault="009B4E6B" w:rsidP="00AE1A46">
                  <w:pPr>
                    <w:jc w:val="center"/>
                    <w:rPr>
                      <w:b/>
                      <w:bCs/>
                      <w:lang w:val="fr-FR"/>
                    </w:rPr>
                  </w:pPr>
                </w:p>
                <w:p w:rsidR="009B4E6B" w:rsidRPr="003516C9" w:rsidRDefault="009B4E6B" w:rsidP="00AE1A46">
                  <w:pPr>
                    <w:rPr>
                      <w:lang w:val="fr-FR"/>
                    </w:rPr>
                  </w:pPr>
                </w:p>
              </w:txbxContent>
            </v:textbox>
          </v:shape>
        </w:pict>
      </w:r>
      <w:r w:rsidRPr="00993CB3">
        <w:rPr>
          <w:rFonts w:ascii="Tahoma" w:hAnsi="Tahoma" w:cs="Tahoma"/>
          <w:b/>
          <w:bCs/>
          <w:spacing w:val="-100"/>
          <w:sz w:val="36"/>
          <w:szCs w:val="36"/>
          <w:lang w:val="fr-FR"/>
        </w:rPr>
        <w:tab/>
      </w:r>
      <w:r w:rsidR="003516C9">
        <w:rPr>
          <w:rFonts w:ascii="Tahoma" w:hAnsi="Tahoma" w:cs="Tahoma"/>
          <w:b/>
          <w:bCs/>
          <w:noProof/>
          <w:spacing w:val="-100"/>
          <w:sz w:val="36"/>
          <w:szCs w:val="36"/>
        </w:rPr>
        <w:drawing>
          <wp:inline distT="0" distB="0" distL="0" distR="0">
            <wp:extent cx="1188720" cy="993775"/>
            <wp:effectExtent l="0" t="0" r="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Pr="00993CB3">
        <w:rPr>
          <w:rFonts w:ascii="Tahoma" w:hAnsi="Tahoma" w:cs="Tahoma"/>
          <w:b/>
          <w:bCs/>
          <w:spacing w:val="-100"/>
          <w:sz w:val="36"/>
          <w:szCs w:val="36"/>
          <w:lang w:val="fr-FR"/>
        </w:rPr>
        <w:tab/>
      </w:r>
    </w:p>
    <w:p w:rsidR="00AE1A46" w:rsidRPr="004A14FE" w:rsidRDefault="00AE1A46" w:rsidP="00AE1A46">
      <w:pPr>
        <w:tabs>
          <w:tab w:val="left" w:pos="6712"/>
        </w:tabs>
        <w:spacing w:before="120" w:after="120"/>
        <w:rPr>
          <w:rFonts w:ascii="Tahoma" w:hAnsi="Tahoma" w:cs="Tahoma"/>
          <w:lang w:val="fr-FR"/>
        </w:rPr>
      </w:pPr>
    </w:p>
    <w:p w:rsidR="00AE1A46" w:rsidRPr="004A14FE" w:rsidRDefault="003516C9"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p>
    <w:p w:rsidR="003516C9" w:rsidRDefault="003516C9" w:rsidP="00AE1A46">
      <w:pPr>
        <w:pBdr>
          <w:top w:val="single" w:sz="4" w:space="5" w:color="auto"/>
          <w:bottom w:val="single" w:sz="4" w:space="5" w:color="auto"/>
        </w:pBdr>
        <w:jc w:val="center"/>
        <w:rPr>
          <w:rFonts w:ascii="Tahoma" w:hAnsi="Tahoma" w:cs="Tahoma"/>
          <w:b/>
          <w:bCs/>
          <w:sz w:val="36"/>
          <w:lang w:val="fr-FR"/>
        </w:rPr>
      </w:pPr>
    </w:p>
    <w:p w:rsidR="00AE1A46" w:rsidRPr="003516C9" w:rsidRDefault="00AE1A46" w:rsidP="00AE1A46">
      <w:pPr>
        <w:pBdr>
          <w:top w:val="single" w:sz="4" w:space="5" w:color="auto"/>
          <w:bottom w:val="single" w:sz="4" w:space="5" w:color="auto"/>
        </w:pBdr>
        <w:jc w:val="center"/>
        <w:rPr>
          <w:rFonts w:ascii="Tahoma" w:hAnsi="Tahoma" w:cs="Tahoma"/>
          <w:b/>
          <w:bCs/>
          <w:sz w:val="36"/>
          <w:lang w:val="fr-FR"/>
        </w:rPr>
      </w:pPr>
      <w:r w:rsidRPr="003516C9">
        <w:rPr>
          <w:rFonts w:ascii="Tahoma" w:hAnsi="Tahoma" w:cs="Tahoma"/>
          <w:b/>
          <w:bCs/>
          <w:sz w:val="36"/>
          <w:lang w:val="fr-FR"/>
        </w:rPr>
        <w:t>APPEL D’OFFRES NATIONAL OUVERT</w:t>
      </w:r>
    </w:p>
    <w:p w:rsidR="00AE1A46" w:rsidRPr="00F90202" w:rsidRDefault="004517D6" w:rsidP="00AE1A46">
      <w:pPr>
        <w:pBdr>
          <w:top w:val="single" w:sz="4" w:space="5" w:color="auto"/>
          <w:bottom w:val="single" w:sz="4" w:space="5" w:color="auto"/>
        </w:pBdr>
        <w:spacing w:before="120" w:after="120"/>
        <w:jc w:val="center"/>
        <w:rPr>
          <w:rFonts w:ascii="Tahoma" w:hAnsi="Tahoma" w:cs="Tahoma"/>
          <w:b/>
          <w:bCs/>
          <w:sz w:val="28"/>
          <w:lang w:val="fr-FR"/>
        </w:rPr>
      </w:pPr>
      <w:r w:rsidRPr="00F90202">
        <w:rPr>
          <w:rFonts w:ascii="Tahoma" w:hAnsi="Tahoma" w:cs="Tahoma"/>
          <w:b/>
          <w:bCs/>
          <w:sz w:val="28"/>
          <w:lang w:val="fr-FR"/>
        </w:rPr>
        <w:t>N° _________/AONO/C/GGBO/SG</w:t>
      </w:r>
      <w:r w:rsidR="004C153B" w:rsidRPr="00F90202">
        <w:rPr>
          <w:rFonts w:ascii="Tahoma" w:hAnsi="Tahoma" w:cs="Tahoma"/>
          <w:b/>
          <w:bCs/>
          <w:sz w:val="28"/>
          <w:lang w:val="fr-FR"/>
        </w:rPr>
        <w:t>/CI</w:t>
      </w:r>
      <w:r w:rsidR="00AE1A46" w:rsidRPr="00F90202">
        <w:rPr>
          <w:rFonts w:ascii="Tahoma" w:hAnsi="Tahoma" w:cs="Tahoma"/>
          <w:b/>
          <w:bCs/>
          <w:sz w:val="28"/>
          <w:lang w:val="fr-FR"/>
        </w:rPr>
        <w:t>PM/2019 du ___________</w:t>
      </w:r>
    </w:p>
    <w:p w:rsidR="00F90202" w:rsidRPr="00F90202" w:rsidRDefault="00F90202" w:rsidP="00F90202">
      <w:pPr>
        <w:pBdr>
          <w:top w:val="single" w:sz="4" w:space="5" w:color="auto"/>
          <w:bottom w:val="single" w:sz="4" w:space="5" w:color="auto"/>
        </w:pBdr>
        <w:spacing w:before="120" w:after="120"/>
        <w:jc w:val="center"/>
        <w:rPr>
          <w:rFonts w:ascii="Tahoma" w:hAnsi="Tahoma" w:cs="Tahoma"/>
          <w:b/>
          <w:bCs/>
          <w:sz w:val="28"/>
          <w:szCs w:val="30"/>
          <w:lang w:val="fr-FR"/>
        </w:rPr>
      </w:pPr>
      <w:r w:rsidRPr="00F90202">
        <w:rPr>
          <w:rFonts w:ascii="Tahoma" w:hAnsi="Tahoma" w:cs="Tahoma"/>
          <w:b/>
          <w:bCs/>
          <w:sz w:val="28"/>
          <w:szCs w:val="30"/>
          <w:lang w:val="fr-FR"/>
        </w:rPr>
        <w:t>POUR LA CONSTRUCTION D’UNE MINI-CENTRALE PHOTOVOLTAIQUE DAN</w:t>
      </w:r>
      <w:r w:rsidR="00B166E6">
        <w:rPr>
          <w:rFonts w:ascii="Tahoma" w:hAnsi="Tahoma" w:cs="Tahoma"/>
          <w:b/>
          <w:bCs/>
          <w:sz w:val="28"/>
          <w:szCs w:val="30"/>
          <w:lang w:val="fr-FR"/>
        </w:rPr>
        <w:t xml:space="preserve">S LA LOCALITE </w:t>
      </w:r>
      <w:r w:rsidRPr="00F90202">
        <w:rPr>
          <w:rFonts w:ascii="Tahoma" w:hAnsi="Tahoma" w:cs="Tahoma"/>
          <w:b/>
          <w:bCs/>
          <w:sz w:val="28"/>
          <w:szCs w:val="30"/>
          <w:lang w:val="fr-FR"/>
        </w:rPr>
        <w:t>DE MAMPELE (phase 1 et 2), ARRONDISSEMENT DE GARI-GOMBO DEPARTEMENT DE LA BOUMBA ET NGOKO</w:t>
      </w:r>
    </w:p>
    <w:p w:rsidR="00AE1A46" w:rsidRDefault="00AE1A46" w:rsidP="00AE1A46">
      <w:pPr>
        <w:spacing w:before="120" w:after="120"/>
        <w:jc w:val="center"/>
        <w:rPr>
          <w:rFonts w:ascii="Tahoma" w:hAnsi="Tahoma" w:cs="Tahoma"/>
          <w:b/>
          <w:bCs/>
          <w:sz w:val="36"/>
          <w:lang w:val="fr-FR"/>
        </w:rPr>
      </w:pPr>
      <w:r w:rsidRPr="004A14FE">
        <w:rPr>
          <w:rFonts w:ascii="Tahoma" w:hAnsi="Tahoma" w:cs="Tahoma"/>
          <w:b/>
          <w:bCs/>
          <w:sz w:val="36"/>
          <w:lang w:val="fr-FR"/>
        </w:rPr>
        <w:t>FINANCEMENT : RESSOURCES BIP 2019</w:t>
      </w:r>
    </w:p>
    <w:p w:rsidR="00AE1A46" w:rsidRPr="004A14FE" w:rsidRDefault="00AE1A46" w:rsidP="00AE1A46">
      <w:pPr>
        <w:spacing w:before="120" w:after="120"/>
        <w:rPr>
          <w:rFonts w:ascii="Tahoma" w:hAnsi="Tahoma" w:cs="Tahoma"/>
          <w:b/>
          <w:bCs/>
          <w:sz w:val="36"/>
          <w:lang w:val="fr-FR"/>
        </w:rPr>
      </w:pPr>
      <w:r>
        <w:rPr>
          <w:rFonts w:ascii="Tahoma" w:hAnsi="Tahoma" w:cs="Tahoma"/>
          <w:b/>
          <w:bCs/>
          <w:sz w:val="36"/>
          <w:lang w:val="fr-FR"/>
        </w:rPr>
        <w:t xml:space="preserve">         </w:t>
      </w:r>
      <w:r w:rsidRPr="004A14FE">
        <w:rPr>
          <w:rFonts w:ascii="Tahoma" w:hAnsi="Tahoma" w:cs="Tahoma"/>
          <w:b/>
          <w:bCs/>
          <w:sz w:val="36"/>
          <w:lang w:val="fr-FR"/>
        </w:rPr>
        <w:t>I</w:t>
      </w:r>
      <w:r>
        <w:rPr>
          <w:rFonts w:ascii="Tahoma" w:hAnsi="Tahoma" w:cs="Tahoma"/>
          <w:b/>
          <w:bCs/>
          <w:sz w:val="36"/>
          <w:lang w:val="fr-FR"/>
        </w:rPr>
        <w:t>MPUTATION : N°________________</w:t>
      </w:r>
      <w:r w:rsidRPr="004A14FE">
        <w:rPr>
          <w:rFonts w:ascii="Tahoma" w:hAnsi="Tahoma" w:cs="Tahoma"/>
          <w:b/>
          <w:bCs/>
          <w:sz w:val="36"/>
          <w:lang w:val="fr-FR"/>
        </w:rPr>
        <w:t xml:space="preserve"> </w:t>
      </w:r>
    </w:p>
    <w:p w:rsidR="00AE1A46" w:rsidRPr="004A14FE" w:rsidRDefault="00AE1A46" w:rsidP="00AE1A46">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pPr>
      <w:bookmarkStart w:id="314" w:name="_Toc1120872"/>
      <w:r w:rsidRPr="004A14FE">
        <w:rPr>
          <w:rFonts w:ascii="Tahoma" w:hAnsi="Tahoma" w:cs="Tahoma"/>
          <w:sz w:val="48"/>
          <w:szCs w:val="48"/>
          <w:lang w:val="fr-FR"/>
        </w:rPr>
        <w:t>Pièce N° 3: REGLEMENT PARTICULIER DE L’APPEL D’OFFRES (RPAO)</w:t>
      </w:r>
      <w:bookmarkEnd w:id="314"/>
    </w:p>
    <w:p w:rsidR="00AE1A46" w:rsidRPr="004A14FE" w:rsidRDefault="00AE1A46" w:rsidP="00AE1A46">
      <w:pPr>
        <w:rPr>
          <w:rFonts w:ascii="Tahoma" w:hAnsi="Tahoma" w:cs="Tahoma"/>
          <w:lang w:val="fr-FR"/>
        </w:rPr>
        <w:sectPr w:rsidR="00AE1A46" w:rsidRPr="004A14FE" w:rsidSect="00CB24A1">
          <w:footerReference w:type="even" r:id="rId14"/>
          <w:footerReference w:type="first" r:id="rId15"/>
          <w:type w:val="nextColumn"/>
          <w:pgSz w:w="11906" w:h="16838"/>
          <w:pgMar w:top="993" w:right="1418" w:bottom="1418" w:left="1418" w:header="709" w:footer="709" w:gutter="0"/>
          <w:cols w:space="720"/>
          <w:docGrid w:linePitch="326"/>
        </w:sectPr>
      </w:pPr>
    </w:p>
    <w:p w:rsidR="00AE1A46" w:rsidRPr="009419E6" w:rsidRDefault="00AE1A46" w:rsidP="00327A2F">
      <w:pPr>
        <w:jc w:val="center"/>
        <w:rPr>
          <w:rFonts w:ascii="Tahoma" w:hAnsi="Tahoma" w:cs="Tahoma"/>
          <w:sz w:val="32"/>
          <w:lang w:val="fr-FR"/>
        </w:rPr>
      </w:pPr>
      <w:bookmarkStart w:id="315" w:name="_Toc381792095"/>
      <w:bookmarkStart w:id="316" w:name="_Toc385855436"/>
      <w:bookmarkStart w:id="317" w:name="_Toc390244114"/>
      <w:bookmarkStart w:id="318" w:name="_Toc408376504"/>
      <w:bookmarkStart w:id="319" w:name="_Toc408629605"/>
      <w:r w:rsidRPr="009419E6">
        <w:rPr>
          <w:rFonts w:ascii="Tahoma" w:hAnsi="Tahoma" w:cs="Tahoma"/>
          <w:sz w:val="32"/>
          <w:lang w:val="fr-FR"/>
        </w:rPr>
        <w:lastRenderedPageBreak/>
        <w:t>SOMMAIRE</w:t>
      </w:r>
    </w:p>
    <w:p w:rsidR="00AE1A46" w:rsidRPr="004A14FE" w:rsidRDefault="00AE1A46" w:rsidP="00AE1A46">
      <w:pPr>
        <w:rPr>
          <w:rFonts w:ascii="Tahoma" w:hAnsi="Tahoma" w:cs="Tahoma"/>
          <w:lang w:val="fr-FR"/>
        </w:rPr>
      </w:pPr>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411866181" w:history="1">
        <w:r w:rsidR="00AE1A46" w:rsidRPr="004A14FE">
          <w:rPr>
            <w:rStyle w:val="Lienhypertexte"/>
            <w:rFonts w:ascii="Tahoma" w:eastAsia="Arial Unicode MS" w:hAnsi="Tahoma" w:cs="Tahoma"/>
            <w:noProof/>
            <w:lang w:val="fr-FR"/>
          </w:rPr>
          <w:t>Article 1</w:t>
        </w:r>
        <w:r w:rsidR="00AE1A46" w:rsidRPr="004A14FE">
          <w:rPr>
            <w:rStyle w:val="Lienhypertexte"/>
            <w:rFonts w:ascii="Tahoma" w:eastAsia="Arial Unicode MS" w:hAnsi="Tahoma" w:cs="Tahoma"/>
            <w:noProof/>
            <w:vertAlign w:val="superscript"/>
            <w:lang w:val="fr-FR"/>
          </w:rPr>
          <w:t>er </w:t>
        </w:r>
        <w:r w:rsidR="00AE1A46" w:rsidRPr="004A14FE">
          <w:rPr>
            <w:rStyle w:val="Lienhypertexte"/>
            <w:rFonts w:ascii="Tahoma" w:eastAsia="Arial Unicode MS" w:hAnsi="Tahoma" w:cs="Tahoma"/>
            <w:noProof/>
            <w:lang w:val="fr-FR"/>
          </w:rPr>
          <w:t>: Objet de l’Appel d’Offres</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_Toc411866181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40</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411866182" w:history="1">
        <w:r w:rsidR="00AE1A46" w:rsidRPr="004A14FE">
          <w:rPr>
            <w:rStyle w:val="Lienhypertexte"/>
            <w:rFonts w:ascii="Tahoma" w:eastAsia="Arial Unicode MS" w:hAnsi="Tahoma" w:cs="Tahoma"/>
            <w:noProof/>
            <w:lang w:val="fr-FR"/>
          </w:rPr>
          <w:t>Article 2 : Consistance des travaux</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_Toc411866182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40</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411866183" w:history="1">
        <w:r w:rsidR="00AE1A46" w:rsidRPr="004A14FE">
          <w:rPr>
            <w:rStyle w:val="Lienhypertexte"/>
            <w:rFonts w:ascii="Tahoma" w:eastAsia="Arial Unicode MS" w:hAnsi="Tahoma" w:cs="Tahoma"/>
            <w:noProof/>
            <w:lang w:val="fr-FR"/>
          </w:rPr>
          <w:t>Article 3 : Conditions générales de participation</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_Toc411866183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40</w:t>
        </w:r>
        <w:r w:rsidR="000D0C0E" w:rsidRPr="004A14FE">
          <w:rPr>
            <w:rFonts w:ascii="Tahoma" w:hAnsi="Tahoma" w:cs="Tahoma"/>
            <w:noProof/>
            <w:webHidden/>
          </w:rPr>
          <w:fldChar w:fldCharType="end"/>
        </w:r>
      </w:hyperlink>
    </w:p>
    <w:p w:rsidR="00AE1A46" w:rsidRPr="004A14FE" w:rsidRDefault="009B4E6B" w:rsidP="00AE1A46">
      <w:pPr>
        <w:pStyle w:val="TM3"/>
        <w:tabs>
          <w:tab w:val="left" w:pos="1320"/>
          <w:tab w:val="right" w:leader="dot" w:pos="9060"/>
        </w:tabs>
        <w:rPr>
          <w:rFonts w:ascii="Tahoma" w:hAnsi="Tahoma" w:cs="Tahoma"/>
          <w:noProof/>
          <w:sz w:val="22"/>
          <w:szCs w:val="22"/>
          <w:lang w:val="fr-FR" w:eastAsia="fr-FR"/>
        </w:rPr>
      </w:pPr>
      <w:hyperlink w:anchor="_Toc411866184" w:history="1">
        <w:r w:rsidR="00AE1A46" w:rsidRPr="004A14FE">
          <w:rPr>
            <w:rStyle w:val="Lienhypertexte"/>
            <w:rFonts w:ascii="Tahoma" w:eastAsia="Arial Unicode MS" w:hAnsi="Tahoma" w:cs="Tahoma"/>
            <w:noProof/>
            <w:lang w:val="fr-FR"/>
          </w:rPr>
          <w:t xml:space="preserve">3.1-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Mode de participation</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_Toc411866184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40</w:t>
        </w:r>
        <w:r w:rsidR="000D0C0E" w:rsidRPr="004A14FE">
          <w:rPr>
            <w:rFonts w:ascii="Tahoma" w:hAnsi="Tahoma" w:cs="Tahoma"/>
            <w:noProof/>
            <w:webHidden/>
          </w:rPr>
          <w:fldChar w:fldCharType="end"/>
        </w:r>
      </w:hyperlink>
    </w:p>
    <w:p w:rsidR="00AE1A46" w:rsidRPr="004A14FE" w:rsidRDefault="009B4E6B" w:rsidP="00AE1A46">
      <w:pPr>
        <w:pStyle w:val="TM3"/>
        <w:tabs>
          <w:tab w:val="left" w:pos="1320"/>
          <w:tab w:val="right" w:leader="dot" w:pos="9060"/>
        </w:tabs>
        <w:rPr>
          <w:rFonts w:ascii="Tahoma" w:hAnsi="Tahoma" w:cs="Tahoma"/>
          <w:noProof/>
          <w:sz w:val="22"/>
          <w:szCs w:val="22"/>
          <w:lang w:val="fr-FR" w:eastAsia="fr-FR"/>
        </w:rPr>
      </w:pPr>
      <w:hyperlink w:anchor="_Toc411866185" w:history="1">
        <w:r w:rsidR="00AE1A46" w:rsidRPr="004A14FE">
          <w:rPr>
            <w:rStyle w:val="Lienhypertexte"/>
            <w:rFonts w:ascii="Tahoma" w:eastAsia="Arial Unicode MS" w:hAnsi="Tahoma" w:cs="Tahoma"/>
            <w:noProof/>
            <w:lang w:val="fr-FR"/>
          </w:rPr>
          <w:t xml:space="preserve">3.2-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Visite des sites</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_Toc411866185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41</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411866186" w:history="1">
        <w:r w:rsidR="00AE1A46" w:rsidRPr="004A14FE">
          <w:rPr>
            <w:rStyle w:val="Lienhypertexte"/>
            <w:rFonts w:ascii="Tahoma" w:eastAsia="Arial Unicode MS" w:hAnsi="Tahoma" w:cs="Tahoma"/>
            <w:noProof/>
            <w:lang w:val="fr-FR"/>
          </w:rPr>
          <w:t>Article 4 : Respect des conditions d’Appel d’Offres</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_Toc411866186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41</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411866187" w:history="1">
        <w:r w:rsidR="00AE1A46" w:rsidRPr="004A14FE">
          <w:rPr>
            <w:rStyle w:val="Lienhypertexte"/>
            <w:rFonts w:ascii="Tahoma" w:eastAsia="Arial Unicode MS" w:hAnsi="Tahoma" w:cs="Tahoma"/>
            <w:noProof/>
            <w:lang w:val="fr-FR"/>
          </w:rPr>
          <w:t>Article 5 : Composition du Dossier d’Appel d’Offres</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_Toc411866187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41</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411866188" w:history="1">
        <w:r w:rsidR="00AE1A46" w:rsidRPr="004A14FE">
          <w:rPr>
            <w:rStyle w:val="Lienhypertexte"/>
            <w:rFonts w:ascii="Tahoma" w:eastAsia="Arial Unicode MS" w:hAnsi="Tahoma" w:cs="Tahoma"/>
            <w:noProof/>
            <w:lang w:val="fr-FR"/>
          </w:rPr>
          <w:t>Article 6 : Additif au Dossier d’Appel d’Offres</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_Toc411866188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41</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411866189" w:history="1">
        <w:r w:rsidR="00AE1A46" w:rsidRPr="004A14FE">
          <w:rPr>
            <w:rStyle w:val="Lienhypertexte"/>
            <w:rFonts w:ascii="Tahoma" w:eastAsia="Arial Unicode MS" w:hAnsi="Tahoma" w:cs="Tahoma"/>
            <w:noProof/>
            <w:lang w:val="fr-FR"/>
          </w:rPr>
          <w:t>Article 7 : Caution de soumission</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_Toc411866189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42</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411866190" w:history="1">
        <w:r w:rsidR="00AE1A46" w:rsidRPr="004A14FE">
          <w:rPr>
            <w:rStyle w:val="Lienhypertexte"/>
            <w:rFonts w:ascii="Tahoma" w:eastAsia="Arial Unicode MS" w:hAnsi="Tahoma" w:cs="Tahoma"/>
            <w:noProof/>
            <w:lang w:val="fr-FR"/>
          </w:rPr>
          <w:t>Article 8 : Établissement de l’offre</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_Toc411866190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42</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411866191" w:history="1">
        <w:r w:rsidR="00AE1A46" w:rsidRPr="004A14FE">
          <w:rPr>
            <w:rStyle w:val="Lienhypertexte"/>
            <w:rFonts w:ascii="Tahoma" w:eastAsia="Arial Unicode MS" w:hAnsi="Tahoma" w:cs="Tahoma"/>
            <w:noProof/>
            <w:lang w:val="fr-FR"/>
          </w:rPr>
          <w:t>Article 9 : Délai d’exécution</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_Toc411866191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42</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411866192" w:history="1">
        <w:r w:rsidR="00AE1A46" w:rsidRPr="004A14FE">
          <w:rPr>
            <w:rStyle w:val="Lienhypertexte"/>
            <w:rFonts w:ascii="Tahoma" w:eastAsia="Arial Unicode MS" w:hAnsi="Tahoma" w:cs="Tahoma"/>
            <w:noProof/>
            <w:lang w:val="fr-FR"/>
          </w:rPr>
          <w:t>Article 10 : Présentation des offres</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_Toc411866192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42</w:t>
        </w:r>
        <w:r w:rsidR="000D0C0E" w:rsidRPr="004A14FE">
          <w:rPr>
            <w:rFonts w:ascii="Tahoma" w:hAnsi="Tahoma" w:cs="Tahoma"/>
            <w:noProof/>
            <w:webHidden/>
          </w:rPr>
          <w:fldChar w:fldCharType="end"/>
        </w:r>
      </w:hyperlink>
    </w:p>
    <w:p w:rsidR="00AE1A46" w:rsidRPr="004A14FE" w:rsidRDefault="009B4E6B" w:rsidP="00AE1A46">
      <w:pPr>
        <w:pStyle w:val="TM3"/>
        <w:tabs>
          <w:tab w:val="left" w:pos="1320"/>
          <w:tab w:val="right" w:leader="dot" w:pos="9060"/>
        </w:tabs>
        <w:rPr>
          <w:rFonts w:ascii="Tahoma" w:hAnsi="Tahoma" w:cs="Tahoma"/>
          <w:noProof/>
          <w:sz w:val="22"/>
          <w:szCs w:val="22"/>
          <w:lang w:val="fr-FR" w:eastAsia="fr-FR"/>
        </w:rPr>
      </w:pPr>
      <w:hyperlink w:anchor="_Toc411866193" w:history="1">
        <w:r w:rsidR="00AE1A46" w:rsidRPr="004A14FE">
          <w:rPr>
            <w:rStyle w:val="Lienhypertexte"/>
            <w:rFonts w:ascii="Tahoma" w:eastAsia="Arial Unicode MS" w:hAnsi="Tahoma" w:cs="Tahoma"/>
            <w:noProof/>
            <w:lang w:val="fr-FR"/>
          </w:rPr>
          <w:t>10.1-</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L’enveloppe extérieure</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_Toc411866193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42</w:t>
        </w:r>
        <w:r w:rsidR="000D0C0E" w:rsidRPr="004A14FE">
          <w:rPr>
            <w:rFonts w:ascii="Tahoma" w:hAnsi="Tahoma" w:cs="Tahoma"/>
            <w:noProof/>
            <w:webHidden/>
          </w:rPr>
          <w:fldChar w:fldCharType="end"/>
        </w:r>
      </w:hyperlink>
    </w:p>
    <w:p w:rsidR="00AE1A46" w:rsidRPr="004A14FE" w:rsidRDefault="009B4E6B" w:rsidP="00AE1A46">
      <w:pPr>
        <w:pStyle w:val="TM3"/>
        <w:tabs>
          <w:tab w:val="left" w:pos="1320"/>
          <w:tab w:val="right" w:leader="dot" w:pos="9060"/>
        </w:tabs>
        <w:rPr>
          <w:rFonts w:ascii="Tahoma" w:hAnsi="Tahoma" w:cs="Tahoma"/>
          <w:noProof/>
          <w:sz w:val="22"/>
          <w:szCs w:val="22"/>
          <w:lang w:val="fr-FR" w:eastAsia="fr-FR"/>
        </w:rPr>
      </w:pPr>
      <w:hyperlink w:anchor="_Toc411866194" w:history="1">
        <w:r w:rsidR="00AE1A46" w:rsidRPr="004A14FE">
          <w:rPr>
            <w:rStyle w:val="Lienhypertexte"/>
            <w:rFonts w:ascii="Tahoma" w:eastAsia="Arial Unicode MS" w:hAnsi="Tahoma" w:cs="Tahoma"/>
            <w:noProof/>
            <w:lang w:val="fr-FR"/>
          </w:rPr>
          <w:t>10.2-</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Enveloppes intérieures</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_Toc411866194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43</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411866195" w:history="1">
        <w:r w:rsidR="00AE1A46" w:rsidRPr="004A14FE">
          <w:rPr>
            <w:rStyle w:val="Lienhypertexte"/>
            <w:rFonts w:ascii="Tahoma" w:eastAsia="Arial Unicode MS" w:hAnsi="Tahoma" w:cs="Tahoma"/>
            <w:noProof/>
            <w:lang w:val="fr-FR"/>
          </w:rPr>
          <w:t>Article 11 : Remise des offres</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_Toc411866195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46</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411866196" w:history="1">
        <w:r w:rsidR="00AE1A46" w:rsidRPr="004A14FE">
          <w:rPr>
            <w:rStyle w:val="Lienhypertexte"/>
            <w:rFonts w:ascii="Tahoma" w:eastAsia="Arial Unicode MS" w:hAnsi="Tahoma" w:cs="Tahoma"/>
            <w:noProof/>
            <w:lang w:val="fr-FR"/>
          </w:rPr>
          <w:t>Article 12 : Conformité de l’offre</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_Toc411866196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46</w:t>
        </w:r>
        <w:r w:rsidR="000D0C0E" w:rsidRPr="004A14FE">
          <w:rPr>
            <w:rFonts w:ascii="Tahoma"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w:anchor="_Toc411866197" w:history="1">
        <w:r w:rsidR="00AE1A46" w:rsidRPr="004A14FE">
          <w:rPr>
            <w:rStyle w:val="Lienhypertexte"/>
            <w:rFonts w:ascii="Tahoma" w:eastAsia="Arial Unicode MS" w:hAnsi="Tahoma" w:cs="Tahoma"/>
            <w:noProof/>
            <w:lang w:val="fr-FR"/>
          </w:rPr>
          <w:t>Article 13 : Ouverture des plis et évaluation des offres</w:t>
        </w:r>
        <w:r w:rsidR="00AE1A46" w:rsidRPr="004A14FE">
          <w:rPr>
            <w:rFonts w:ascii="Tahoma" w:hAnsi="Tahoma" w:cs="Tahoma"/>
            <w:noProof/>
            <w:webHidden/>
            <w:lang w:val="fr-FR"/>
          </w:rPr>
          <w:tab/>
        </w:r>
        <w:r w:rsidR="000D0C0E"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_Toc411866197 \h </w:instrText>
        </w:r>
        <w:r w:rsidR="000D0C0E" w:rsidRPr="004A14FE">
          <w:rPr>
            <w:rFonts w:ascii="Tahoma" w:hAnsi="Tahoma" w:cs="Tahoma"/>
            <w:noProof/>
            <w:webHidden/>
          </w:rPr>
        </w:r>
        <w:r w:rsidR="000D0C0E" w:rsidRPr="004A14FE">
          <w:rPr>
            <w:rFonts w:ascii="Tahoma" w:hAnsi="Tahoma" w:cs="Tahoma"/>
            <w:noProof/>
            <w:webHidden/>
          </w:rPr>
          <w:fldChar w:fldCharType="separate"/>
        </w:r>
        <w:r w:rsidR="00053EAD">
          <w:rPr>
            <w:rFonts w:ascii="Tahoma" w:hAnsi="Tahoma" w:cs="Tahoma"/>
            <w:noProof/>
            <w:webHidden/>
            <w:lang w:val="fr-FR"/>
          </w:rPr>
          <w:t>47</w:t>
        </w:r>
        <w:r w:rsidR="000D0C0E" w:rsidRPr="004A14FE">
          <w:rPr>
            <w:rFonts w:ascii="Tahoma" w:hAnsi="Tahoma" w:cs="Tahoma"/>
            <w:noProof/>
            <w:webHidden/>
          </w:rPr>
          <w:fldChar w:fldCharType="end"/>
        </w:r>
      </w:hyperlink>
    </w:p>
    <w:p w:rsidR="00AE1A46" w:rsidRPr="004A14FE" w:rsidRDefault="00AE1A46" w:rsidP="00AE1A46">
      <w:pPr>
        <w:rPr>
          <w:rFonts w:ascii="Tahoma" w:hAnsi="Tahoma" w:cs="Tahoma"/>
          <w:lang w:val="fr-FR"/>
        </w:rPr>
      </w:pPr>
    </w:p>
    <w:p w:rsidR="00AE1A46" w:rsidRPr="004A14FE" w:rsidRDefault="00AE1A46" w:rsidP="00AE1A46">
      <w:pPr>
        <w:pStyle w:val="Titre2"/>
        <w:spacing w:before="120" w:after="120"/>
        <w:rPr>
          <w:rFonts w:ascii="Tahoma" w:hAnsi="Tahoma" w:cs="Tahoma"/>
          <w:i w:val="0"/>
          <w:sz w:val="24"/>
          <w:szCs w:val="24"/>
          <w:lang w:val="fr-FR"/>
        </w:rPr>
      </w:pPr>
      <w:bookmarkStart w:id="320" w:name="_Toc411866181"/>
      <w:bookmarkStart w:id="321" w:name="_Toc439908801"/>
      <w:bookmarkStart w:id="322" w:name="_Toc1120873"/>
      <w:r w:rsidRPr="004A14FE">
        <w:rPr>
          <w:rFonts w:ascii="Tahoma" w:hAnsi="Tahoma" w:cs="Tahoma"/>
          <w:i w:val="0"/>
          <w:sz w:val="24"/>
          <w:szCs w:val="24"/>
          <w:u w:val="single"/>
          <w:lang w:val="fr-FR"/>
        </w:rPr>
        <w:t>Article 1</w:t>
      </w:r>
      <w:r w:rsidRPr="004A14FE">
        <w:rPr>
          <w:rFonts w:ascii="Tahoma" w:hAnsi="Tahoma" w:cs="Tahoma"/>
          <w:i w:val="0"/>
          <w:sz w:val="24"/>
          <w:szCs w:val="24"/>
          <w:u w:val="single"/>
          <w:vertAlign w:val="superscript"/>
          <w:lang w:val="fr-FR"/>
        </w:rPr>
        <w:t>er </w:t>
      </w:r>
      <w:r w:rsidRPr="004A14FE">
        <w:rPr>
          <w:rFonts w:ascii="Tahoma" w:hAnsi="Tahoma" w:cs="Tahoma"/>
          <w:i w:val="0"/>
          <w:sz w:val="24"/>
          <w:szCs w:val="24"/>
          <w:u w:val="single"/>
          <w:lang w:val="fr-FR"/>
        </w:rPr>
        <w:t>:</w:t>
      </w:r>
      <w:r w:rsidRPr="004A14FE">
        <w:rPr>
          <w:rFonts w:ascii="Tahoma" w:hAnsi="Tahoma" w:cs="Tahoma"/>
          <w:i w:val="0"/>
          <w:sz w:val="24"/>
          <w:szCs w:val="24"/>
          <w:lang w:val="fr-FR"/>
        </w:rPr>
        <w:t xml:space="preserve"> Objet de l’Appel d’Offres</w:t>
      </w:r>
      <w:bookmarkEnd w:id="315"/>
      <w:bookmarkEnd w:id="316"/>
      <w:bookmarkEnd w:id="317"/>
      <w:bookmarkEnd w:id="318"/>
      <w:bookmarkEnd w:id="319"/>
      <w:bookmarkEnd w:id="320"/>
      <w:bookmarkEnd w:id="321"/>
      <w:bookmarkEnd w:id="322"/>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Le </w:t>
      </w:r>
      <w:r w:rsidR="00951FD2">
        <w:rPr>
          <w:rFonts w:ascii="Tahoma" w:hAnsi="Tahoma" w:cs="Tahoma"/>
          <w:lang w:val="fr-FR"/>
        </w:rPr>
        <w:t>Maire</w:t>
      </w:r>
      <w:r w:rsidRPr="004A14FE">
        <w:rPr>
          <w:rFonts w:ascii="Tahoma" w:hAnsi="Tahoma" w:cs="Tahoma"/>
          <w:lang w:val="fr-FR"/>
        </w:rPr>
        <w:t xml:space="preserve"> </w:t>
      </w:r>
      <w:r w:rsidR="00951FD2">
        <w:rPr>
          <w:rFonts w:ascii="Tahoma" w:hAnsi="Tahoma" w:cs="Tahoma"/>
          <w:lang w:val="fr-FR"/>
        </w:rPr>
        <w:t>de la Commune de Gari-G</w:t>
      </w:r>
      <w:r w:rsidR="00951FD2" w:rsidRPr="00951FD2">
        <w:rPr>
          <w:rFonts w:ascii="Tahoma" w:hAnsi="Tahoma" w:cs="Tahoma"/>
          <w:lang w:val="fr-FR"/>
        </w:rPr>
        <w:t>ombo</w:t>
      </w:r>
      <w:r w:rsidRPr="004A14FE">
        <w:rPr>
          <w:rFonts w:ascii="Tahoma" w:hAnsi="Tahoma" w:cs="Tahoma"/>
          <w:lang w:val="fr-FR"/>
        </w:rPr>
        <w:t>, Autorité Contractante, lance un Appel d’Offres National O</w:t>
      </w:r>
      <w:r w:rsidR="00951FD2">
        <w:rPr>
          <w:rFonts w:ascii="Tahoma" w:hAnsi="Tahoma" w:cs="Tahoma"/>
          <w:lang w:val="fr-FR"/>
        </w:rPr>
        <w:t>uvert pour la construction des</w:t>
      </w:r>
      <w:r w:rsidRPr="004A14FE">
        <w:rPr>
          <w:rFonts w:ascii="Tahoma" w:hAnsi="Tahoma" w:cs="Tahoma"/>
          <w:lang w:val="fr-FR"/>
        </w:rPr>
        <w:t xml:space="preserve"> mini</w:t>
      </w:r>
      <w:r w:rsidR="00951FD2">
        <w:rPr>
          <w:rFonts w:ascii="Tahoma" w:hAnsi="Tahoma" w:cs="Tahoma"/>
          <w:lang w:val="fr-FR"/>
        </w:rPr>
        <w:t>-</w:t>
      </w:r>
      <w:r>
        <w:rPr>
          <w:rFonts w:ascii="Tahoma" w:hAnsi="Tahoma" w:cs="Tahoma"/>
          <w:lang w:val="fr-FR"/>
        </w:rPr>
        <w:t>centrale</w:t>
      </w:r>
      <w:r w:rsidR="00951FD2">
        <w:rPr>
          <w:rFonts w:ascii="Tahoma" w:hAnsi="Tahoma" w:cs="Tahoma"/>
          <w:lang w:val="fr-FR"/>
        </w:rPr>
        <w:t>s</w:t>
      </w:r>
      <w:r>
        <w:rPr>
          <w:rFonts w:ascii="Tahoma" w:hAnsi="Tahoma" w:cs="Tahoma"/>
          <w:lang w:val="fr-FR"/>
        </w:rPr>
        <w:t xml:space="preserve"> </w:t>
      </w:r>
      <w:r w:rsidR="009419E6">
        <w:rPr>
          <w:rFonts w:ascii="Tahoma" w:hAnsi="Tahoma" w:cs="Tahoma"/>
          <w:lang w:val="fr-FR"/>
        </w:rPr>
        <w:t>photovoltaïques</w:t>
      </w:r>
      <w:r w:rsidR="00B166E6">
        <w:rPr>
          <w:rFonts w:ascii="Tahoma" w:hAnsi="Tahoma" w:cs="Tahoma"/>
          <w:lang w:val="fr-FR"/>
        </w:rPr>
        <w:t xml:space="preserve"> dans la</w:t>
      </w:r>
      <w:r w:rsidRPr="004A14FE">
        <w:rPr>
          <w:rFonts w:ascii="Tahoma" w:hAnsi="Tahoma" w:cs="Tahoma"/>
          <w:lang w:val="fr-FR"/>
        </w:rPr>
        <w:t xml:space="preserve"> localité</w:t>
      </w:r>
      <w:r>
        <w:rPr>
          <w:rFonts w:ascii="Tahoma" w:hAnsi="Tahoma" w:cs="Tahoma"/>
          <w:lang w:val="fr-FR"/>
        </w:rPr>
        <w:t xml:space="preserve"> de </w:t>
      </w:r>
      <w:r w:rsidR="00951FD2">
        <w:rPr>
          <w:rFonts w:ascii="Tahoma" w:hAnsi="Tahoma" w:cs="Tahoma"/>
          <w:lang w:val="fr-FR"/>
        </w:rPr>
        <w:t>M</w:t>
      </w:r>
      <w:r w:rsidR="009419E6">
        <w:rPr>
          <w:rFonts w:ascii="Tahoma" w:hAnsi="Tahoma" w:cs="Tahoma"/>
          <w:lang w:val="fr-FR"/>
        </w:rPr>
        <w:t xml:space="preserve">AMPELE (phase 1et </w:t>
      </w:r>
      <w:r w:rsidR="00F90202">
        <w:rPr>
          <w:rFonts w:ascii="Tahoma" w:hAnsi="Tahoma" w:cs="Tahoma"/>
          <w:lang w:val="fr-FR"/>
        </w:rPr>
        <w:t xml:space="preserve">2), </w:t>
      </w:r>
      <w:r w:rsidRPr="004A14FE">
        <w:rPr>
          <w:rFonts w:ascii="Tahoma" w:hAnsi="Tahoma" w:cs="Tahoma"/>
          <w:lang w:val="fr-FR"/>
        </w:rPr>
        <w:t xml:space="preserve">Arrondissement de </w:t>
      </w:r>
      <w:r w:rsidR="00951FD2">
        <w:rPr>
          <w:rFonts w:ascii="Tahoma" w:hAnsi="Tahoma" w:cs="Tahoma"/>
          <w:lang w:val="fr-FR"/>
        </w:rPr>
        <w:t>Gari-G</w:t>
      </w:r>
      <w:r w:rsidR="00951FD2" w:rsidRPr="00951FD2">
        <w:rPr>
          <w:rFonts w:ascii="Tahoma" w:hAnsi="Tahoma" w:cs="Tahoma"/>
          <w:lang w:val="fr-FR"/>
        </w:rPr>
        <w:t>ombo</w:t>
      </w:r>
      <w:r w:rsidRPr="004A14FE">
        <w:rPr>
          <w:rFonts w:ascii="Tahoma" w:hAnsi="Tahoma" w:cs="Tahoma"/>
          <w:lang w:val="fr-FR"/>
        </w:rPr>
        <w:t xml:space="preserve">, Département de la Boumba et Ngoko, Région de l’EST. </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travaux seront exécutés pour le compte de la Commune de</w:t>
      </w:r>
      <w:r w:rsidR="00951FD2" w:rsidRPr="00951FD2">
        <w:rPr>
          <w:rFonts w:ascii="Tahoma" w:hAnsi="Tahoma" w:cs="Tahoma"/>
          <w:lang w:val="fr-FR"/>
        </w:rPr>
        <w:t xml:space="preserve"> </w:t>
      </w:r>
      <w:r w:rsidR="00951FD2">
        <w:rPr>
          <w:rFonts w:ascii="Tahoma" w:hAnsi="Tahoma" w:cs="Tahoma"/>
          <w:lang w:val="fr-FR"/>
        </w:rPr>
        <w:t>Gari-G</w:t>
      </w:r>
      <w:r w:rsidR="00951FD2" w:rsidRPr="00951FD2">
        <w:rPr>
          <w:rFonts w:ascii="Tahoma" w:hAnsi="Tahoma" w:cs="Tahoma"/>
          <w:lang w:val="fr-FR"/>
        </w:rPr>
        <w:t>ombo</w:t>
      </w:r>
      <w:r w:rsidR="00951FD2" w:rsidRPr="004A14FE">
        <w:rPr>
          <w:rFonts w:ascii="Tahoma" w:hAnsi="Tahoma" w:cs="Tahoma"/>
          <w:lang w:val="fr-FR"/>
        </w:rPr>
        <w:t xml:space="preserve"> </w:t>
      </w:r>
      <w:r w:rsidRPr="004A14FE">
        <w:rPr>
          <w:rFonts w:ascii="Tahoma" w:hAnsi="Tahoma" w:cs="Tahoma"/>
          <w:lang w:val="fr-FR"/>
        </w:rPr>
        <w:t>et financés par les ressources BIP, M</w:t>
      </w:r>
      <w:r w:rsidR="009419E6">
        <w:rPr>
          <w:rFonts w:ascii="Tahoma" w:hAnsi="Tahoma" w:cs="Tahoma"/>
          <w:lang w:val="fr-FR"/>
        </w:rPr>
        <w:t>IN</w:t>
      </w:r>
      <w:r w:rsidRPr="004A14FE">
        <w:rPr>
          <w:rFonts w:ascii="Tahoma" w:hAnsi="Tahoma" w:cs="Tahoma"/>
          <w:lang w:val="fr-FR"/>
        </w:rPr>
        <w:t>DD</w:t>
      </w:r>
      <w:r w:rsidR="009419E6">
        <w:rPr>
          <w:rFonts w:ascii="Tahoma" w:hAnsi="Tahoma" w:cs="Tahoma"/>
          <w:lang w:val="fr-FR"/>
        </w:rPr>
        <w:t>EVE</w:t>
      </w:r>
      <w:r w:rsidRPr="004A14FE">
        <w:rPr>
          <w:rFonts w:ascii="Tahoma" w:hAnsi="Tahoma" w:cs="Tahoma"/>
          <w:lang w:val="fr-FR"/>
        </w:rPr>
        <w:t>L</w:t>
      </w:r>
      <w:r w:rsidR="00F90202">
        <w:rPr>
          <w:rFonts w:ascii="Tahoma" w:hAnsi="Tahoma" w:cs="Tahoma"/>
          <w:lang w:val="fr-FR"/>
        </w:rPr>
        <w:t xml:space="preserve"> </w:t>
      </w:r>
      <w:r w:rsidRPr="004A14FE">
        <w:rPr>
          <w:rFonts w:ascii="Tahoma" w:hAnsi="Tahoma" w:cs="Tahoma"/>
          <w:lang w:val="fr-FR"/>
        </w:rPr>
        <w:t xml:space="preserve"> exercice 2019.</w:t>
      </w:r>
    </w:p>
    <w:p w:rsidR="00AE1A46" w:rsidRPr="004A14FE" w:rsidRDefault="00AE1A46" w:rsidP="00AE1A46">
      <w:pPr>
        <w:pStyle w:val="Titre2"/>
        <w:spacing w:before="120" w:after="120"/>
        <w:rPr>
          <w:rFonts w:ascii="Tahoma" w:hAnsi="Tahoma" w:cs="Tahoma"/>
          <w:i w:val="0"/>
          <w:sz w:val="24"/>
          <w:szCs w:val="24"/>
          <w:lang w:val="fr-FR"/>
        </w:rPr>
      </w:pPr>
      <w:bookmarkStart w:id="323" w:name="_Toc381792096"/>
      <w:bookmarkStart w:id="324" w:name="_Toc385855437"/>
      <w:bookmarkStart w:id="325" w:name="_Toc390244115"/>
      <w:bookmarkStart w:id="326" w:name="_Toc408376505"/>
      <w:bookmarkStart w:id="327" w:name="_Toc408629606"/>
      <w:bookmarkStart w:id="328" w:name="_Toc411866182"/>
      <w:bookmarkStart w:id="329" w:name="_Toc439908802"/>
      <w:bookmarkStart w:id="330" w:name="_Toc1120874"/>
      <w:r w:rsidRPr="004A14FE">
        <w:rPr>
          <w:rFonts w:ascii="Tahoma" w:hAnsi="Tahoma" w:cs="Tahoma"/>
          <w:i w:val="0"/>
          <w:sz w:val="24"/>
          <w:szCs w:val="24"/>
          <w:u w:val="single"/>
          <w:lang w:val="fr-FR"/>
        </w:rPr>
        <w:t>Article 2 :</w:t>
      </w:r>
      <w:r w:rsidRPr="004A14FE">
        <w:rPr>
          <w:rFonts w:ascii="Tahoma" w:hAnsi="Tahoma" w:cs="Tahoma"/>
          <w:i w:val="0"/>
          <w:sz w:val="24"/>
          <w:szCs w:val="24"/>
          <w:lang w:val="fr-FR"/>
        </w:rPr>
        <w:t xml:space="preserve"> Consistance des travaux</w:t>
      </w:r>
      <w:bookmarkEnd w:id="323"/>
      <w:bookmarkEnd w:id="324"/>
      <w:bookmarkEnd w:id="325"/>
      <w:bookmarkEnd w:id="326"/>
      <w:bookmarkEnd w:id="327"/>
      <w:bookmarkEnd w:id="328"/>
      <w:bookmarkEnd w:id="329"/>
      <w:bookmarkEnd w:id="330"/>
    </w:p>
    <w:p w:rsidR="00AE1A46" w:rsidRPr="004A14FE" w:rsidRDefault="00AE1A46" w:rsidP="00AE1A46">
      <w:pPr>
        <w:spacing w:before="120" w:after="120"/>
        <w:jc w:val="both"/>
        <w:rPr>
          <w:rFonts w:ascii="Tahoma" w:hAnsi="Tahoma" w:cs="Tahoma"/>
          <w:lang w:val="fr-FR"/>
        </w:rPr>
      </w:pPr>
      <w:bookmarkStart w:id="331" w:name="_Toc381792097"/>
      <w:bookmarkStart w:id="332" w:name="_Toc385855438"/>
      <w:bookmarkStart w:id="333" w:name="_Toc390244116"/>
      <w:r w:rsidRPr="004A14FE">
        <w:rPr>
          <w:rFonts w:ascii="Tahoma" w:hAnsi="Tahoma" w:cs="Tahoma"/>
          <w:lang w:val="fr-FR"/>
        </w:rPr>
        <w:t>Les travaux, objet du présent Appel d’Offres, comprennent :</w:t>
      </w:r>
    </w:p>
    <w:p w:rsidR="00AE1A46" w:rsidRDefault="00951FD2" w:rsidP="00AE1A46">
      <w:pPr>
        <w:spacing w:before="120" w:after="120"/>
        <w:jc w:val="center"/>
        <w:rPr>
          <w:rFonts w:ascii="Tahoma" w:hAnsi="Tahoma" w:cs="Tahoma"/>
          <w:b/>
          <w:lang w:val="fr-FR"/>
        </w:rPr>
      </w:pPr>
      <w:r>
        <w:rPr>
          <w:rFonts w:ascii="Tahoma" w:hAnsi="Tahoma" w:cs="Tahoma"/>
          <w:b/>
          <w:lang w:val="fr-FR"/>
        </w:rPr>
        <w:t>Localité de M</w:t>
      </w:r>
      <w:r w:rsidR="009419E6">
        <w:rPr>
          <w:rFonts w:ascii="Tahoma" w:hAnsi="Tahoma" w:cs="Tahoma"/>
          <w:b/>
          <w:lang w:val="fr-FR"/>
        </w:rPr>
        <w:t xml:space="preserve">AMPELE (phase 1 et </w:t>
      </w:r>
      <w:r>
        <w:rPr>
          <w:rFonts w:ascii="Tahoma" w:hAnsi="Tahoma" w:cs="Tahoma"/>
          <w:b/>
          <w:lang w:val="fr-FR"/>
        </w:rPr>
        <w:t>2)</w:t>
      </w:r>
    </w:p>
    <w:p w:rsidR="00951FD2" w:rsidRPr="00A044F2" w:rsidRDefault="00951FD2" w:rsidP="00951FD2">
      <w:pPr>
        <w:numPr>
          <w:ilvl w:val="0"/>
          <w:numId w:val="35"/>
        </w:numPr>
        <w:spacing w:before="120" w:after="120"/>
        <w:jc w:val="both"/>
        <w:rPr>
          <w:rFonts w:ascii="Tahoma" w:hAnsi="Tahoma" w:cs="Tahoma"/>
          <w:lang w:val="fr-FR"/>
        </w:rPr>
      </w:pPr>
      <w:r w:rsidRPr="00A044F2">
        <w:rPr>
          <w:rFonts w:ascii="Tahoma" w:hAnsi="Tahoma" w:cs="Tahoma"/>
          <w:lang w:val="fr-FR"/>
        </w:rPr>
        <w:t>Les travaux de génie civil et la construction d’un local technique ;</w:t>
      </w:r>
    </w:p>
    <w:p w:rsidR="00951FD2" w:rsidRPr="00286E0F" w:rsidRDefault="00951FD2" w:rsidP="00951FD2">
      <w:pPr>
        <w:numPr>
          <w:ilvl w:val="0"/>
          <w:numId w:val="35"/>
        </w:numPr>
        <w:spacing w:before="120" w:after="120"/>
        <w:jc w:val="both"/>
        <w:rPr>
          <w:rFonts w:ascii="Tahoma" w:hAnsi="Tahoma" w:cs="Tahoma"/>
          <w:lang w:val="fr-FR"/>
        </w:rPr>
      </w:pPr>
      <w:r w:rsidRPr="00286E0F">
        <w:rPr>
          <w:rFonts w:ascii="Tahoma" w:hAnsi="Tahoma" w:cs="Tahoma"/>
          <w:lang w:val="fr-FR"/>
        </w:rPr>
        <w:t>l’implantation du champ photovoltaïque d’une capacité minimale de 15kWc, d’une ligne BT 4x25mm² de 1500m ;</w:t>
      </w:r>
    </w:p>
    <w:p w:rsidR="00951FD2" w:rsidRPr="00286E0F" w:rsidRDefault="00951FD2" w:rsidP="00951FD2">
      <w:pPr>
        <w:numPr>
          <w:ilvl w:val="0"/>
          <w:numId w:val="35"/>
        </w:numPr>
        <w:spacing w:before="120" w:after="120"/>
        <w:jc w:val="both"/>
        <w:rPr>
          <w:rFonts w:ascii="Tahoma" w:hAnsi="Tahoma" w:cs="Tahoma"/>
          <w:lang w:val="fr-FR"/>
        </w:rPr>
      </w:pPr>
      <w:r w:rsidRPr="00286E0F">
        <w:rPr>
          <w:rFonts w:ascii="Tahoma" w:hAnsi="Tahoma" w:cs="Tahoma"/>
          <w:lang w:val="fr-FR"/>
        </w:rPr>
        <w:t>l’installation et le raccordement des équipements connexes : batteries, onduleurs et régulateurs ;</w:t>
      </w:r>
    </w:p>
    <w:p w:rsidR="00951FD2" w:rsidRPr="00286E0F" w:rsidRDefault="00951FD2" w:rsidP="00951FD2">
      <w:pPr>
        <w:numPr>
          <w:ilvl w:val="0"/>
          <w:numId w:val="35"/>
        </w:numPr>
        <w:spacing w:before="120" w:after="120"/>
        <w:jc w:val="both"/>
        <w:rPr>
          <w:rFonts w:ascii="Tahoma" w:hAnsi="Tahoma" w:cs="Tahoma"/>
          <w:lang w:val="fr-FR"/>
        </w:rPr>
      </w:pPr>
      <w:r w:rsidRPr="00286E0F">
        <w:rPr>
          <w:rFonts w:ascii="Tahoma" w:hAnsi="Tahoma" w:cs="Tahoma"/>
          <w:lang w:val="fr-FR"/>
        </w:rPr>
        <w:t xml:space="preserve">formation de deux maintenanciers pour le suivi ; </w:t>
      </w:r>
    </w:p>
    <w:p w:rsidR="00951FD2" w:rsidRPr="00286E0F" w:rsidRDefault="00951FD2" w:rsidP="00951FD2">
      <w:pPr>
        <w:numPr>
          <w:ilvl w:val="0"/>
          <w:numId w:val="35"/>
        </w:numPr>
        <w:spacing w:before="120" w:after="120"/>
        <w:jc w:val="both"/>
        <w:rPr>
          <w:rFonts w:ascii="Tahoma" w:hAnsi="Tahoma" w:cs="Tahoma"/>
          <w:lang w:val="fr-FR"/>
        </w:rPr>
      </w:pPr>
      <w:r w:rsidRPr="00286E0F">
        <w:rPr>
          <w:rFonts w:ascii="Tahoma" w:hAnsi="Tahoma" w:cs="Tahoma"/>
          <w:lang w:val="fr-FR"/>
        </w:rPr>
        <w:t>le raccordement et la mise en service de l’ouvrage.</w:t>
      </w:r>
    </w:p>
    <w:p w:rsidR="00AE1A46" w:rsidRPr="004A14FE" w:rsidRDefault="00AE1A46" w:rsidP="00AE1A46">
      <w:pPr>
        <w:pStyle w:val="Titre2"/>
        <w:spacing w:before="120" w:after="120"/>
        <w:rPr>
          <w:rFonts w:ascii="Tahoma" w:hAnsi="Tahoma" w:cs="Tahoma"/>
          <w:i w:val="0"/>
          <w:sz w:val="24"/>
          <w:szCs w:val="24"/>
          <w:lang w:val="fr-FR"/>
        </w:rPr>
      </w:pPr>
      <w:bookmarkStart w:id="334" w:name="_Toc408376506"/>
      <w:bookmarkStart w:id="335" w:name="_Toc408629607"/>
      <w:bookmarkStart w:id="336" w:name="_Toc411866183"/>
      <w:bookmarkStart w:id="337" w:name="_Toc439908803"/>
      <w:bookmarkStart w:id="338" w:name="_Toc1120875"/>
      <w:r w:rsidRPr="004A14FE">
        <w:rPr>
          <w:rFonts w:ascii="Tahoma" w:hAnsi="Tahoma" w:cs="Tahoma"/>
          <w:i w:val="0"/>
          <w:sz w:val="24"/>
          <w:szCs w:val="24"/>
          <w:u w:val="single"/>
          <w:lang w:val="fr-FR"/>
        </w:rPr>
        <w:t>Article 3 :</w:t>
      </w:r>
      <w:r w:rsidRPr="004A14FE">
        <w:rPr>
          <w:rFonts w:ascii="Tahoma" w:hAnsi="Tahoma" w:cs="Tahoma"/>
          <w:i w:val="0"/>
          <w:sz w:val="24"/>
          <w:szCs w:val="24"/>
          <w:lang w:val="fr-FR"/>
        </w:rPr>
        <w:t xml:space="preserve"> Conditions générales de participation</w:t>
      </w:r>
      <w:bookmarkEnd w:id="331"/>
      <w:bookmarkEnd w:id="332"/>
      <w:bookmarkEnd w:id="333"/>
      <w:bookmarkEnd w:id="334"/>
      <w:bookmarkEnd w:id="335"/>
      <w:bookmarkEnd w:id="336"/>
      <w:bookmarkEnd w:id="337"/>
      <w:bookmarkEnd w:id="338"/>
    </w:p>
    <w:p w:rsidR="00AE1A46" w:rsidRPr="004A14FE" w:rsidRDefault="00AE1A46" w:rsidP="00AE1A46">
      <w:pPr>
        <w:pStyle w:val="Titre3"/>
        <w:spacing w:before="120" w:after="120"/>
        <w:rPr>
          <w:rFonts w:ascii="Tahoma" w:hAnsi="Tahoma" w:cs="Tahoma"/>
          <w:u w:val="single"/>
          <w:lang w:val="fr-FR"/>
        </w:rPr>
      </w:pPr>
      <w:bookmarkStart w:id="339" w:name="_Toc381792098"/>
      <w:bookmarkStart w:id="340" w:name="_Toc385855439"/>
      <w:bookmarkStart w:id="341" w:name="_Toc390244117"/>
      <w:bookmarkStart w:id="342" w:name="_Toc408376507"/>
      <w:bookmarkStart w:id="343" w:name="_Toc408629608"/>
      <w:bookmarkStart w:id="344" w:name="_Toc411866184"/>
      <w:bookmarkStart w:id="345" w:name="_Toc439908804"/>
      <w:bookmarkStart w:id="346" w:name="_Toc1120876"/>
      <w:r w:rsidRPr="004A14FE">
        <w:rPr>
          <w:rFonts w:ascii="Tahoma" w:hAnsi="Tahoma" w:cs="Tahoma"/>
          <w:lang w:val="fr-FR"/>
        </w:rPr>
        <w:t xml:space="preserve">3.1- </w:t>
      </w:r>
      <w:r w:rsidRPr="004A14FE">
        <w:rPr>
          <w:rFonts w:ascii="Tahoma" w:hAnsi="Tahoma" w:cs="Tahoma"/>
          <w:lang w:val="fr-FR"/>
        </w:rPr>
        <w:tab/>
        <w:t>Mode de participation</w:t>
      </w:r>
      <w:bookmarkEnd w:id="339"/>
      <w:bookmarkEnd w:id="340"/>
      <w:bookmarkEnd w:id="341"/>
      <w:bookmarkEnd w:id="342"/>
      <w:bookmarkEnd w:id="343"/>
      <w:bookmarkEnd w:id="344"/>
      <w:bookmarkEnd w:id="345"/>
      <w:bookmarkEnd w:id="346"/>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La participation au présent Appel d’Offres est ouverte aux entreprises ayant une expérience avérée dans l’exécution des projets d’Énergies Renouvelables.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lastRenderedPageBreak/>
        <w:t>La participation sous forme de groupement est admise à condition que le chef de file soit désigné et que les attributions spécifiques de chaque membre ressortent.</w:t>
      </w:r>
    </w:p>
    <w:p w:rsidR="00AE1A46" w:rsidRPr="004A14FE" w:rsidRDefault="00AE1A46" w:rsidP="00AE1A46">
      <w:pPr>
        <w:pStyle w:val="Titre3"/>
        <w:spacing w:before="120" w:after="120"/>
        <w:rPr>
          <w:rFonts w:ascii="Tahoma" w:hAnsi="Tahoma" w:cs="Tahoma"/>
          <w:lang w:val="fr-FR"/>
        </w:rPr>
      </w:pPr>
      <w:bookmarkStart w:id="347" w:name="_Toc381792099"/>
      <w:bookmarkStart w:id="348" w:name="_Toc385855440"/>
      <w:bookmarkStart w:id="349" w:name="_Toc390244118"/>
      <w:bookmarkStart w:id="350" w:name="_Toc408376508"/>
      <w:bookmarkStart w:id="351" w:name="_Toc408629609"/>
      <w:bookmarkStart w:id="352" w:name="_Toc411866185"/>
      <w:bookmarkStart w:id="353" w:name="_Toc439908805"/>
      <w:bookmarkStart w:id="354" w:name="_Toc1120877"/>
      <w:r w:rsidRPr="004A14FE">
        <w:rPr>
          <w:rFonts w:ascii="Tahoma" w:hAnsi="Tahoma" w:cs="Tahoma"/>
          <w:lang w:val="fr-FR"/>
        </w:rPr>
        <w:t xml:space="preserve">3.2- </w:t>
      </w:r>
      <w:r w:rsidRPr="004A14FE">
        <w:rPr>
          <w:rFonts w:ascii="Tahoma" w:hAnsi="Tahoma" w:cs="Tahoma"/>
          <w:lang w:val="fr-FR"/>
        </w:rPr>
        <w:tab/>
        <w:t>Visite de site</w:t>
      </w:r>
      <w:bookmarkEnd w:id="347"/>
      <w:bookmarkEnd w:id="348"/>
      <w:bookmarkEnd w:id="349"/>
      <w:bookmarkEnd w:id="350"/>
      <w:bookmarkEnd w:id="351"/>
      <w:bookmarkEnd w:id="352"/>
      <w:bookmarkEnd w:id="353"/>
      <w:bookmarkEnd w:id="354"/>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Chaque soumissionnaire est tenu de visiter le site pour apprécier les contraintes et de fournir un rapport de visite de site attestant qu’il a pris toutes les informations utiles et nécessaires pour l’élaboration de son offre et l’exécution des travaux. Ledit rapport devra notamment res</w:t>
      </w:r>
      <w:r>
        <w:rPr>
          <w:rFonts w:ascii="Tahoma" w:hAnsi="Tahoma" w:cs="Tahoma"/>
          <w:lang w:val="fr-FR"/>
        </w:rPr>
        <w:t>sortir le plan de masse du</w:t>
      </w:r>
      <w:r w:rsidR="00F90202">
        <w:rPr>
          <w:rFonts w:ascii="Tahoma" w:hAnsi="Tahoma" w:cs="Tahoma"/>
          <w:lang w:val="fr-FR"/>
        </w:rPr>
        <w:t xml:space="preserve"> village MAMPELE</w:t>
      </w:r>
      <w:r w:rsidRPr="004A14FE">
        <w:rPr>
          <w:rFonts w:ascii="Tahoma" w:hAnsi="Tahoma" w:cs="Tahoma"/>
          <w:lang w:val="fr-FR"/>
        </w:rPr>
        <w:t>, l’estimation des besoins énergétiques y afférents, l’emplacement identifié pour le champ photovoltaïque (coordonnées géographiques) et toutes autres conditionnalités à prendre en compte pour la bonne exécution du projet.</w:t>
      </w:r>
    </w:p>
    <w:p w:rsidR="00AE1A46" w:rsidRPr="004A14FE" w:rsidRDefault="00AE1A46" w:rsidP="00AE1A46">
      <w:pPr>
        <w:pStyle w:val="Titre2"/>
        <w:spacing w:before="120" w:after="120"/>
        <w:rPr>
          <w:rFonts w:ascii="Tahoma" w:hAnsi="Tahoma" w:cs="Tahoma"/>
          <w:i w:val="0"/>
          <w:sz w:val="24"/>
          <w:szCs w:val="24"/>
          <w:lang w:val="fr-FR"/>
        </w:rPr>
      </w:pPr>
      <w:bookmarkStart w:id="355" w:name="_Toc381792100"/>
      <w:bookmarkStart w:id="356" w:name="_Toc385855441"/>
      <w:bookmarkStart w:id="357" w:name="_Toc390244119"/>
      <w:bookmarkStart w:id="358" w:name="_Toc408376509"/>
      <w:bookmarkStart w:id="359" w:name="_Toc408629610"/>
      <w:bookmarkStart w:id="360" w:name="_Toc411866186"/>
      <w:bookmarkStart w:id="361" w:name="_Toc439908806"/>
      <w:bookmarkStart w:id="362" w:name="_Toc1120878"/>
      <w:r w:rsidRPr="004A14FE">
        <w:rPr>
          <w:rFonts w:ascii="Tahoma" w:hAnsi="Tahoma" w:cs="Tahoma"/>
          <w:i w:val="0"/>
          <w:sz w:val="24"/>
          <w:szCs w:val="24"/>
          <w:u w:val="single"/>
          <w:lang w:val="fr-FR"/>
        </w:rPr>
        <w:t>Article 4 :</w:t>
      </w:r>
      <w:r w:rsidRPr="004A14FE">
        <w:rPr>
          <w:rFonts w:ascii="Tahoma" w:hAnsi="Tahoma" w:cs="Tahoma"/>
          <w:i w:val="0"/>
          <w:sz w:val="24"/>
          <w:szCs w:val="24"/>
          <w:lang w:val="fr-FR"/>
        </w:rPr>
        <w:t xml:space="preserve"> Respect des conditions d’Appel d’Offres</w:t>
      </w:r>
      <w:bookmarkEnd w:id="355"/>
      <w:bookmarkEnd w:id="356"/>
      <w:bookmarkEnd w:id="357"/>
      <w:bookmarkEnd w:id="358"/>
      <w:bookmarkEnd w:id="359"/>
      <w:bookmarkEnd w:id="360"/>
      <w:bookmarkEnd w:id="361"/>
      <w:bookmarkEnd w:id="362"/>
      <w:r w:rsidRPr="004A14FE">
        <w:rPr>
          <w:rFonts w:ascii="Tahoma" w:hAnsi="Tahoma" w:cs="Tahoma"/>
          <w:i w:val="0"/>
          <w:sz w:val="24"/>
          <w:szCs w:val="24"/>
          <w:lang w:val="fr-FR"/>
        </w:rPr>
        <w:t xml:space="preserve"> </w:t>
      </w:r>
    </w:p>
    <w:p w:rsidR="00AE1A46" w:rsidRPr="004A14FE" w:rsidRDefault="00AE1A46" w:rsidP="009419E6">
      <w:pPr>
        <w:spacing w:after="120"/>
        <w:ind w:left="705" w:hanging="705"/>
        <w:jc w:val="both"/>
        <w:rPr>
          <w:rFonts w:ascii="Tahoma" w:hAnsi="Tahoma" w:cs="Tahoma"/>
          <w:lang w:val="fr-FR"/>
        </w:rPr>
      </w:pPr>
      <w:r w:rsidRPr="004A14FE">
        <w:rPr>
          <w:rFonts w:ascii="Tahoma" w:hAnsi="Tahoma" w:cs="Tahoma"/>
          <w:b/>
          <w:lang w:val="fr-FR"/>
        </w:rPr>
        <w:t>4.1-</w:t>
      </w:r>
      <w:r w:rsidRPr="004A14FE">
        <w:rPr>
          <w:rFonts w:ascii="Tahoma" w:hAnsi="Tahoma" w:cs="Tahoma"/>
          <w:b/>
          <w:lang w:val="fr-FR"/>
        </w:rPr>
        <w:tab/>
      </w:r>
      <w:r w:rsidRPr="004A14FE">
        <w:rPr>
          <w:rFonts w:ascii="Tahoma" w:hAnsi="Tahoma" w:cs="Tahoma"/>
          <w:lang w:val="fr-FR"/>
        </w:rPr>
        <w:t xml:space="preserve">Les soumissionnaires devront répondre obligatoirement suivant les conditions techniques du Dossier d’Appel d’Offres. </w:t>
      </w:r>
    </w:p>
    <w:p w:rsidR="00AE1A46" w:rsidRPr="004A14FE" w:rsidRDefault="00AE1A46" w:rsidP="009419E6">
      <w:pPr>
        <w:spacing w:after="120"/>
        <w:ind w:left="705" w:hanging="705"/>
        <w:jc w:val="both"/>
        <w:rPr>
          <w:rFonts w:ascii="Tahoma" w:hAnsi="Tahoma" w:cs="Tahoma"/>
          <w:lang w:val="fr-FR"/>
        </w:rPr>
      </w:pPr>
      <w:r w:rsidRPr="004A14FE">
        <w:rPr>
          <w:rFonts w:ascii="Tahoma" w:hAnsi="Tahoma" w:cs="Tahoma"/>
          <w:b/>
          <w:lang w:val="fr-FR"/>
        </w:rPr>
        <w:t>4.2-</w:t>
      </w:r>
      <w:r w:rsidRPr="004A14FE">
        <w:rPr>
          <w:rFonts w:ascii="Tahoma" w:hAnsi="Tahoma" w:cs="Tahoma"/>
          <w:b/>
          <w:lang w:val="fr-FR"/>
        </w:rPr>
        <w:tab/>
      </w:r>
      <w:r w:rsidRPr="004A14FE">
        <w:rPr>
          <w:rFonts w:ascii="Tahoma" w:hAnsi="Tahoma" w:cs="Tahoma"/>
          <w:lang w:val="fr-FR"/>
        </w:rPr>
        <w:t>Aucune offre ne sera reçue après les dates et heure indiquées dans l’Avis d’Appel d’Offres.</w:t>
      </w:r>
    </w:p>
    <w:p w:rsidR="00AE1A46" w:rsidRPr="004A14FE" w:rsidRDefault="00AE1A46" w:rsidP="009419E6">
      <w:pPr>
        <w:spacing w:after="120"/>
        <w:ind w:left="705" w:hanging="705"/>
        <w:jc w:val="both"/>
        <w:rPr>
          <w:rFonts w:ascii="Tahoma" w:hAnsi="Tahoma" w:cs="Tahoma"/>
          <w:lang w:val="fr-FR"/>
        </w:rPr>
      </w:pPr>
      <w:r w:rsidRPr="004A14FE">
        <w:rPr>
          <w:rFonts w:ascii="Tahoma" w:hAnsi="Tahoma" w:cs="Tahoma"/>
          <w:b/>
          <w:lang w:val="fr-FR"/>
        </w:rPr>
        <w:t>4.3-</w:t>
      </w:r>
      <w:r w:rsidRPr="004A14FE">
        <w:rPr>
          <w:rFonts w:ascii="Tahoma" w:hAnsi="Tahoma" w:cs="Tahoma"/>
          <w:b/>
          <w:lang w:val="fr-FR"/>
        </w:rPr>
        <w:tab/>
      </w:r>
      <w:r w:rsidRPr="004A14FE">
        <w:rPr>
          <w:rFonts w:ascii="Tahoma" w:hAnsi="Tahoma" w:cs="Tahoma"/>
          <w:lang w:val="fr-FR"/>
        </w:rPr>
        <w:t>Après remise de son offre, un soumissionnaire ne peut ni la modifier, ni la corriger pour quelque raison que ce soit. Cette condition est valable à la fois avant et après l’expiration du délai de remise de l’offre.</w:t>
      </w:r>
    </w:p>
    <w:p w:rsidR="00AE1A46" w:rsidRPr="004A14FE" w:rsidRDefault="00AE1A46" w:rsidP="009419E6">
      <w:pPr>
        <w:spacing w:after="120"/>
        <w:ind w:left="705" w:hanging="705"/>
        <w:jc w:val="both"/>
        <w:rPr>
          <w:rFonts w:ascii="Tahoma" w:hAnsi="Tahoma" w:cs="Tahoma"/>
          <w:lang w:val="fr-FR"/>
        </w:rPr>
      </w:pPr>
      <w:r w:rsidRPr="004A14FE">
        <w:rPr>
          <w:rFonts w:ascii="Tahoma" w:hAnsi="Tahoma" w:cs="Tahoma"/>
          <w:b/>
          <w:lang w:val="fr-FR"/>
        </w:rPr>
        <w:t>4.4-</w:t>
      </w:r>
      <w:r w:rsidRPr="004A14FE">
        <w:rPr>
          <w:rFonts w:ascii="Tahoma" w:hAnsi="Tahoma" w:cs="Tahoma"/>
          <w:b/>
          <w:lang w:val="fr-FR"/>
        </w:rPr>
        <w:tab/>
      </w:r>
      <w:r w:rsidRPr="004A14FE">
        <w:rPr>
          <w:rFonts w:ascii="Tahoma" w:hAnsi="Tahoma" w:cs="Tahoma"/>
          <w:lang w:val="fr-FR"/>
        </w:rPr>
        <w:t>Un soumissionnaire ne peut être ad judicaire de plus de deux lots.</w:t>
      </w:r>
    </w:p>
    <w:p w:rsidR="00AE1A46" w:rsidRPr="004A14FE" w:rsidRDefault="00AE1A46" w:rsidP="00AE1A46">
      <w:pPr>
        <w:pStyle w:val="Titre2"/>
        <w:spacing w:before="120" w:after="120"/>
        <w:rPr>
          <w:rFonts w:ascii="Tahoma" w:hAnsi="Tahoma" w:cs="Tahoma"/>
          <w:i w:val="0"/>
          <w:sz w:val="24"/>
          <w:szCs w:val="24"/>
          <w:lang w:val="fr-FR"/>
        </w:rPr>
      </w:pPr>
      <w:bookmarkStart w:id="363" w:name="_Toc381792101"/>
      <w:bookmarkStart w:id="364" w:name="_Toc385855442"/>
      <w:bookmarkStart w:id="365" w:name="_Toc390244120"/>
      <w:bookmarkStart w:id="366" w:name="_Toc408376510"/>
      <w:bookmarkStart w:id="367" w:name="_Toc408629611"/>
      <w:bookmarkStart w:id="368" w:name="_Toc411866187"/>
      <w:bookmarkStart w:id="369" w:name="_Toc439908807"/>
      <w:bookmarkStart w:id="370" w:name="_Toc1120879"/>
      <w:r w:rsidRPr="004A14FE">
        <w:rPr>
          <w:rFonts w:ascii="Tahoma" w:hAnsi="Tahoma" w:cs="Tahoma"/>
          <w:i w:val="0"/>
          <w:sz w:val="24"/>
          <w:szCs w:val="24"/>
          <w:u w:val="single"/>
          <w:lang w:val="fr-FR"/>
        </w:rPr>
        <w:t>Article 5 :</w:t>
      </w:r>
      <w:r w:rsidRPr="004A14FE">
        <w:rPr>
          <w:rFonts w:ascii="Tahoma" w:hAnsi="Tahoma" w:cs="Tahoma"/>
          <w:i w:val="0"/>
          <w:sz w:val="24"/>
          <w:szCs w:val="24"/>
          <w:lang w:val="fr-FR"/>
        </w:rPr>
        <w:t xml:space="preserve"> Composition du Dossier d’Appel d’Offres</w:t>
      </w:r>
      <w:bookmarkEnd w:id="363"/>
      <w:bookmarkEnd w:id="364"/>
      <w:bookmarkEnd w:id="365"/>
      <w:bookmarkEnd w:id="366"/>
      <w:bookmarkEnd w:id="367"/>
      <w:bookmarkEnd w:id="368"/>
      <w:bookmarkEnd w:id="369"/>
      <w:bookmarkEnd w:id="370"/>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documents faisant partie du présent Appel d’Offres forment un dossier complet comprenant les pièces suivantes :</w:t>
      </w:r>
    </w:p>
    <w:p w:rsidR="00AE1A46" w:rsidRPr="009419E6" w:rsidRDefault="00AE1A46" w:rsidP="00AE1A46">
      <w:pPr>
        <w:rPr>
          <w:rFonts w:ascii="Tahoma" w:hAnsi="Tahoma" w:cs="Tahoma"/>
          <w:sz w:val="22"/>
          <w:lang w:val="fr-FR"/>
        </w:rPr>
      </w:pPr>
      <w:r w:rsidRPr="004A14FE">
        <w:rPr>
          <w:rFonts w:ascii="Tahoma" w:hAnsi="Tahoma" w:cs="Tahoma"/>
          <w:lang w:val="fr-FR"/>
        </w:rPr>
        <w:tab/>
      </w:r>
      <w:r w:rsidRPr="009419E6">
        <w:rPr>
          <w:rFonts w:ascii="Tahoma" w:hAnsi="Tahoma" w:cs="Tahoma"/>
          <w:sz w:val="22"/>
          <w:lang w:val="fr-FR"/>
        </w:rPr>
        <w:t>Pièce N°1 :</w:t>
      </w:r>
      <w:r w:rsidRPr="009419E6">
        <w:rPr>
          <w:rFonts w:ascii="Tahoma" w:hAnsi="Tahoma" w:cs="Tahoma"/>
          <w:sz w:val="22"/>
          <w:lang w:val="fr-FR"/>
        </w:rPr>
        <w:tab/>
        <w:t>Avis d’Appel d’Offres – Invitation to Tender</w:t>
      </w:r>
    </w:p>
    <w:p w:rsidR="00AE1A46" w:rsidRPr="009419E6" w:rsidRDefault="00AE1A46" w:rsidP="00AE1A46">
      <w:pPr>
        <w:rPr>
          <w:rFonts w:ascii="Tahoma" w:hAnsi="Tahoma" w:cs="Tahoma"/>
          <w:sz w:val="22"/>
          <w:lang w:val="fr-FR"/>
        </w:rPr>
      </w:pPr>
      <w:r w:rsidRPr="009419E6">
        <w:rPr>
          <w:rFonts w:ascii="Tahoma" w:hAnsi="Tahoma" w:cs="Tahoma"/>
          <w:sz w:val="22"/>
          <w:lang w:val="fr-FR"/>
        </w:rPr>
        <w:tab/>
        <w:t>Pièce N°2 :</w:t>
      </w:r>
      <w:r w:rsidRPr="009419E6">
        <w:rPr>
          <w:rFonts w:ascii="Tahoma" w:hAnsi="Tahoma" w:cs="Tahoma"/>
          <w:sz w:val="22"/>
          <w:lang w:val="fr-FR"/>
        </w:rPr>
        <w:tab/>
        <w:t>Règlement Général de l’Appel d’Offres (RGAO)</w:t>
      </w:r>
    </w:p>
    <w:p w:rsidR="00AE1A46" w:rsidRPr="009419E6" w:rsidRDefault="00AE1A46" w:rsidP="00AE1A46">
      <w:pPr>
        <w:rPr>
          <w:rFonts w:ascii="Tahoma" w:hAnsi="Tahoma" w:cs="Tahoma"/>
          <w:sz w:val="22"/>
          <w:lang w:val="fr-FR"/>
        </w:rPr>
      </w:pPr>
      <w:r w:rsidRPr="009419E6">
        <w:rPr>
          <w:rFonts w:ascii="Tahoma" w:hAnsi="Tahoma" w:cs="Tahoma"/>
          <w:sz w:val="22"/>
          <w:lang w:val="fr-FR"/>
        </w:rPr>
        <w:tab/>
        <w:t>Pièce N°3 :</w:t>
      </w:r>
      <w:r w:rsidRPr="009419E6">
        <w:rPr>
          <w:rFonts w:ascii="Tahoma" w:hAnsi="Tahoma" w:cs="Tahoma"/>
          <w:sz w:val="22"/>
          <w:lang w:val="fr-FR"/>
        </w:rPr>
        <w:tab/>
        <w:t>Règlement Particulier de l’Appel d’Offres (RPAO)</w:t>
      </w:r>
    </w:p>
    <w:p w:rsidR="00AE1A46" w:rsidRPr="009419E6" w:rsidRDefault="00AE1A46" w:rsidP="00AE1A46">
      <w:pPr>
        <w:ind w:firstLine="708"/>
        <w:rPr>
          <w:rFonts w:ascii="Tahoma" w:hAnsi="Tahoma" w:cs="Tahoma"/>
          <w:sz w:val="22"/>
          <w:lang w:val="fr-FR"/>
        </w:rPr>
      </w:pPr>
      <w:r w:rsidRPr="009419E6">
        <w:rPr>
          <w:rFonts w:ascii="Tahoma" w:hAnsi="Tahoma" w:cs="Tahoma"/>
          <w:sz w:val="22"/>
          <w:lang w:val="fr-FR"/>
        </w:rPr>
        <w:t>Pièce N°4 :</w:t>
      </w:r>
      <w:r w:rsidRPr="009419E6">
        <w:rPr>
          <w:rFonts w:ascii="Tahoma" w:hAnsi="Tahoma" w:cs="Tahoma"/>
          <w:sz w:val="22"/>
          <w:lang w:val="fr-FR"/>
        </w:rPr>
        <w:tab/>
        <w:t>Cahier des Clauses Administratives Particulières (CCAP)</w:t>
      </w:r>
    </w:p>
    <w:p w:rsidR="00AE1A46" w:rsidRPr="009419E6" w:rsidRDefault="00AE1A46" w:rsidP="00AE1A46">
      <w:pPr>
        <w:rPr>
          <w:rFonts w:ascii="Tahoma" w:hAnsi="Tahoma" w:cs="Tahoma"/>
          <w:sz w:val="22"/>
          <w:lang w:val="fr-FR"/>
        </w:rPr>
      </w:pPr>
      <w:r w:rsidRPr="009419E6">
        <w:rPr>
          <w:rFonts w:ascii="Tahoma" w:hAnsi="Tahoma" w:cs="Tahoma"/>
          <w:sz w:val="22"/>
          <w:lang w:val="fr-FR"/>
        </w:rPr>
        <w:tab/>
        <w:t>Pièce N°5 :</w:t>
      </w:r>
      <w:r w:rsidRPr="009419E6">
        <w:rPr>
          <w:rFonts w:ascii="Tahoma" w:hAnsi="Tahoma" w:cs="Tahoma"/>
          <w:sz w:val="22"/>
          <w:lang w:val="fr-FR"/>
        </w:rPr>
        <w:tab/>
        <w:t>Cahier des Clauses Techniques Particulières (CCTP)</w:t>
      </w:r>
    </w:p>
    <w:p w:rsidR="00AE1A46" w:rsidRPr="009419E6" w:rsidRDefault="00AE1A46" w:rsidP="00AE1A46">
      <w:pPr>
        <w:ind w:firstLine="708"/>
        <w:rPr>
          <w:rFonts w:ascii="Tahoma" w:hAnsi="Tahoma" w:cs="Tahoma"/>
          <w:sz w:val="22"/>
          <w:lang w:val="fr-FR"/>
        </w:rPr>
      </w:pPr>
      <w:r w:rsidRPr="009419E6">
        <w:rPr>
          <w:rFonts w:ascii="Tahoma" w:hAnsi="Tahoma" w:cs="Tahoma"/>
          <w:sz w:val="22"/>
          <w:lang w:val="fr-FR"/>
        </w:rPr>
        <w:t>Pièce N°6 :</w:t>
      </w:r>
      <w:r w:rsidRPr="009419E6">
        <w:rPr>
          <w:rFonts w:ascii="Tahoma" w:hAnsi="Tahoma" w:cs="Tahoma"/>
          <w:sz w:val="22"/>
          <w:lang w:val="fr-FR"/>
        </w:rPr>
        <w:tab/>
        <w:t>Cadre du Bordereau des Prix Unitaires (CBPU)</w:t>
      </w:r>
    </w:p>
    <w:p w:rsidR="00AE1A46" w:rsidRPr="009419E6" w:rsidRDefault="00AE1A46" w:rsidP="00AE1A46">
      <w:pPr>
        <w:ind w:left="708"/>
        <w:rPr>
          <w:rFonts w:ascii="Tahoma" w:hAnsi="Tahoma" w:cs="Tahoma"/>
          <w:sz w:val="22"/>
          <w:lang w:val="fr-FR"/>
        </w:rPr>
      </w:pPr>
      <w:r w:rsidRPr="009419E6">
        <w:rPr>
          <w:rFonts w:ascii="Tahoma" w:hAnsi="Tahoma" w:cs="Tahoma"/>
          <w:sz w:val="22"/>
          <w:lang w:val="fr-FR"/>
        </w:rPr>
        <w:t>Pièce N°7 :</w:t>
      </w:r>
      <w:r w:rsidRPr="009419E6">
        <w:rPr>
          <w:rFonts w:ascii="Tahoma" w:hAnsi="Tahoma" w:cs="Tahoma"/>
          <w:sz w:val="22"/>
          <w:lang w:val="fr-FR"/>
        </w:rPr>
        <w:tab/>
        <w:t>Cadre du Détail Quantitatif et Estimatif</w:t>
      </w:r>
    </w:p>
    <w:p w:rsidR="00AE1A46" w:rsidRPr="009419E6" w:rsidRDefault="00AE1A46" w:rsidP="00AE1A46">
      <w:pPr>
        <w:ind w:left="708"/>
        <w:rPr>
          <w:rFonts w:ascii="Tahoma" w:hAnsi="Tahoma" w:cs="Tahoma"/>
          <w:sz w:val="22"/>
          <w:lang w:val="fr-FR"/>
        </w:rPr>
      </w:pPr>
      <w:r w:rsidRPr="009419E6">
        <w:rPr>
          <w:rFonts w:ascii="Tahoma" w:hAnsi="Tahoma" w:cs="Tahoma"/>
          <w:sz w:val="22"/>
          <w:lang w:val="fr-FR"/>
        </w:rPr>
        <w:t>Pièce N°8 :</w:t>
      </w:r>
      <w:r w:rsidRPr="009419E6">
        <w:rPr>
          <w:rFonts w:ascii="Tahoma" w:hAnsi="Tahoma" w:cs="Tahoma"/>
          <w:sz w:val="22"/>
          <w:lang w:val="fr-FR"/>
        </w:rPr>
        <w:tab/>
        <w:t>Cadre du Sous-Détail des Prix</w:t>
      </w:r>
    </w:p>
    <w:p w:rsidR="00AE1A46" w:rsidRPr="009419E6" w:rsidRDefault="00AE1A46" w:rsidP="00AE1A46">
      <w:pPr>
        <w:ind w:left="708"/>
        <w:rPr>
          <w:rFonts w:ascii="Tahoma" w:hAnsi="Tahoma" w:cs="Tahoma"/>
          <w:sz w:val="22"/>
          <w:lang w:val="fr-FR"/>
        </w:rPr>
      </w:pPr>
      <w:r w:rsidRPr="009419E6">
        <w:rPr>
          <w:rFonts w:ascii="Tahoma" w:hAnsi="Tahoma" w:cs="Tahoma"/>
          <w:sz w:val="22"/>
          <w:lang w:val="fr-FR"/>
        </w:rPr>
        <w:t>Pièce N°9 :</w:t>
      </w:r>
      <w:r w:rsidRPr="009419E6">
        <w:rPr>
          <w:rFonts w:ascii="Tahoma" w:hAnsi="Tahoma" w:cs="Tahoma"/>
          <w:sz w:val="22"/>
          <w:lang w:val="fr-FR"/>
        </w:rPr>
        <w:tab/>
        <w:t>Projet de Marché</w:t>
      </w:r>
    </w:p>
    <w:p w:rsidR="00AE1A46" w:rsidRPr="009419E6" w:rsidRDefault="00AE1A46" w:rsidP="00AE1A46">
      <w:pPr>
        <w:ind w:left="708"/>
        <w:rPr>
          <w:rFonts w:ascii="Tahoma" w:hAnsi="Tahoma" w:cs="Tahoma"/>
          <w:sz w:val="22"/>
          <w:lang w:val="fr-FR"/>
        </w:rPr>
      </w:pPr>
      <w:r w:rsidRPr="009419E6">
        <w:rPr>
          <w:rFonts w:ascii="Tahoma" w:hAnsi="Tahoma" w:cs="Tahoma"/>
          <w:sz w:val="22"/>
          <w:lang w:val="fr-FR"/>
        </w:rPr>
        <w:t>Pièce N°10 :</w:t>
      </w:r>
      <w:r w:rsidRPr="009419E6">
        <w:rPr>
          <w:rFonts w:ascii="Tahoma" w:hAnsi="Tahoma" w:cs="Tahoma"/>
          <w:sz w:val="22"/>
          <w:lang w:val="fr-FR"/>
        </w:rPr>
        <w:tab/>
        <w:t>formulaires et fiches modèles</w:t>
      </w:r>
    </w:p>
    <w:p w:rsidR="00AE1A46" w:rsidRPr="009419E6" w:rsidRDefault="00AE1A46" w:rsidP="00AE1A46">
      <w:pPr>
        <w:ind w:left="708" w:hanging="708"/>
        <w:rPr>
          <w:rFonts w:ascii="Tahoma" w:hAnsi="Tahoma" w:cs="Tahoma"/>
          <w:sz w:val="22"/>
          <w:lang w:val="fr-FR"/>
        </w:rPr>
      </w:pPr>
      <w:r w:rsidRPr="004A14FE">
        <w:rPr>
          <w:rFonts w:ascii="Tahoma" w:hAnsi="Tahoma" w:cs="Tahoma"/>
          <w:lang w:val="fr-FR"/>
        </w:rPr>
        <w:tab/>
      </w:r>
      <w:r w:rsidRPr="004A14FE">
        <w:rPr>
          <w:rFonts w:ascii="Tahoma" w:hAnsi="Tahoma" w:cs="Tahoma"/>
          <w:lang w:val="fr-FR"/>
        </w:rPr>
        <w:tab/>
      </w:r>
      <w:r w:rsidRPr="009419E6">
        <w:rPr>
          <w:rFonts w:ascii="Tahoma" w:hAnsi="Tahoma" w:cs="Tahoma"/>
          <w:sz w:val="22"/>
          <w:lang w:val="fr-FR"/>
        </w:rPr>
        <w:t>10.1 :</w:t>
      </w:r>
      <w:r w:rsidRPr="009419E6">
        <w:rPr>
          <w:rFonts w:ascii="Tahoma" w:hAnsi="Tahoma" w:cs="Tahoma"/>
          <w:sz w:val="22"/>
          <w:lang w:val="fr-FR"/>
        </w:rPr>
        <w:tab/>
        <w:t>Modèle de Déclaration d’intention de soumissionner</w:t>
      </w:r>
    </w:p>
    <w:p w:rsidR="00AE1A46" w:rsidRPr="009419E6" w:rsidRDefault="00AE1A46" w:rsidP="00AE1A46">
      <w:pPr>
        <w:ind w:left="708" w:hanging="708"/>
        <w:rPr>
          <w:rFonts w:ascii="Tahoma" w:hAnsi="Tahoma" w:cs="Tahoma"/>
          <w:sz w:val="22"/>
          <w:lang w:val="fr-FR"/>
        </w:rPr>
      </w:pPr>
      <w:r w:rsidRPr="009419E6">
        <w:rPr>
          <w:rFonts w:ascii="Tahoma" w:hAnsi="Tahoma" w:cs="Tahoma"/>
          <w:sz w:val="22"/>
          <w:lang w:val="fr-FR"/>
        </w:rPr>
        <w:tab/>
      </w:r>
      <w:r w:rsidRPr="009419E6">
        <w:rPr>
          <w:rFonts w:ascii="Tahoma" w:hAnsi="Tahoma" w:cs="Tahoma"/>
          <w:sz w:val="22"/>
          <w:lang w:val="fr-FR"/>
        </w:rPr>
        <w:tab/>
        <w:t>10.2 :</w:t>
      </w:r>
      <w:r w:rsidRPr="009419E6">
        <w:rPr>
          <w:rFonts w:ascii="Tahoma" w:hAnsi="Tahoma" w:cs="Tahoma"/>
          <w:sz w:val="22"/>
          <w:lang w:val="fr-FR"/>
        </w:rPr>
        <w:tab/>
        <w:t>Modèle de soumission</w:t>
      </w:r>
    </w:p>
    <w:p w:rsidR="00AE1A46" w:rsidRPr="009419E6" w:rsidRDefault="00AE1A46" w:rsidP="00AE1A46">
      <w:pPr>
        <w:ind w:left="708" w:hanging="708"/>
        <w:rPr>
          <w:rFonts w:ascii="Tahoma" w:hAnsi="Tahoma" w:cs="Tahoma"/>
          <w:sz w:val="22"/>
          <w:lang w:val="fr-FR"/>
        </w:rPr>
      </w:pPr>
      <w:r w:rsidRPr="009419E6">
        <w:rPr>
          <w:rFonts w:ascii="Tahoma" w:hAnsi="Tahoma" w:cs="Tahoma"/>
          <w:sz w:val="22"/>
          <w:lang w:val="fr-FR"/>
        </w:rPr>
        <w:tab/>
      </w:r>
      <w:r w:rsidRPr="009419E6">
        <w:rPr>
          <w:rFonts w:ascii="Tahoma" w:hAnsi="Tahoma" w:cs="Tahoma"/>
          <w:sz w:val="22"/>
          <w:lang w:val="fr-FR"/>
        </w:rPr>
        <w:tab/>
        <w:t>10.3 :</w:t>
      </w:r>
      <w:r w:rsidRPr="009419E6">
        <w:rPr>
          <w:rFonts w:ascii="Tahoma" w:hAnsi="Tahoma" w:cs="Tahoma"/>
          <w:sz w:val="22"/>
          <w:lang w:val="fr-FR"/>
        </w:rPr>
        <w:tab/>
        <w:t>Modèle de cautionnement provisoire</w:t>
      </w:r>
    </w:p>
    <w:p w:rsidR="00AE1A46" w:rsidRPr="009419E6" w:rsidRDefault="00AE1A46" w:rsidP="00AE1A46">
      <w:pPr>
        <w:ind w:left="708" w:hanging="708"/>
        <w:rPr>
          <w:rFonts w:ascii="Tahoma" w:hAnsi="Tahoma" w:cs="Tahoma"/>
          <w:sz w:val="22"/>
          <w:lang w:val="fr-FR"/>
        </w:rPr>
      </w:pPr>
      <w:r w:rsidRPr="009419E6">
        <w:rPr>
          <w:rFonts w:ascii="Tahoma" w:hAnsi="Tahoma" w:cs="Tahoma"/>
          <w:sz w:val="22"/>
          <w:lang w:val="fr-FR"/>
        </w:rPr>
        <w:tab/>
      </w:r>
      <w:r w:rsidRPr="009419E6">
        <w:rPr>
          <w:rFonts w:ascii="Tahoma" w:hAnsi="Tahoma" w:cs="Tahoma"/>
          <w:sz w:val="22"/>
          <w:lang w:val="fr-FR"/>
        </w:rPr>
        <w:tab/>
        <w:t>10.4 :</w:t>
      </w:r>
      <w:r w:rsidRPr="009419E6">
        <w:rPr>
          <w:rFonts w:ascii="Tahoma" w:hAnsi="Tahoma" w:cs="Tahoma"/>
          <w:sz w:val="22"/>
          <w:lang w:val="fr-FR"/>
        </w:rPr>
        <w:tab/>
        <w:t>Modèle de cautionnement définitif</w:t>
      </w:r>
    </w:p>
    <w:p w:rsidR="00AE1A46" w:rsidRPr="009419E6" w:rsidRDefault="00AE1A46" w:rsidP="00AE1A46">
      <w:pPr>
        <w:rPr>
          <w:rFonts w:ascii="Tahoma" w:hAnsi="Tahoma" w:cs="Tahoma"/>
          <w:sz w:val="22"/>
          <w:lang w:val="fr-FR"/>
        </w:rPr>
      </w:pPr>
      <w:r w:rsidRPr="009419E6">
        <w:rPr>
          <w:rFonts w:ascii="Tahoma" w:hAnsi="Tahoma" w:cs="Tahoma"/>
          <w:sz w:val="22"/>
          <w:lang w:val="fr-FR"/>
        </w:rPr>
        <w:tab/>
      </w:r>
      <w:r w:rsidRPr="009419E6">
        <w:rPr>
          <w:rFonts w:ascii="Tahoma" w:hAnsi="Tahoma" w:cs="Tahoma"/>
          <w:sz w:val="22"/>
          <w:lang w:val="fr-FR"/>
        </w:rPr>
        <w:tab/>
        <w:t>10.5 :</w:t>
      </w:r>
      <w:r w:rsidRPr="009419E6">
        <w:rPr>
          <w:rFonts w:ascii="Tahoma" w:hAnsi="Tahoma" w:cs="Tahoma"/>
          <w:sz w:val="22"/>
          <w:lang w:val="fr-FR"/>
        </w:rPr>
        <w:tab/>
        <w:t>Déclaration sur l’honneur</w:t>
      </w:r>
    </w:p>
    <w:p w:rsidR="00AE1A46" w:rsidRPr="009419E6" w:rsidRDefault="00AE1A46" w:rsidP="00AE1A46">
      <w:pPr>
        <w:rPr>
          <w:rFonts w:ascii="Tahoma" w:hAnsi="Tahoma" w:cs="Tahoma"/>
          <w:sz w:val="22"/>
          <w:lang w:val="fr-FR"/>
        </w:rPr>
      </w:pPr>
      <w:r w:rsidRPr="004A14FE">
        <w:rPr>
          <w:rFonts w:ascii="Tahoma" w:hAnsi="Tahoma" w:cs="Tahoma"/>
          <w:lang w:val="fr-FR"/>
        </w:rPr>
        <w:tab/>
      </w:r>
      <w:r w:rsidRPr="009419E6">
        <w:rPr>
          <w:rFonts w:ascii="Tahoma" w:hAnsi="Tahoma" w:cs="Tahoma"/>
          <w:sz w:val="22"/>
          <w:lang w:val="fr-FR"/>
        </w:rPr>
        <w:t>Pièce N°11 :</w:t>
      </w:r>
      <w:r w:rsidRPr="009419E6">
        <w:rPr>
          <w:rFonts w:ascii="Tahoma" w:hAnsi="Tahoma" w:cs="Tahoma"/>
          <w:sz w:val="22"/>
          <w:lang w:val="fr-FR"/>
        </w:rPr>
        <w:tab/>
        <w:t>Rapport d’études préalables</w:t>
      </w:r>
    </w:p>
    <w:p w:rsidR="00AE1A46" w:rsidRPr="009419E6" w:rsidRDefault="00AE1A46" w:rsidP="00AE1A46">
      <w:pPr>
        <w:rPr>
          <w:rFonts w:ascii="Tahoma" w:hAnsi="Tahoma" w:cs="Tahoma"/>
          <w:sz w:val="22"/>
          <w:lang w:val="fr-FR"/>
        </w:rPr>
      </w:pPr>
      <w:r w:rsidRPr="009419E6">
        <w:rPr>
          <w:rFonts w:ascii="Tahoma" w:hAnsi="Tahoma" w:cs="Tahoma"/>
          <w:sz w:val="22"/>
          <w:lang w:val="fr-FR"/>
        </w:rPr>
        <w:tab/>
        <w:t>Pièce N°12 :</w:t>
      </w:r>
      <w:r w:rsidRPr="009419E6">
        <w:rPr>
          <w:rFonts w:ascii="Tahoma" w:hAnsi="Tahoma" w:cs="Tahoma"/>
          <w:sz w:val="22"/>
          <w:lang w:val="fr-FR"/>
        </w:rPr>
        <w:tab/>
        <w:t>Grille de notation</w:t>
      </w:r>
    </w:p>
    <w:p w:rsidR="00AE1A46" w:rsidRPr="009419E6" w:rsidRDefault="009419E6" w:rsidP="00AE1A46">
      <w:pPr>
        <w:ind w:left="708" w:hanging="708"/>
        <w:rPr>
          <w:rFonts w:ascii="Tahoma" w:hAnsi="Tahoma" w:cs="Tahoma"/>
          <w:sz w:val="22"/>
          <w:lang w:val="fr-FR"/>
        </w:rPr>
      </w:pPr>
      <w:r>
        <w:rPr>
          <w:rFonts w:ascii="Tahoma" w:hAnsi="Tahoma" w:cs="Tahoma"/>
          <w:lang w:val="fr-FR"/>
        </w:rPr>
        <w:t xml:space="preserve">         </w:t>
      </w:r>
      <w:r w:rsidR="00AE1A46" w:rsidRPr="009419E6">
        <w:rPr>
          <w:rFonts w:ascii="Tahoma" w:hAnsi="Tahoma" w:cs="Tahoma"/>
          <w:sz w:val="22"/>
          <w:lang w:val="fr-FR"/>
        </w:rPr>
        <w:t>Pièce N°13 :</w:t>
      </w:r>
      <w:r w:rsidR="00AE1A46" w:rsidRPr="009419E6">
        <w:rPr>
          <w:rFonts w:ascii="Tahoma" w:hAnsi="Tahoma" w:cs="Tahoma"/>
          <w:sz w:val="22"/>
          <w:lang w:val="fr-FR"/>
        </w:rPr>
        <w:tab/>
        <w:t>Liste des établissements de crédits habilités à émettre des cautions.</w:t>
      </w:r>
    </w:p>
    <w:p w:rsidR="00AE1A46" w:rsidRPr="004A14FE" w:rsidRDefault="00AE1A46" w:rsidP="00AE1A46">
      <w:pPr>
        <w:pStyle w:val="Titre2"/>
        <w:spacing w:before="120" w:after="120"/>
        <w:rPr>
          <w:rFonts w:ascii="Tahoma" w:hAnsi="Tahoma" w:cs="Tahoma"/>
          <w:i w:val="0"/>
          <w:sz w:val="24"/>
          <w:szCs w:val="24"/>
          <w:lang w:val="fr-FR"/>
        </w:rPr>
      </w:pPr>
      <w:bookmarkStart w:id="371" w:name="_Toc381792102"/>
      <w:bookmarkStart w:id="372" w:name="_Toc385855443"/>
      <w:bookmarkStart w:id="373" w:name="_Toc390244121"/>
      <w:bookmarkStart w:id="374" w:name="_Toc408376511"/>
      <w:bookmarkStart w:id="375" w:name="_Toc408629612"/>
      <w:bookmarkStart w:id="376" w:name="_Toc411866188"/>
      <w:bookmarkStart w:id="377" w:name="_Toc439908808"/>
      <w:bookmarkStart w:id="378" w:name="_Toc1120880"/>
      <w:r w:rsidRPr="004A14FE">
        <w:rPr>
          <w:rFonts w:ascii="Tahoma" w:hAnsi="Tahoma" w:cs="Tahoma"/>
          <w:i w:val="0"/>
          <w:sz w:val="24"/>
          <w:szCs w:val="24"/>
          <w:u w:val="single"/>
          <w:lang w:val="fr-FR"/>
        </w:rPr>
        <w:t>Article 6 :</w:t>
      </w:r>
      <w:r w:rsidRPr="004A14FE">
        <w:rPr>
          <w:rFonts w:ascii="Tahoma" w:hAnsi="Tahoma" w:cs="Tahoma"/>
          <w:i w:val="0"/>
          <w:sz w:val="24"/>
          <w:szCs w:val="24"/>
          <w:lang w:val="fr-FR"/>
        </w:rPr>
        <w:t xml:space="preserve"> Additif au Dossier d’Appel d’Offres</w:t>
      </w:r>
      <w:bookmarkEnd w:id="371"/>
      <w:bookmarkEnd w:id="372"/>
      <w:bookmarkEnd w:id="373"/>
      <w:bookmarkEnd w:id="374"/>
      <w:bookmarkEnd w:id="375"/>
      <w:bookmarkEnd w:id="376"/>
      <w:bookmarkEnd w:id="377"/>
      <w:bookmarkEnd w:id="378"/>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Au cas où certains soumissionnaires auraient des renseignements complémentaires à demander ou auraient des doutes sur la signification exacte de certaines parties des documents d’Appel d’Offres, ils devraient s’en référer par écrit à l’adresse ci-dessous en vue d’obtenir les éclaircissements nécessaires, avant de transmettre leur offre.</w:t>
      </w:r>
    </w:p>
    <w:p w:rsidR="00AE1A46" w:rsidRPr="004A14FE" w:rsidRDefault="00AE1A46" w:rsidP="00AE1A46">
      <w:pPr>
        <w:spacing w:before="120" w:after="120"/>
        <w:jc w:val="center"/>
        <w:rPr>
          <w:rFonts w:ascii="Tahoma" w:hAnsi="Tahoma" w:cs="Tahoma"/>
          <w:b/>
          <w:lang w:val="fr-FR"/>
        </w:rPr>
      </w:pPr>
      <w:r>
        <w:rPr>
          <w:rFonts w:ascii="Tahoma" w:hAnsi="Tahoma" w:cs="Tahoma"/>
          <w:b/>
          <w:lang w:val="fr-FR"/>
        </w:rPr>
        <w:lastRenderedPageBreak/>
        <w:t xml:space="preserve">« Commune de </w:t>
      </w:r>
      <w:r w:rsidR="00951FD2">
        <w:rPr>
          <w:rFonts w:ascii="Tahoma" w:hAnsi="Tahoma" w:cs="Tahoma"/>
          <w:b/>
          <w:lang w:val="fr-FR"/>
        </w:rPr>
        <w:t>Gari-Gombo</w:t>
      </w:r>
      <w:r w:rsidR="00B166E6">
        <w:rPr>
          <w:rFonts w:ascii="Tahoma" w:hAnsi="Tahoma" w:cs="Tahoma"/>
          <w:b/>
          <w:lang w:val="fr-FR"/>
        </w:rPr>
        <w:t xml:space="preserve"> BP :63 </w:t>
      </w:r>
      <w:r w:rsidR="0009252F">
        <w:rPr>
          <w:rFonts w:ascii="Tahoma" w:hAnsi="Tahoma" w:cs="Tahoma"/>
          <w:b/>
          <w:lang w:val="fr-FR"/>
        </w:rPr>
        <w:t>Yokadouma</w:t>
      </w:r>
    </w:p>
    <w:p w:rsidR="00AE1A46" w:rsidRPr="00D90962" w:rsidRDefault="00AE1A46" w:rsidP="00AE1A46">
      <w:pPr>
        <w:spacing w:before="120" w:after="120"/>
        <w:jc w:val="center"/>
        <w:rPr>
          <w:rFonts w:ascii="Tahoma" w:hAnsi="Tahoma" w:cs="Tahoma"/>
          <w:b/>
          <w:color w:val="000000" w:themeColor="text1"/>
          <w:lang w:val="fr-FR"/>
        </w:rPr>
      </w:pPr>
      <w:r w:rsidRPr="00D90962">
        <w:rPr>
          <w:rFonts w:ascii="Tahoma" w:hAnsi="Tahoma" w:cs="Tahoma"/>
          <w:b/>
          <w:color w:val="000000" w:themeColor="text1"/>
          <w:lang w:val="fr-FR"/>
        </w:rPr>
        <w:t xml:space="preserve">Tél. : </w:t>
      </w:r>
      <w:r w:rsidR="0009252F">
        <w:rPr>
          <w:rFonts w:ascii="Tahoma" w:hAnsi="Tahoma" w:cs="Tahoma"/>
          <w:b/>
          <w:color w:val="000000" w:themeColor="text1"/>
          <w:lang w:val="fr-FR"/>
        </w:rPr>
        <w:t>696 25 92 46</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Si les questions soulevées sont fondées, elles feront l’objet d’un additif au Dossier d’Appel d’Offres. Aucune réponse ne sera faite à des questions verbales et toute interprétation par le soumissionnaire des documents d’Appel d’Offres n’ayant pas fait l’objet d’un additif sera rejetée et ne pourra impliquer la responsabilité du Maître d’Ouvrage.</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additifs au Dossier d’Appel d’Offres pourront également être ajoutés par le Maître d’Ouvrage, en vue de rendre plus claire la compréhension du document d’Appel d’Offres ou d’apporter des modifications techniques autres à ces documents. Ces additifs seront transmis, le cas échéant, à tous les soumissionnaires, et feront partie des documents d’Appel d’Offres.</w:t>
      </w:r>
    </w:p>
    <w:p w:rsidR="00AE1A46" w:rsidRPr="004A14FE" w:rsidRDefault="00AE1A46" w:rsidP="00AE1A46">
      <w:pPr>
        <w:pStyle w:val="Titre2"/>
        <w:spacing w:before="120" w:after="120"/>
        <w:rPr>
          <w:rFonts w:ascii="Tahoma" w:hAnsi="Tahoma" w:cs="Tahoma"/>
          <w:i w:val="0"/>
          <w:sz w:val="24"/>
          <w:szCs w:val="24"/>
          <w:lang w:val="fr-FR"/>
        </w:rPr>
      </w:pPr>
      <w:bookmarkStart w:id="379" w:name="_Toc381792103"/>
      <w:bookmarkStart w:id="380" w:name="_Toc385855444"/>
      <w:bookmarkStart w:id="381" w:name="_Toc390244122"/>
      <w:bookmarkStart w:id="382" w:name="_Toc408376512"/>
      <w:bookmarkStart w:id="383" w:name="_Toc408629613"/>
      <w:bookmarkStart w:id="384" w:name="_Toc411866189"/>
      <w:bookmarkStart w:id="385" w:name="_Toc439908809"/>
      <w:bookmarkStart w:id="386" w:name="_Toc1120881"/>
      <w:r w:rsidRPr="004A14FE">
        <w:rPr>
          <w:rFonts w:ascii="Tahoma" w:hAnsi="Tahoma" w:cs="Tahoma"/>
          <w:i w:val="0"/>
          <w:sz w:val="24"/>
          <w:szCs w:val="24"/>
          <w:u w:val="single"/>
          <w:lang w:val="fr-FR"/>
        </w:rPr>
        <w:t>Article 7 :</w:t>
      </w:r>
      <w:r w:rsidRPr="004A14FE">
        <w:rPr>
          <w:rFonts w:ascii="Tahoma" w:hAnsi="Tahoma" w:cs="Tahoma"/>
          <w:i w:val="0"/>
          <w:sz w:val="24"/>
          <w:szCs w:val="24"/>
          <w:lang w:val="fr-FR"/>
        </w:rPr>
        <w:t xml:space="preserve"> Caution de soumission</w:t>
      </w:r>
      <w:bookmarkEnd w:id="379"/>
      <w:bookmarkEnd w:id="380"/>
      <w:bookmarkEnd w:id="381"/>
      <w:bookmarkEnd w:id="382"/>
      <w:bookmarkEnd w:id="383"/>
      <w:bookmarkEnd w:id="384"/>
      <w:bookmarkEnd w:id="385"/>
      <w:bookmarkEnd w:id="386"/>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La caution de soumission doit être délivrée par un établissement bancaire de premier ordre agréé par le MINFI.</w:t>
      </w:r>
    </w:p>
    <w:p w:rsidR="00AE1A46" w:rsidRPr="004A14FE" w:rsidRDefault="00AE1A46" w:rsidP="00AE1A46">
      <w:pPr>
        <w:pStyle w:val="Titre2"/>
        <w:spacing w:before="120" w:after="120"/>
        <w:rPr>
          <w:rFonts w:ascii="Tahoma" w:hAnsi="Tahoma" w:cs="Tahoma"/>
          <w:i w:val="0"/>
          <w:sz w:val="24"/>
          <w:szCs w:val="24"/>
          <w:lang w:val="fr-FR"/>
        </w:rPr>
      </w:pPr>
      <w:bookmarkStart w:id="387" w:name="_Toc381792104"/>
      <w:bookmarkStart w:id="388" w:name="_Toc385855445"/>
      <w:bookmarkStart w:id="389" w:name="_Toc390244123"/>
      <w:bookmarkStart w:id="390" w:name="_Toc408376513"/>
      <w:bookmarkStart w:id="391" w:name="_Toc408629614"/>
      <w:bookmarkStart w:id="392" w:name="_Toc411866190"/>
      <w:bookmarkStart w:id="393" w:name="_Toc439908810"/>
      <w:bookmarkStart w:id="394" w:name="_Toc1120882"/>
      <w:r w:rsidRPr="004A14FE">
        <w:rPr>
          <w:rFonts w:ascii="Tahoma" w:hAnsi="Tahoma" w:cs="Tahoma"/>
          <w:i w:val="0"/>
          <w:sz w:val="24"/>
          <w:szCs w:val="24"/>
          <w:u w:val="single"/>
          <w:lang w:val="fr-FR"/>
        </w:rPr>
        <w:t>Article 8 :</w:t>
      </w:r>
      <w:r w:rsidRPr="004A14FE">
        <w:rPr>
          <w:rFonts w:ascii="Tahoma" w:hAnsi="Tahoma" w:cs="Tahoma"/>
          <w:i w:val="0"/>
          <w:sz w:val="24"/>
          <w:szCs w:val="24"/>
          <w:lang w:val="fr-FR"/>
        </w:rPr>
        <w:t xml:space="preserve"> Établissement de l’offre</w:t>
      </w:r>
      <w:bookmarkEnd w:id="387"/>
      <w:bookmarkEnd w:id="388"/>
      <w:bookmarkEnd w:id="389"/>
      <w:bookmarkEnd w:id="390"/>
      <w:bookmarkEnd w:id="391"/>
      <w:bookmarkEnd w:id="392"/>
      <w:bookmarkEnd w:id="393"/>
      <w:bookmarkEnd w:id="394"/>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montant de l’offre sera obtenu par application des prix unitaires aux quantités à exécuter. Les prix seront fermes et non révisables pour l’ensemble des prestations et des corps d’état définis au présent Dossier d’Appel d’Offres.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Ce montant sera calculé toutes taxes comprises et la valeur de la taxe sur la valeur ajoutée (T.V.A.) sera égale à 19,25 %. Il comportera les droits de douanes et les frais de timbre et d’enregistrement ainsi que l’impôt sur le revenu (IR) dont l’acompte sera pris entre 2,2% et 5,5%.</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prix seront obligatoirement en F.CFA. L’établissement des prix se fera sur la base des conditions économiques en vigueur en République du Cameroun à la date de remise des offres.</w:t>
      </w:r>
    </w:p>
    <w:p w:rsidR="00AE1A46" w:rsidRPr="004A14FE" w:rsidRDefault="00AE1A46" w:rsidP="00AE1A46">
      <w:pPr>
        <w:pStyle w:val="Titre2"/>
        <w:spacing w:before="120" w:after="120"/>
        <w:rPr>
          <w:rFonts w:ascii="Tahoma" w:hAnsi="Tahoma" w:cs="Tahoma"/>
          <w:i w:val="0"/>
          <w:sz w:val="24"/>
          <w:szCs w:val="24"/>
          <w:lang w:val="fr-FR"/>
        </w:rPr>
      </w:pPr>
      <w:bookmarkStart w:id="395" w:name="_Toc381792105"/>
      <w:bookmarkStart w:id="396" w:name="_Toc385855446"/>
      <w:bookmarkStart w:id="397" w:name="_Toc390244124"/>
      <w:bookmarkStart w:id="398" w:name="_Toc408376514"/>
      <w:bookmarkStart w:id="399" w:name="_Toc408629615"/>
      <w:bookmarkStart w:id="400" w:name="_Toc411866191"/>
      <w:bookmarkStart w:id="401" w:name="_Toc439908811"/>
      <w:bookmarkStart w:id="402" w:name="_Toc1120883"/>
      <w:r w:rsidRPr="004A14FE">
        <w:rPr>
          <w:rFonts w:ascii="Tahoma" w:hAnsi="Tahoma" w:cs="Tahoma"/>
          <w:i w:val="0"/>
          <w:sz w:val="24"/>
          <w:szCs w:val="24"/>
          <w:u w:val="single"/>
          <w:lang w:val="fr-FR"/>
        </w:rPr>
        <w:t>Article 9 :</w:t>
      </w:r>
      <w:r w:rsidRPr="004A14FE">
        <w:rPr>
          <w:rFonts w:ascii="Tahoma" w:hAnsi="Tahoma" w:cs="Tahoma"/>
          <w:i w:val="0"/>
          <w:sz w:val="24"/>
          <w:szCs w:val="24"/>
          <w:lang w:val="fr-FR"/>
        </w:rPr>
        <w:t xml:space="preserve"> Délai d’exécution</w:t>
      </w:r>
      <w:bookmarkEnd w:id="395"/>
      <w:bookmarkEnd w:id="396"/>
      <w:bookmarkEnd w:id="397"/>
      <w:bookmarkEnd w:id="398"/>
      <w:bookmarkEnd w:id="399"/>
      <w:bookmarkEnd w:id="400"/>
      <w:bookmarkEnd w:id="401"/>
      <w:bookmarkEnd w:id="402"/>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travaux devront être réalisés dans un délai de sept (07) mois, à confirmer par le soumissionnaire, à compter de la date de signature de l’ordre de service de démarrage des travaux.</w:t>
      </w:r>
    </w:p>
    <w:p w:rsidR="00AE1A46" w:rsidRPr="004A14FE" w:rsidRDefault="00AE1A46" w:rsidP="00AE1A46">
      <w:pPr>
        <w:pStyle w:val="Titre2"/>
        <w:spacing w:before="120" w:after="120"/>
        <w:rPr>
          <w:rFonts w:ascii="Tahoma" w:hAnsi="Tahoma" w:cs="Tahoma"/>
          <w:i w:val="0"/>
          <w:sz w:val="24"/>
          <w:szCs w:val="24"/>
          <w:lang w:val="fr-FR"/>
        </w:rPr>
      </w:pPr>
      <w:bookmarkStart w:id="403" w:name="_Toc381792106"/>
      <w:bookmarkStart w:id="404" w:name="_Toc385855447"/>
      <w:bookmarkStart w:id="405" w:name="_Toc390244125"/>
      <w:bookmarkStart w:id="406" w:name="_Toc408376515"/>
      <w:bookmarkStart w:id="407" w:name="_Toc408629616"/>
      <w:bookmarkStart w:id="408" w:name="_Toc411866192"/>
      <w:bookmarkStart w:id="409" w:name="_Toc439908812"/>
      <w:bookmarkStart w:id="410" w:name="_Toc1120884"/>
      <w:r w:rsidRPr="004A14FE">
        <w:rPr>
          <w:rFonts w:ascii="Tahoma" w:hAnsi="Tahoma" w:cs="Tahoma"/>
          <w:i w:val="0"/>
          <w:sz w:val="24"/>
          <w:szCs w:val="24"/>
          <w:u w:val="single"/>
          <w:lang w:val="fr-FR"/>
        </w:rPr>
        <w:t>Article 10 :</w:t>
      </w:r>
      <w:r w:rsidRPr="004A14FE">
        <w:rPr>
          <w:rFonts w:ascii="Tahoma" w:hAnsi="Tahoma" w:cs="Tahoma"/>
          <w:i w:val="0"/>
          <w:sz w:val="24"/>
          <w:szCs w:val="24"/>
          <w:lang w:val="fr-FR"/>
        </w:rPr>
        <w:t xml:space="preserve"> Présentation des offres</w:t>
      </w:r>
      <w:bookmarkEnd w:id="403"/>
      <w:bookmarkEnd w:id="404"/>
      <w:bookmarkEnd w:id="405"/>
      <w:bookmarkEnd w:id="406"/>
      <w:bookmarkEnd w:id="407"/>
      <w:bookmarkEnd w:id="408"/>
      <w:bookmarkEnd w:id="409"/>
      <w:bookmarkEnd w:id="410"/>
    </w:p>
    <w:p w:rsidR="00AE1A46" w:rsidRPr="004A14FE" w:rsidRDefault="00AE1A46" w:rsidP="00AE1A46">
      <w:pPr>
        <w:pStyle w:val="Titre3"/>
        <w:spacing w:before="120" w:after="120"/>
        <w:rPr>
          <w:rFonts w:ascii="Tahoma" w:hAnsi="Tahoma" w:cs="Tahoma"/>
          <w:lang w:val="fr-FR"/>
        </w:rPr>
      </w:pPr>
      <w:bookmarkStart w:id="411" w:name="_Toc381792107"/>
      <w:bookmarkStart w:id="412" w:name="_Toc385855448"/>
      <w:bookmarkStart w:id="413" w:name="_Toc390244126"/>
      <w:bookmarkStart w:id="414" w:name="_Toc408376516"/>
      <w:bookmarkStart w:id="415" w:name="_Toc408629617"/>
      <w:bookmarkStart w:id="416" w:name="_Toc411866193"/>
      <w:bookmarkStart w:id="417" w:name="_Toc439908813"/>
      <w:bookmarkStart w:id="418" w:name="_Toc1120885"/>
      <w:r w:rsidRPr="004A14FE">
        <w:rPr>
          <w:rFonts w:ascii="Tahoma" w:hAnsi="Tahoma" w:cs="Tahoma"/>
          <w:lang w:val="fr-FR"/>
        </w:rPr>
        <w:t>10.1-</w:t>
      </w:r>
      <w:r w:rsidRPr="004A14FE">
        <w:rPr>
          <w:rFonts w:ascii="Tahoma" w:hAnsi="Tahoma" w:cs="Tahoma"/>
          <w:lang w:val="fr-FR"/>
        </w:rPr>
        <w:tab/>
        <w:t>L’enveloppe extérieure</w:t>
      </w:r>
      <w:bookmarkEnd w:id="411"/>
      <w:bookmarkEnd w:id="412"/>
      <w:bookmarkEnd w:id="413"/>
      <w:bookmarkEnd w:id="414"/>
      <w:bookmarkEnd w:id="415"/>
      <w:bookmarkEnd w:id="416"/>
      <w:bookmarkEnd w:id="417"/>
      <w:bookmarkEnd w:id="418"/>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La soumission ainsi que toutes les pièces l’accompagnant, devront être remises en sept (07) exemplaires, dont un (01) original et six (06) copies respectivement marquées comme tels. Chaque soumissionnaire présentera son dossier à l’intérieur d’une enveloppe extérieure cachetée portant uniquement la mention :</w:t>
      </w:r>
    </w:p>
    <w:p w:rsidR="00AE1A46" w:rsidRPr="004A14FE" w:rsidRDefault="00AE1A46" w:rsidP="00AE1A46">
      <w:pPr>
        <w:spacing w:before="120" w:after="120"/>
        <w:jc w:val="center"/>
        <w:rPr>
          <w:rFonts w:ascii="Tahoma" w:hAnsi="Tahoma" w:cs="Tahoma"/>
          <w:b/>
          <w:lang w:val="fr-FR"/>
        </w:rPr>
      </w:pPr>
      <w:r w:rsidRPr="004A14FE">
        <w:rPr>
          <w:rFonts w:ascii="Tahoma" w:hAnsi="Tahoma" w:cs="Tahoma"/>
          <w:b/>
          <w:lang w:val="fr-FR"/>
        </w:rPr>
        <w:t>APPEL D’OFFRES NATIONAL OUVERT</w:t>
      </w:r>
    </w:p>
    <w:p w:rsidR="00AE1A46" w:rsidRPr="00E2144B" w:rsidRDefault="0009252F" w:rsidP="00AE1A46">
      <w:pPr>
        <w:spacing w:before="120" w:after="120"/>
        <w:jc w:val="center"/>
        <w:rPr>
          <w:rFonts w:ascii="Tahoma" w:hAnsi="Tahoma" w:cs="Tahoma"/>
          <w:b/>
          <w:sz w:val="22"/>
          <w:lang w:val="fr-FR"/>
        </w:rPr>
      </w:pPr>
      <w:r>
        <w:rPr>
          <w:rFonts w:ascii="Tahoma" w:hAnsi="Tahoma" w:cs="Tahoma"/>
          <w:b/>
          <w:sz w:val="22"/>
          <w:lang w:val="fr-FR"/>
        </w:rPr>
        <w:t>N°___________/AONO/C/GGBO/SG</w:t>
      </w:r>
      <w:r w:rsidR="00951FD2">
        <w:rPr>
          <w:rFonts w:ascii="Tahoma" w:hAnsi="Tahoma" w:cs="Tahoma"/>
          <w:b/>
          <w:sz w:val="22"/>
          <w:lang w:val="fr-FR"/>
        </w:rPr>
        <w:t>/CI</w:t>
      </w:r>
      <w:r w:rsidR="00AE1A46" w:rsidRPr="00E2144B">
        <w:rPr>
          <w:rFonts w:ascii="Tahoma" w:hAnsi="Tahoma" w:cs="Tahoma"/>
          <w:b/>
          <w:sz w:val="22"/>
          <w:lang w:val="fr-FR"/>
        </w:rPr>
        <w:t xml:space="preserve">PM/2019 du __________________ </w:t>
      </w:r>
    </w:p>
    <w:p w:rsidR="00F90202" w:rsidRPr="003362AB" w:rsidRDefault="00F90202" w:rsidP="00F90202">
      <w:pPr>
        <w:pBdr>
          <w:top w:val="single" w:sz="4" w:space="5" w:color="auto"/>
          <w:bottom w:val="single" w:sz="4" w:space="5" w:color="auto"/>
        </w:pBdr>
        <w:spacing w:before="120" w:after="120"/>
        <w:jc w:val="center"/>
        <w:rPr>
          <w:rFonts w:ascii="Tahoma" w:hAnsi="Tahoma" w:cs="Tahoma"/>
          <w:b/>
          <w:bCs/>
          <w:szCs w:val="30"/>
          <w:lang w:val="fr-FR"/>
        </w:rPr>
      </w:pPr>
      <w:r>
        <w:rPr>
          <w:rFonts w:ascii="Tahoma" w:hAnsi="Tahoma" w:cs="Tahoma"/>
          <w:b/>
          <w:bCs/>
          <w:szCs w:val="30"/>
          <w:lang w:val="fr-FR"/>
        </w:rPr>
        <w:t>POUR LA CONSTRUCTION D’UNE</w:t>
      </w:r>
      <w:r w:rsidRPr="00993CB3">
        <w:rPr>
          <w:rFonts w:ascii="Tahoma" w:hAnsi="Tahoma" w:cs="Tahoma"/>
          <w:b/>
          <w:bCs/>
          <w:szCs w:val="30"/>
          <w:lang w:val="fr-FR"/>
        </w:rPr>
        <w:t xml:space="preserve"> MINI</w:t>
      </w:r>
      <w:r>
        <w:rPr>
          <w:rFonts w:ascii="Tahoma" w:hAnsi="Tahoma" w:cs="Tahoma"/>
          <w:b/>
          <w:bCs/>
          <w:szCs w:val="30"/>
          <w:lang w:val="fr-FR"/>
        </w:rPr>
        <w:t>-</w:t>
      </w:r>
      <w:r w:rsidRPr="00993CB3">
        <w:rPr>
          <w:rFonts w:ascii="Tahoma" w:hAnsi="Tahoma" w:cs="Tahoma"/>
          <w:b/>
          <w:bCs/>
          <w:szCs w:val="30"/>
          <w:lang w:val="fr-FR"/>
        </w:rPr>
        <w:t xml:space="preserve">CENTRALE </w:t>
      </w:r>
      <w:r>
        <w:rPr>
          <w:rFonts w:ascii="Tahoma" w:hAnsi="Tahoma" w:cs="Tahoma"/>
          <w:b/>
          <w:bCs/>
          <w:szCs w:val="30"/>
          <w:lang w:val="fr-FR"/>
        </w:rPr>
        <w:t>PHOTOVOLTAIQUE DANS LA</w:t>
      </w:r>
      <w:r w:rsidRPr="00993CB3">
        <w:rPr>
          <w:rFonts w:ascii="Tahoma" w:hAnsi="Tahoma" w:cs="Tahoma"/>
          <w:b/>
          <w:bCs/>
          <w:szCs w:val="30"/>
          <w:lang w:val="fr-FR"/>
        </w:rPr>
        <w:t xml:space="preserve"> LOCALITE</w:t>
      </w:r>
      <w:r w:rsidR="00B166E6">
        <w:rPr>
          <w:rFonts w:ascii="Tahoma" w:hAnsi="Tahoma" w:cs="Tahoma"/>
          <w:b/>
          <w:bCs/>
          <w:szCs w:val="30"/>
          <w:lang w:val="fr-FR"/>
        </w:rPr>
        <w:t xml:space="preserve"> </w:t>
      </w:r>
      <w:r w:rsidRPr="00993CB3">
        <w:rPr>
          <w:rFonts w:ascii="Tahoma" w:hAnsi="Tahoma" w:cs="Tahoma"/>
          <w:b/>
          <w:bCs/>
          <w:szCs w:val="30"/>
          <w:lang w:val="fr-FR"/>
        </w:rPr>
        <w:t xml:space="preserve">DE </w:t>
      </w:r>
      <w:r>
        <w:rPr>
          <w:rFonts w:ascii="Tahoma" w:hAnsi="Tahoma" w:cs="Tahoma"/>
          <w:b/>
          <w:bCs/>
          <w:szCs w:val="30"/>
          <w:lang w:val="fr-FR"/>
        </w:rPr>
        <w:t xml:space="preserve">MAMPELE (phase 1 et 2), </w:t>
      </w:r>
      <w:r w:rsidRPr="00993CB3">
        <w:rPr>
          <w:rFonts w:ascii="Tahoma" w:hAnsi="Tahoma" w:cs="Tahoma"/>
          <w:b/>
          <w:bCs/>
          <w:szCs w:val="30"/>
          <w:lang w:val="fr-FR"/>
        </w:rPr>
        <w:t xml:space="preserve">ARRONDISSEMENT DE </w:t>
      </w:r>
      <w:r>
        <w:rPr>
          <w:rFonts w:ascii="Tahoma" w:hAnsi="Tahoma" w:cs="Tahoma"/>
          <w:b/>
          <w:bCs/>
          <w:szCs w:val="30"/>
          <w:lang w:val="fr-FR"/>
        </w:rPr>
        <w:t>GARI-GOMBO</w:t>
      </w:r>
      <w:r w:rsidRPr="00993CB3">
        <w:rPr>
          <w:rFonts w:ascii="Tahoma" w:hAnsi="Tahoma" w:cs="Tahoma"/>
          <w:b/>
          <w:bCs/>
          <w:szCs w:val="30"/>
          <w:lang w:val="fr-FR"/>
        </w:rPr>
        <w:t xml:space="preserve"> DEPARTEMENT DE LA BOUMBA ET NGOKO</w:t>
      </w:r>
    </w:p>
    <w:p w:rsidR="00AE1A46" w:rsidRPr="004A14FE" w:rsidRDefault="00AE1A46" w:rsidP="00AE1A46">
      <w:pPr>
        <w:spacing w:before="120" w:after="120"/>
        <w:jc w:val="center"/>
        <w:rPr>
          <w:rFonts w:ascii="Tahoma" w:hAnsi="Tahoma" w:cs="Tahoma"/>
          <w:b/>
          <w:lang w:val="fr-FR"/>
        </w:rPr>
      </w:pPr>
      <w:r w:rsidRPr="004A14FE">
        <w:rPr>
          <w:rFonts w:ascii="Tahoma" w:hAnsi="Tahoma" w:cs="Tahoma"/>
          <w:b/>
          <w:lang w:val="fr-FR"/>
        </w:rPr>
        <w:lastRenderedPageBreak/>
        <w:t>Financement : BIP 2019</w:t>
      </w:r>
    </w:p>
    <w:p w:rsidR="00AE1A46" w:rsidRPr="004A14FE" w:rsidRDefault="00AE1A46" w:rsidP="00AE1A46">
      <w:pPr>
        <w:spacing w:before="120" w:after="120"/>
        <w:jc w:val="center"/>
        <w:rPr>
          <w:rFonts w:ascii="Tahoma" w:hAnsi="Tahoma" w:cs="Tahoma"/>
          <w:b/>
          <w:lang w:val="fr-FR"/>
        </w:rPr>
      </w:pPr>
      <w:r w:rsidRPr="004A14FE">
        <w:rPr>
          <w:rFonts w:ascii="Tahoma" w:hAnsi="Tahoma" w:cs="Tahoma"/>
          <w:b/>
          <w:lang w:val="fr-FR"/>
        </w:rPr>
        <w:t>«A N’OUVRIR QU’EN SEANCE DE DEPOUILLEMENT »</w:t>
      </w:r>
    </w:p>
    <w:p w:rsidR="00AE1A46" w:rsidRPr="004A14FE" w:rsidRDefault="00AE1A46" w:rsidP="00AE1A46">
      <w:pPr>
        <w:pStyle w:val="Titre3"/>
        <w:spacing w:before="120" w:after="120"/>
        <w:rPr>
          <w:rFonts w:ascii="Tahoma" w:hAnsi="Tahoma" w:cs="Tahoma"/>
          <w:lang w:val="fr-FR"/>
        </w:rPr>
      </w:pPr>
      <w:bookmarkStart w:id="419" w:name="_Toc381792108"/>
      <w:bookmarkStart w:id="420" w:name="_Toc385855449"/>
      <w:bookmarkStart w:id="421" w:name="_Toc390244127"/>
      <w:bookmarkStart w:id="422" w:name="_Toc408376517"/>
      <w:bookmarkStart w:id="423" w:name="_Toc408629618"/>
      <w:bookmarkStart w:id="424" w:name="_Toc411866194"/>
      <w:bookmarkStart w:id="425" w:name="_Toc439908814"/>
      <w:bookmarkStart w:id="426" w:name="_Toc1120886"/>
      <w:r w:rsidRPr="004A14FE">
        <w:rPr>
          <w:rFonts w:ascii="Tahoma" w:hAnsi="Tahoma" w:cs="Tahoma"/>
          <w:lang w:val="fr-FR"/>
        </w:rPr>
        <w:t>10.2-</w:t>
      </w:r>
      <w:r w:rsidRPr="004A14FE">
        <w:rPr>
          <w:rFonts w:ascii="Tahoma" w:hAnsi="Tahoma" w:cs="Tahoma"/>
          <w:lang w:val="fr-FR"/>
        </w:rPr>
        <w:tab/>
        <w:t>Enveloppes intérieures</w:t>
      </w:r>
      <w:bookmarkEnd w:id="419"/>
      <w:bookmarkEnd w:id="420"/>
      <w:bookmarkEnd w:id="421"/>
      <w:bookmarkEnd w:id="422"/>
      <w:bookmarkEnd w:id="423"/>
      <w:bookmarkEnd w:id="424"/>
      <w:bookmarkEnd w:id="425"/>
      <w:bookmarkEnd w:id="426"/>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L’enveloppe extérieure contiendra trois (03) enveloppes intérieures :</w:t>
      </w:r>
    </w:p>
    <w:p w:rsidR="00AE1A46" w:rsidRPr="004A14FE" w:rsidRDefault="00AE1A46" w:rsidP="00AE1A46">
      <w:pPr>
        <w:spacing w:before="120" w:after="120"/>
        <w:jc w:val="both"/>
        <w:rPr>
          <w:rFonts w:ascii="Tahoma" w:hAnsi="Tahoma" w:cs="Tahoma"/>
          <w:lang w:val="fr-FR"/>
        </w:rPr>
      </w:pPr>
      <w:r w:rsidRPr="004A14FE">
        <w:rPr>
          <w:rFonts w:ascii="Tahoma" w:hAnsi="Tahoma" w:cs="Tahoma"/>
          <w:b/>
          <w:lang w:val="fr-FR"/>
        </w:rPr>
        <w:t>La première enveloppe portera la mention</w:t>
      </w:r>
      <w:r w:rsidR="001A785C" w:rsidRPr="004A14FE">
        <w:rPr>
          <w:rFonts w:ascii="Tahoma" w:hAnsi="Tahoma" w:cs="Tahoma"/>
          <w:b/>
          <w:lang w:val="fr-FR"/>
        </w:rPr>
        <w:t xml:space="preserve"> « enveloppe</w:t>
      </w:r>
      <w:r w:rsidRPr="004A14FE">
        <w:rPr>
          <w:rFonts w:ascii="Tahoma" w:hAnsi="Tahoma" w:cs="Tahoma"/>
          <w:b/>
          <w:lang w:val="fr-FR"/>
        </w:rPr>
        <w:t xml:space="preserve"> </w:t>
      </w:r>
      <w:r w:rsidR="001A785C" w:rsidRPr="004A14FE">
        <w:rPr>
          <w:rFonts w:ascii="Tahoma" w:hAnsi="Tahoma" w:cs="Tahoma"/>
          <w:b/>
          <w:lang w:val="fr-FR"/>
        </w:rPr>
        <w:t>A »</w:t>
      </w:r>
      <w:r w:rsidRPr="004A14FE">
        <w:rPr>
          <w:rFonts w:ascii="Tahoma" w:hAnsi="Tahoma" w:cs="Tahoma"/>
          <w:lang w:val="fr-FR"/>
        </w:rPr>
        <w:t xml:space="preserve"> et contiendra le volume des pièces administratives de l’entreprise ci-après datant de moins de trois (03) mois dont un (01) original ou copie certifiée conforme par les Administrations émettrices compétentes et six (06) photocopies simples. Les pièces constitutives de ce volume, qui devront être précédées d’une page de garde, sont présentées dans le tableau 1 ci-dessous.</w:t>
      </w:r>
    </w:p>
    <w:p w:rsidR="00AE1A46" w:rsidRPr="004A14FE" w:rsidRDefault="00AE1A46" w:rsidP="00AE1A46">
      <w:pPr>
        <w:spacing w:before="120" w:after="120"/>
        <w:jc w:val="both"/>
        <w:rPr>
          <w:rFonts w:ascii="Tahoma" w:hAnsi="Tahoma" w:cs="Tahoma"/>
          <w:lang w:val="fr-FR"/>
        </w:rPr>
      </w:pPr>
      <w:r w:rsidRPr="004A14FE">
        <w:rPr>
          <w:rFonts w:ascii="Tahoma" w:hAnsi="Tahoma" w:cs="Tahoma"/>
          <w:b/>
          <w:lang w:val="fr-FR"/>
        </w:rPr>
        <w:t>La deuxième enveloppe portera la mention « Enveloppe B »</w:t>
      </w:r>
      <w:r w:rsidRPr="004A14FE">
        <w:rPr>
          <w:rFonts w:ascii="Tahoma" w:hAnsi="Tahoma" w:cs="Tahoma"/>
          <w:lang w:val="fr-FR"/>
        </w:rPr>
        <w:t xml:space="preserve"> et contiendra le volume de l’offre technique de l’entreprise. Les pièces constitutives de ce volume, présentées dans le tableau 2 ci-dessous, devront être produites en 7 exemplaires, dont un (01) original et six (06) photocopies simples.</w:t>
      </w:r>
    </w:p>
    <w:p w:rsidR="0009252F" w:rsidRPr="0009252F" w:rsidRDefault="00AE1A46" w:rsidP="00AE1A46">
      <w:pPr>
        <w:spacing w:before="120" w:after="120"/>
        <w:jc w:val="both"/>
        <w:rPr>
          <w:rFonts w:ascii="Tahoma" w:hAnsi="Tahoma" w:cs="Tahoma"/>
          <w:lang w:val="fr-FR"/>
        </w:rPr>
      </w:pPr>
      <w:r w:rsidRPr="004A14FE">
        <w:rPr>
          <w:rFonts w:ascii="Tahoma" w:hAnsi="Tahoma" w:cs="Tahoma"/>
          <w:b/>
          <w:lang w:val="fr-FR"/>
        </w:rPr>
        <w:t>La troisième enveloppe portera la mention « Enveloppe C »</w:t>
      </w:r>
      <w:r w:rsidRPr="004A14FE">
        <w:rPr>
          <w:rFonts w:ascii="Tahoma" w:hAnsi="Tahoma" w:cs="Tahoma"/>
          <w:lang w:val="fr-FR"/>
        </w:rPr>
        <w:t xml:space="preserve"> et contiendra le volume de l’offre financière de l’entreprise. Les pièces constitutives de ce volume, présentées dans le tableau 3 ci-dessous, devront être produites en 7 exemplaires, dont un (01) original e</w:t>
      </w:r>
      <w:r w:rsidR="0009252F">
        <w:rPr>
          <w:rFonts w:ascii="Tahoma" w:hAnsi="Tahoma" w:cs="Tahoma"/>
          <w:lang w:val="fr-FR"/>
        </w:rPr>
        <w:t>t six (06) photocopies simples.</w:t>
      </w:r>
    </w:p>
    <w:p w:rsidR="00AE1A46" w:rsidRPr="004A14FE" w:rsidRDefault="00AE1A46" w:rsidP="00AE1A46">
      <w:pPr>
        <w:tabs>
          <w:tab w:val="left" w:pos="1040"/>
        </w:tabs>
        <w:spacing w:before="120" w:after="120"/>
        <w:jc w:val="center"/>
        <w:rPr>
          <w:rFonts w:ascii="Tahoma" w:hAnsi="Tahoma" w:cs="Tahoma"/>
          <w:b/>
          <w:bCs/>
          <w:sz w:val="28"/>
          <w:szCs w:val="28"/>
          <w:lang w:val="fr-FR"/>
        </w:rPr>
      </w:pPr>
      <w:r w:rsidRPr="004A14FE">
        <w:rPr>
          <w:rFonts w:ascii="Tahoma" w:hAnsi="Tahoma" w:cs="Tahoma"/>
          <w:b/>
          <w:bCs/>
          <w:sz w:val="28"/>
          <w:szCs w:val="28"/>
          <w:u w:val="single"/>
          <w:lang w:val="fr-FR"/>
        </w:rPr>
        <w:t>Tableau 1</w:t>
      </w:r>
      <w:r w:rsidRPr="004A14FE">
        <w:rPr>
          <w:rFonts w:ascii="Tahoma" w:hAnsi="Tahoma" w:cs="Tahoma"/>
          <w:b/>
          <w:bCs/>
          <w:sz w:val="28"/>
          <w:szCs w:val="28"/>
          <w:lang w:val="fr-FR"/>
        </w:rPr>
        <w:t> : Enveloppe A – Volume des pièces administratives</w:t>
      </w:r>
    </w:p>
    <w:tbl>
      <w:tblPr>
        <w:tblW w:w="0" w:type="auto"/>
        <w:tblBorders>
          <w:top w:val="single" w:sz="4" w:space="0" w:color="9CC2E5"/>
          <w:bottom w:val="single" w:sz="4" w:space="0" w:color="9CC2E5"/>
          <w:insideH w:val="single" w:sz="4" w:space="0" w:color="9CC2E5"/>
        </w:tblBorders>
        <w:tblLook w:val="04A0" w:firstRow="1" w:lastRow="0" w:firstColumn="1" w:lastColumn="0" w:noHBand="0" w:noVBand="1"/>
      </w:tblPr>
      <w:tblGrid>
        <w:gridCol w:w="804"/>
        <w:gridCol w:w="7890"/>
        <w:gridCol w:w="592"/>
      </w:tblGrid>
      <w:tr w:rsidR="00AE1A46" w:rsidRPr="009B4E6B" w:rsidTr="00341E4E">
        <w:tc>
          <w:tcPr>
            <w:tcW w:w="804"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N°</w:t>
            </w:r>
          </w:p>
        </w:tc>
        <w:tc>
          <w:tcPr>
            <w:tcW w:w="7890" w:type="dxa"/>
            <w:shd w:val="clear" w:color="auto" w:fill="auto"/>
          </w:tcPr>
          <w:p w:rsidR="00AE1A46" w:rsidRPr="004A14FE" w:rsidRDefault="00AE1A46" w:rsidP="00341E4E">
            <w:pPr>
              <w:tabs>
                <w:tab w:val="left" w:pos="1040"/>
              </w:tabs>
              <w:spacing w:before="120" w:after="120"/>
              <w:jc w:val="both"/>
              <w:rPr>
                <w:rFonts w:ascii="Tahoma" w:hAnsi="Tahoma" w:cs="Tahoma"/>
                <w:b/>
                <w:bCs/>
                <w:lang w:val="fr-FR"/>
              </w:rPr>
            </w:pPr>
            <w:r w:rsidRPr="004A14FE">
              <w:rPr>
                <w:rFonts w:ascii="Tahoma" w:hAnsi="Tahoma" w:cs="Tahoma"/>
                <w:b/>
                <w:bCs/>
                <w:sz w:val="22"/>
                <w:szCs w:val="22"/>
                <w:lang w:val="fr-FR"/>
              </w:rPr>
              <w:t>Pièces constitutives du Volume des pièces administratives</w:t>
            </w:r>
          </w:p>
        </w:tc>
        <w:tc>
          <w:tcPr>
            <w:tcW w:w="592" w:type="dxa"/>
            <w:shd w:val="clear" w:color="auto" w:fill="auto"/>
          </w:tcPr>
          <w:p w:rsidR="00AE1A46" w:rsidRPr="004A14FE" w:rsidRDefault="00AE1A46" w:rsidP="00341E4E">
            <w:pPr>
              <w:tabs>
                <w:tab w:val="left" w:pos="1040"/>
              </w:tabs>
              <w:spacing w:before="120" w:after="120"/>
              <w:rPr>
                <w:rFonts w:ascii="Tahoma" w:hAnsi="Tahoma" w:cs="Tahoma"/>
                <w:b/>
                <w:bCs/>
                <w:lang w:val="fr-FR"/>
              </w:rPr>
            </w:pPr>
          </w:p>
        </w:tc>
      </w:tr>
      <w:tr w:rsidR="00AE1A46" w:rsidRPr="009B4E6B" w:rsidTr="00341E4E">
        <w:tc>
          <w:tcPr>
            <w:tcW w:w="804"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A1</w:t>
            </w:r>
          </w:p>
        </w:tc>
        <w:tc>
          <w:tcPr>
            <w:tcW w:w="7890" w:type="dxa"/>
            <w:shd w:val="clear" w:color="auto" w:fill="DEEAF6"/>
          </w:tcPr>
          <w:p w:rsidR="00AE1A46" w:rsidRPr="004A14FE" w:rsidRDefault="00AE1A46" w:rsidP="00341E4E">
            <w:pPr>
              <w:tabs>
                <w:tab w:val="left" w:pos="1040"/>
              </w:tabs>
              <w:spacing w:before="120" w:after="120"/>
              <w:jc w:val="both"/>
              <w:rPr>
                <w:rFonts w:ascii="Tahoma" w:hAnsi="Tahoma" w:cs="Tahoma"/>
                <w:b/>
                <w:bCs/>
                <w:lang w:val="fr-FR"/>
              </w:rPr>
            </w:pPr>
            <w:r w:rsidRPr="004A14FE">
              <w:rPr>
                <w:rFonts w:ascii="Tahoma" w:hAnsi="Tahoma" w:cs="Tahoma"/>
                <w:sz w:val="22"/>
                <w:szCs w:val="22"/>
                <w:lang w:val="fr-FR"/>
              </w:rPr>
              <w:t>Déclaration d’intention de soumissionner (suivant modèle) timbrée, signée et datée faisant ressortir les noms, prénoms, qualité et nationalité de l’Entrepreneur</w:t>
            </w:r>
          </w:p>
        </w:tc>
        <w:tc>
          <w:tcPr>
            <w:tcW w:w="592" w:type="dxa"/>
            <w:shd w:val="clear" w:color="auto" w:fill="DEEAF6"/>
          </w:tcPr>
          <w:p w:rsidR="00AE1A46" w:rsidRPr="004A14FE" w:rsidRDefault="00AE1A46" w:rsidP="00341E4E">
            <w:pPr>
              <w:tabs>
                <w:tab w:val="left" w:pos="1040"/>
              </w:tabs>
              <w:spacing w:before="120" w:after="120"/>
              <w:rPr>
                <w:rFonts w:ascii="Tahoma" w:hAnsi="Tahoma" w:cs="Tahoma"/>
                <w:b/>
                <w:bCs/>
                <w:lang w:val="fr-FR"/>
              </w:rPr>
            </w:pPr>
          </w:p>
        </w:tc>
      </w:tr>
      <w:tr w:rsidR="00AE1A46" w:rsidRPr="009B4E6B" w:rsidTr="00341E4E">
        <w:tc>
          <w:tcPr>
            <w:tcW w:w="804" w:type="dxa"/>
            <w:shd w:val="clear" w:color="auto" w:fill="FFFFFF"/>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A2</w:t>
            </w:r>
          </w:p>
        </w:tc>
        <w:tc>
          <w:tcPr>
            <w:tcW w:w="7890" w:type="dxa"/>
            <w:shd w:val="clear" w:color="auto" w:fill="FFFFFF"/>
          </w:tcPr>
          <w:p w:rsidR="00AE1A46" w:rsidRPr="004A14FE" w:rsidRDefault="00AE1A46" w:rsidP="00341E4E">
            <w:pPr>
              <w:tabs>
                <w:tab w:val="left" w:pos="1040"/>
              </w:tabs>
              <w:spacing w:before="120" w:after="120"/>
              <w:jc w:val="both"/>
              <w:rPr>
                <w:rFonts w:ascii="Tahoma" w:hAnsi="Tahoma" w:cs="Tahoma"/>
                <w:lang w:val="fr-FR"/>
              </w:rPr>
            </w:pPr>
            <w:r w:rsidRPr="004A14FE">
              <w:rPr>
                <w:rFonts w:ascii="Tahoma" w:hAnsi="Tahoma" w:cs="Tahoma"/>
                <w:sz w:val="22"/>
                <w:szCs w:val="22"/>
                <w:lang w:val="fr-FR"/>
              </w:rPr>
              <w:t>Accord de groupement (le cas échéant)</w:t>
            </w:r>
          </w:p>
        </w:tc>
        <w:tc>
          <w:tcPr>
            <w:tcW w:w="592" w:type="dxa"/>
            <w:shd w:val="clear" w:color="auto" w:fill="FFFFFF"/>
          </w:tcPr>
          <w:p w:rsidR="00AE1A46" w:rsidRPr="004A14FE" w:rsidRDefault="00AE1A46" w:rsidP="00341E4E">
            <w:pPr>
              <w:tabs>
                <w:tab w:val="left" w:pos="1040"/>
              </w:tabs>
              <w:spacing w:before="120" w:after="120"/>
              <w:rPr>
                <w:rFonts w:ascii="Tahoma" w:hAnsi="Tahoma" w:cs="Tahoma"/>
                <w:b/>
                <w:bCs/>
                <w:lang w:val="fr-FR"/>
              </w:rPr>
            </w:pPr>
          </w:p>
        </w:tc>
      </w:tr>
      <w:tr w:rsidR="00AE1A46" w:rsidRPr="009B4E6B" w:rsidTr="00341E4E">
        <w:tc>
          <w:tcPr>
            <w:tcW w:w="804"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A3</w:t>
            </w:r>
          </w:p>
        </w:tc>
        <w:tc>
          <w:tcPr>
            <w:tcW w:w="7890" w:type="dxa"/>
            <w:shd w:val="clear" w:color="auto" w:fill="DEEAF6"/>
          </w:tcPr>
          <w:p w:rsidR="00AE1A46" w:rsidRPr="004A14FE" w:rsidRDefault="00AE1A46" w:rsidP="00341E4E">
            <w:pPr>
              <w:tabs>
                <w:tab w:val="left" w:pos="1040"/>
              </w:tabs>
              <w:spacing w:before="120" w:after="120"/>
              <w:jc w:val="both"/>
              <w:rPr>
                <w:rFonts w:ascii="Tahoma" w:hAnsi="Tahoma" w:cs="Tahoma"/>
                <w:lang w:val="fr-FR"/>
              </w:rPr>
            </w:pPr>
            <w:r w:rsidRPr="004A14FE">
              <w:rPr>
                <w:rFonts w:ascii="Tahoma" w:hAnsi="Tahoma" w:cs="Tahoma"/>
                <w:sz w:val="22"/>
                <w:szCs w:val="22"/>
                <w:lang w:val="fr-FR"/>
              </w:rPr>
              <w:t>Pouvoir de signature (le cas échéant)</w:t>
            </w:r>
          </w:p>
        </w:tc>
        <w:tc>
          <w:tcPr>
            <w:tcW w:w="592" w:type="dxa"/>
            <w:shd w:val="clear" w:color="auto" w:fill="DEEAF6"/>
          </w:tcPr>
          <w:p w:rsidR="00AE1A46" w:rsidRPr="004A14FE" w:rsidRDefault="00AE1A46" w:rsidP="00341E4E">
            <w:pPr>
              <w:tabs>
                <w:tab w:val="left" w:pos="1040"/>
              </w:tabs>
              <w:spacing w:before="120" w:after="120"/>
              <w:rPr>
                <w:rFonts w:ascii="Tahoma" w:hAnsi="Tahoma" w:cs="Tahoma"/>
                <w:b/>
                <w:bCs/>
                <w:lang w:val="fr-FR"/>
              </w:rPr>
            </w:pPr>
          </w:p>
        </w:tc>
      </w:tr>
      <w:tr w:rsidR="00AE1A46" w:rsidRPr="004A14FE" w:rsidTr="00341E4E">
        <w:tc>
          <w:tcPr>
            <w:tcW w:w="804"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A4</w:t>
            </w:r>
          </w:p>
        </w:tc>
        <w:tc>
          <w:tcPr>
            <w:tcW w:w="7890" w:type="dxa"/>
            <w:shd w:val="clear" w:color="auto" w:fill="auto"/>
          </w:tcPr>
          <w:p w:rsidR="00AE1A46" w:rsidRPr="004A14FE" w:rsidRDefault="00AE1A46" w:rsidP="00341E4E">
            <w:pPr>
              <w:tabs>
                <w:tab w:val="left" w:pos="1040"/>
              </w:tabs>
              <w:spacing w:before="120" w:after="120"/>
              <w:jc w:val="both"/>
              <w:rPr>
                <w:rFonts w:ascii="Tahoma" w:hAnsi="Tahoma" w:cs="Tahoma"/>
                <w:b/>
                <w:bCs/>
                <w:lang w:val="fr-FR"/>
              </w:rPr>
            </w:pPr>
            <w:r w:rsidRPr="004A14FE">
              <w:rPr>
                <w:rFonts w:ascii="Tahoma" w:hAnsi="Tahoma" w:cs="Tahoma"/>
                <w:sz w:val="22"/>
                <w:szCs w:val="22"/>
                <w:lang w:val="fr-FR"/>
              </w:rPr>
              <w:t>Le statut juridique de l’entreprise ou le registre de commerce complété le cas échéant par un acte authentique donnant pouvoir aux signataires d’engager avec toutes les conséquences de droit la(les) société(s) pour laquelle la soumission est présentée. L’accord du groupement certifié le cas échéant.</w:t>
            </w:r>
          </w:p>
        </w:tc>
        <w:tc>
          <w:tcPr>
            <w:tcW w:w="592" w:type="dxa"/>
            <w:shd w:val="clear" w:color="auto" w:fill="auto"/>
          </w:tcPr>
          <w:p w:rsidR="00AE1A46" w:rsidRPr="004A14FE" w:rsidRDefault="00AE1A46" w:rsidP="00341E4E">
            <w:pPr>
              <w:tabs>
                <w:tab w:val="left" w:pos="1040"/>
              </w:tabs>
              <w:spacing w:before="120" w:after="120"/>
              <w:rPr>
                <w:rFonts w:ascii="Tahoma" w:hAnsi="Tahoma" w:cs="Tahoma"/>
                <w:b/>
                <w:bCs/>
                <w:lang w:val="fr-FR"/>
              </w:rPr>
            </w:pPr>
            <w:r w:rsidRPr="004A14FE">
              <w:rPr>
                <w:rFonts w:ascii="Tahoma" w:hAnsi="Tahoma" w:cs="Tahoma"/>
                <w:b/>
                <w:bCs/>
                <w:sz w:val="22"/>
                <w:szCs w:val="22"/>
                <w:lang w:val="fr-FR"/>
              </w:rPr>
              <w:t>CL</w:t>
            </w:r>
          </w:p>
        </w:tc>
      </w:tr>
      <w:tr w:rsidR="00AE1A46" w:rsidRPr="004A14FE" w:rsidTr="00341E4E">
        <w:tc>
          <w:tcPr>
            <w:tcW w:w="804"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A5</w:t>
            </w:r>
          </w:p>
        </w:tc>
        <w:tc>
          <w:tcPr>
            <w:tcW w:w="7890" w:type="dxa"/>
            <w:shd w:val="clear" w:color="auto" w:fill="DEEAF6"/>
          </w:tcPr>
          <w:p w:rsidR="00AE1A46" w:rsidRPr="004A14FE" w:rsidRDefault="00AE1A46" w:rsidP="00341E4E">
            <w:pPr>
              <w:tabs>
                <w:tab w:val="left" w:pos="1040"/>
              </w:tabs>
              <w:spacing w:before="120" w:after="120"/>
              <w:jc w:val="both"/>
              <w:rPr>
                <w:rFonts w:ascii="Tahoma" w:hAnsi="Tahoma" w:cs="Tahoma"/>
                <w:lang w:val="fr-FR"/>
              </w:rPr>
            </w:pPr>
            <w:r w:rsidRPr="004A14FE">
              <w:rPr>
                <w:rFonts w:ascii="Tahoma" w:hAnsi="Tahoma" w:cs="Tahoma"/>
                <w:sz w:val="22"/>
                <w:szCs w:val="22"/>
                <w:lang w:val="fr-FR"/>
              </w:rPr>
              <w:t>Une attestation de non-faillite établie par le Tribunal de Première Instance ou tout autre document établi par l’institution compétente du pays de résidence du soumissionnaire étranger datant de moins de trois (3) mois précédant la date de remise des offres ;</w:t>
            </w:r>
          </w:p>
        </w:tc>
        <w:tc>
          <w:tcPr>
            <w:tcW w:w="592" w:type="dxa"/>
            <w:shd w:val="clear" w:color="auto" w:fill="DEEAF6"/>
          </w:tcPr>
          <w:p w:rsidR="00AE1A46" w:rsidRPr="004A14FE" w:rsidRDefault="00AE1A46" w:rsidP="00341E4E">
            <w:pPr>
              <w:tabs>
                <w:tab w:val="left" w:pos="1040"/>
              </w:tabs>
              <w:spacing w:before="120" w:after="120"/>
              <w:rPr>
                <w:rFonts w:ascii="Tahoma" w:hAnsi="Tahoma" w:cs="Tahoma"/>
                <w:b/>
                <w:bCs/>
                <w:lang w:val="fr-FR"/>
              </w:rPr>
            </w:pPr>
            <w:r w:rsidRPr="004A14FE">
              <w:rPr>
                <w:rFonts w:ascii="Tahoma" w:hAnsi="Tahoma" w:cs="Tahoma"/>
                <w:b/>
                <w:bCs/>
                <w:sz w:val="22"/>
                <w:szCs w:val="22"/>
                <w:lang w:val="fr-FR"/>
              </w:rPr>
              <w:t>O</w:t>
            </w:r>
          </w:p>
          <w:p w:rsidR="00AE1A46" w:rsidRPr="004A14FE" w:rsidRDefault="00AE1A46" w:rsidP="00341E4E">
            <w:pPr>
              <w:tabs>
                <w:tab w:val="left" w:pos="1040"/>
              </w:tabs>
              <w:spacing w:before="120" w:after="120"/>
              <w:rPr>
                <w:rFonts w:ascii="Tahoma" w:hAnsi="Tahoma" w:cs="Tahoma"/>
                <w:b/>
                <w:bCs/>
                <w:lang w:val="fr-FR"/>
              </w:rPr>
            </w:pPr>
          </w:p>
        </w:tc>
      </w:tr>
      <w:tr w:rsidR="00AE1A46" w:rsidRPr="004A14FE" w:rsidTr="00341E4E">
        <w:tc>
          <w:tcPr>
            <w:tcW w:w="804"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A6</w:t>
            </w:r>
          </w:p>
        </w:tc>
        <w:tc>
          <w:tcPr>
            <w:tcW w:w="7890" w:type="dxa"/>
            <w:shd w:val="clear" w:color="auto" w:fill="auto"/>
          </w:tcPr>
          <w:p w:rsidR="00AE1A46" w:rsidRPr="004A14FE" w:rsidRDefault="00AE1A46" w:rsidP="00341E4E">
            <w:pPr>
              <w:tabs>
                <w:tab w:val="left" w:pos="1040"/>
              </w:tabs>
              <w:spacing w:before="120" w:after="120"/>
              <w:jc w:val="both"/>
              <w:rPr>
                <w:rFonts w:ascii="Tahoma" w:hAnsi="Tahoma" w:cs="Tahoma"/>
                <w:b/>
                <w:bCs/>
                <w:lang w:val="fr-FR"/>
              </w:rPr>
            </w:pPr>
            <w:r w:rsidRPr="004A14FE">
              <w:rPr>
                <w:rFonts w:ascii="Tahoma" w:hAnsi="Tahoma" w:cs="Tahoma"/>
                <w:sz w:val="22"/>
                <w:szCs w:val="22"/>
                <w:lang w:val="fr-FR"/>
              </w:rPr>
              <w:t>L’Attestation de domiciliation bancaire délivrée par un Etablissement bancaire de premier ordre agréé par le MINFI, sauf dispositions contraires prévues par la convention de financement.</w:t>
            </w:r>
          </w:p>
        </w:tc>
        <w:tc>
          <w:tcPr>
            <w:tcW w:w="592" w:type="dxa"/>
            <w:shd w:val="clear" w:color="auto" w:fill="auto"/>
          </w:tcPr>
          <w:p w:rsidR="00AE1A46" w:rsidRPr="004A14FE" w:rsidRDefault="00AE1A46" w:rsidP="00341E4E">
            <w:pPr>
              <w:tabs>
                <w:tab w:val="left" w:pos="1040"/>
              </w:tabs>
              <w:spacing w:before="120" w:after="120"/>
              <w:rPr>
                <w:rFonts w:ascii="Tahoma" w:hAnsi="Tahoma" w:cs="Tahoma"/>
                <w:b/>
                <w:bCs/>
                <w:lang w:val="fr-FR"/>
              </w:rPr>
            </w:pPr>
            <w:r w:rsidRPr="004A14FE">
              <w:rPr>
                <w:rFonts w:ascii="Tahoma" w:hAnsi="Tahoma" w:cs="Tahoma"/>
                <w:b/>
                <w:bCs/>
                <w:sz w:val="22"/>
                <w:szCs w:val="22"/>
                <w:lang w:val="fr-FR"/>
              </w:rPr>
              <w:t>O</w:t>
            </w:r>
          </w:p>
        </w:tc>
      </w:tr>
      <w:tr w:rsidR="00AE1A46" w:rsidRPr="004A14FE" w:rsidTr="00341E4E">
        <w:tc>
          <w:tcPr>
            <w:tcW w:w="804"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A7</w:t>
            </w:r>
          </w:p>
        </w:tc>
        <w:tc>
          <w:tcPr>
            <w:tcW w:w="7890" w:type="dxa"/>
            <w:shd w:val="clear" w:color="auto" w:fill="DEEAF6"/>
          </w:tcPr>
          <w:p w:rsidR="00AE1A46" w:rsidRPr="004A14FE" w:rsidRDefault="00AE1A46" w:rsidP="00341E4E">
            <w:pPr>
              <w:tabs>
                <w:tab w:val="left" w:pos="1040"/>
              </w:tabs>
              <w:spacing w:before="120" w:after="120"/>
              <w:jc w:val="both"/>
              <w:rPr>
                <w:rFonts w:ascii="Tahoma" w:hAnsi="Tahoma" w:cs="Tahoma"/>
                <w:lang w:val="fr-FR"/>
              </w:rPr>
            </w:pPr>
            <w:r w:rsidRPr="004A14FE">
              <w:rPr>
                <w:rFonts w:ascii="Tahoma" w:hAnsi="Tahoma" w:cs="Tahoma"/>
                <w:sz w:val="22"/>
                <w:szCs w:val="22"/>
                <w:lang w:val="fr-FR"/>
              </w:rPr>
              <w:t>Une quittance d’achat du Dossier d’Appel d’Offres au Trésor Public de 100 000 FCFA</w:t>
            </w:r>
          </w:p>
        </w:tc>
        <w:tc>
          <w:tcPr>
            <w:tcW w:w="592" w:type="dxa"/>
            <w:shd w:val="clear" w:color="auto" w:fill="DEEAF6"/>
          </w:tcPr>
          <w:p w:rsidR="00AE1A46" w:rsidRPr="004A14FE" w:rsidRDefault="00AE1A46" w:rsidP="00341E4E">
            <w:pPr>
              <w:tabs>
                <w:tab w:val="left" w:pos="1040"/>
              </w:tabs>
              <w:spacing w:before="120" w:after="120"/>
              <w:rPr>
                <w:rFonts w:ascii="Tahoma" w:hAnsi="Tahoma" w:cs="Tahoma"/>
                <w:b/>
                <w:bCs/>
                <w:lang w:val="fr-FR"/>
              </w:rPr>
            </w:pPr>
            <w:r w:rsidRPr="004A14FE">
              <w:rPr>
                <w:rFonts w:ascii="Tahoma" w:hAnsi="Tahoma" w:cs="Tahoma"/>
                <w:b/>
                <w:bCs/>
                <w:sz w:val="22"/>
                <w:szCs w:val="22"/>
                <w:lang w:val="fr-FR"/>
              </w:rPr>
              <w:t>O</w:t>
            </w:r>
          </w:p>
        </w:tc>
      </w:tr>
      <w:tr w:rsidR="00AE1A46" w:rsidRPr="004A14FE" w:rsidTr="00341E4E">
        <w:tc>
          <w:tcPr>
            <w:tcW w:w="804"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A8</w:t>
            </w:r>
          </w:p>
        </w:tc>
        <w:tc>
          <w:tcPr>
            <w:tcW w:w="7890" w:type="dxa"/>
            <w:shd w:val="clear" w:color="auto" w:fill="auto"/>
          </w:tcPr>
          <w:p w:rsidR="00AE1A46" w:rsidRPr="004A14FE" w:rsidRDefault="00AE1A46" w:rsidP="00341E4E">
            <w:pPr>
              <w:tabs>
                <w:tab w:val="left" w:pos="1040"/>
              </w:tabs>
              <w:spacing w:before="120" w:after="120"/>
              <w:jc w:val="both"/>
              <w:rPr>
                <w:rFonts w:ascii="Tahoma" w:hAnsi="Tahoma" w:cs="Tahoma"/>
                <w:b/>
                <w:bCs/>
                <w:lang w:val="fr-FR"/>
              </w:rPr>
            </w:pPr>
            <w:r w:rsidRPr="004A14FE">
              <w:rPr>
                <w:rFonts w:ascii="Tahoma" w:hAnsi="Tahoma" w:cs="Tahoma"/>
                <w:sz w:val="22"/>
                <w:szCs w:val="22"/>
                <w:lang w:val="fr-FR"/>
              </w:rPr>
              <w:t xml:space="preserve">Une caution de soumission bancaire, par lot, d’une durée de validité de cent vingt (120) jours. La caution bancaire et la domiciliation bancaire doivent être </w:t>
            </w:r>
            <w:r w:rsidRPr="004A14FE">
              <w:rPr>
                <w:rFonts w:ascii="Tahoma" w:hAnsi="Tahoma" w:cs="Tahoma"/>
                <w:sz w:val="22"/>
                <w:szCs w:val="22"/>
                <w:lang w:val="fr-FR"/>
              </w:rPr>
              <w:lastRenderedPageBreak/>
              <w:t>du même Etablissement.</w:t>
            </w:r>
          </w:p>
        </w:tc>
        <w:tc>
          <w:tcPr>
            <w:tcW w:w="592" w:type="dxa"/>
            <w:shd w:val="clear" w:color="auto" w:fill="auto"/>
          </w:tcPr>
          <w:p w:rsidR="00AE1A46" w:rsidRPr="004A14FE" w:rsidRDefault="00AE1A46" w:rsidP="00341E4E">
            <w:pPr>
              <w:tabs>
                <w:tab w:val="left" w:pos="1040"/>
              </w:tabs>
              <w:spacing w:before="120" w:after="120"/>
              <w:rPr>
                <w:rFonts w:ascii="Tahoma" w:hAnsi="Tahoma" w:cs="Tahoma"/>
                <w:b/>
                <w:bCs/>
                <w:lang w:val="fr-FR"/>
              </w:rPr>
            </w:pPr>
            <w:r w:rsidRPr="004A14FE">
              <w:rPr>
                <w:rFonts w:ascii="Tahoma" w:hAnsi="Tahoma" w:cs="Tahoma"/>
                <w:b/>
                <w:bCs/>
                <w:sz w:val="22"/>
                <w:szCs w:val="22"/>
                <w:lang w:val="fr-FR"/>
              </w:rPr>
              <w:lastRenderedPageBreak/>
              <w:t>O</w:t>
            </w:r>
          </w:p>
        </w:tc>
      </w:tr>
      <w:tr w:rsidR="00AE1A46" w:rsidRPr="004A14FE" w:rsidTr="00341E4E">
        <w:tc>
          <w:tcPr>
            <w:tcW w:w="804"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A9</w:t>
            </w:r>
          </w:p>
        </w:tc>
        <w:tc>
          <w:tcPr>
            <w:tcW w:w="7890" w:type="dxa"/>
            <w:shd w:val="clear" w:color="auto" w:fill="DEEAF6"/>
          </w:tcPr>
          <w:p w:rsidR="00AE1A46" w:rsidRPr="004A14FE" w:rsidRDefault="00AE1A46" w:rsidP="00341E4E">
            <w:pPr>
              <w:tabs>
                <w:tab w:val="left" w:pos="1040"/>
              </w:tabs>
              <w:spacing w:before="120" w:after="120"/>
              <w:jc w:val="both"/>
              <w:rPr>
                <w:rFonts w:ascii="Tahoma" w:hAnsi="Tahoma" w:cs="Tahoma"/>
                <w:b/>
                <w:bCs/>
                <w:lang w:val="fr-FR"/>
              </w:rPr>
            </w:pPr>
            <w:r w:rsidRPr="004A14FE">
              <w:rPr>
                <w:rFonts w:ascii="Tahoma" w:hAnsi="Tahoma" w:cs="Tahoma"/>
                <w:sz w:val="22"/>
                <w:szCs w:val="22"/>
                <w:lang w:val="fr-FR"/>
              </w:rPr>
              <w:t>Une attestation de non-exclusion des Marchés Publics délivrée par le Directeur Général de l’ARMP ou l’un de ses représentants dûment mandatés.</w:t>
            </w:r>
          </w:p>
        </w:tc>
        <w:tc>
          <w:tcPr>
            <w:tcW w:w="592" w:type="dxa"/>
            <w:shd w:val="clear" w:color="auto" w:fill="DEEAF6"/>
          </w:tcPr>
          <w:p w:rsidR="00AE1A46" w:rsidRPr="004A14FE" w:rsidRDefault="00AE1A46" w:rsidP="00341E4E">
            <w:pPr>
              <w:tabs>
                <w:tab w:val="left" w:pos="1040"/>
              </w:tabs>
              <w:spacing w:before="120" w:after="120"/>
              <w:rPr>
                <w:rFonts w:ascii="Tahoma" w:hAnsi="Tahoma" w:cs="Tahoma"/>
                <w:b/>
                <w:bCs/>
                <w:lang w:val="fr-FR"/>
              </w:rPr>
            </w:pPr>
            <w:r w:rsidRPr="004A14FE">
              <w:rPr>
                <w:rFonts w:ascii="Tahoma" w:hAnsi="Tahoma" w:cs="Tahoma"/>
                <w:b/>
                <w:bCs/>
                <w:sz w:val="22"/>
                <w:szCs w:val="22"/>
                <w:lang w:val="fr-FR"/>
              </w:rPr>
              <w:t>O</w:t>
            </w:r>
          </w:p>
        </w:tc>
      </w:tr>
      <w:tr w:rsidR="00AE1A46" w:rsidRPr="004A14FE" w:rsidTr="00341E4E">
        <w:tc>
          <w:tcPr>
            <w:tcW w:w="804"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A10</w:t>
            </w:r>
          </w:p>
        </w:tc>
        <w:tc>
          <w:tcPr>
            <w:tcW w:w="7890" w:type="dxa"/>
            <w:shd w:val="clear" w:color="auto" w:fill="auto"/>
          </w:tcPr>
          <w:p w:rsidR="00AE1A46" w:rsidRPr="004A14FE" w:rsidRDefault="00AE1A46" w:rsidP="00341E4E">
            <w:pPr>
              <w:tabs>
                <w:tab w:val="left" w:pos="1040"/>
              </w:tabs>
              <w:spacing w:before="120" w:after="120"/>
              <w:jc w:val="both"/>
              <w:rPr>
                <w:rFonts w:ascii="Tahoma" w:hAnsi="Tahoma" w:cs="Tahoma"/>
                <w:lang w:val="fr-FR"/>
              </w:rPr>
            </w:pPr>
            <w:r w:rsidRPr="004A14FE">
              <w:rPr>
                <w:rFonts w:ascii="Tahoma" w:hAnsi="Tahoma" w:cs="Tahoma"/>
                <w:sz w:val="22"/>
                <w:szCs w:val="22"/>
                <w:lang w:val="fr-FR"/>
              </w:rPr>
              <w:t>Une attestation délivrée par la Caisse Nationale de Prévoyance Sociale certifiant que le soumissionnaire a satisfait à ses obligations vis-à-vis de ladite caisse datant de moins de trois mois.</w:t>
            </w:r>
          </w:p>
        </w:tc>
        <w:tc>
          <w:tcPr>
            <w:tcW w:w="592" w:type="dxa"/>
            <w:shd w:val="clear" w:color="auto" w:fill="auto"/>
          </w:tcPr>
          <w:p w:rsidR="00AE1A46" w:rsidRPr="004A14FE" w:rsidRDefault="00AE1A46" w:rsidP="00341E4E">
            <w:pPr>
              <w:tabs>
                <w:tab w:val="left" w:pos="1040"/>
              </w:tabs>
              <w:spacing w:before="120" w:after="120"/>
              <w:rPr>
                <w:rFonts w:ascii="Tahoma" w:hAnsi="Tahoma" w:cs="Tahoma"/>
                <w:b/>
                <w:bCs/>
                <w:lang w:val="fr-FR"/>
              </w:rPr>
            </w:pPr>
            <w:r w:rsidRPr="004A14FE">
              <w:rPr>
                <w:rFonts w:ascii="Tahoma" w:hAnsi="Tahoma" w:cs="Tahoma"/>
                <w:b/>
                <w:bCs/>
                <w:sz w:val="22"/>
                <w:szCs w:val="22"/>
                <w:lang w:val="fr-FR"/>
              </w:rPr>
              <w:t>O</w:t>
            </w:r>
          </w:p>
        </w:tc>
      </w:tr>
      <w:tr w:rsidR="00AE1A46" w:rsidRPr="004A14FE" w:rsidTr="00341E4E">
        <w:tc>
          <w:tcPr>
            <w:tcW w:w="804"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A11</w:t>
            </w:r>
          </w:p>
        </w:tc>
        <w:tc>
          <w:tcPr>
            <w:tcW w:w="7890" w:type="dxa"/>
            <w:shd w:val="clear" w:color="auto" w:fill="DEEAF6"/>
          </w:tcPr>
          <w:p w:rsidR="00AE1A46" w:rsidRPr="004A14FE" w:rsidRDefault="00AE1A46" w:rsidP="00341E4E">
            <w:pPr>
              <w:tabs>
                <w:tab w:val="left" w:pos="1040"/>
              </w:tabs>
              <w:spacing w:before="120" w:after="120"/>
              <w:jc w:val="both"/>
              <w:rPr>
                <w:rFonts w:ascii="Tahoma" w:hAnsi="Tahoma" w:cs="Tahoma"/>
                <w:lang w:val="fr-FR"/>
              </w:rPr>
            </w:pPr>
            <w:r w:rsidRPr="004A14FE">
              <w:rPr>
                <w:rFonts w:ascii="Tahoma" w:hAnsi="Tahoma" w:cs="Tahoma"/>
                <w:sz w:val="22"/>
                <w:szCs w:val="22"/>
                <w:lang w:val="fr-FR"/>
              </w:rPr>
              <w:t>Une attestation délivrée par l’autorité compétente de l’administration fiscale datant de moins de trois mois, certifiant que le soumissionnaire a effectué les déclarations réglementaires en matière d'impôts pour l'exercice en cours.</w:t>
            </w:r>
          </w:p>
        </w:tc>
        <w:tc>
          <w:tcPr>
            <w:tcW w:w="592" w:type="dxa"/>
            <w:shd w:val="clear" w:color="auto" w:fill="DEEAF6"/>
          </w:tcPr>
          <w:p w:rsidR="00AE1A46" w:rsidRPr="004A14FE" w:rsidRDefault="00AE1A46" w:rsidP="00341E4E">
            <w:pPr>
              <w:tabs>
                <w:tab w:val="left" w:pos="1040"/>
              </w:tabs>
              <w:spacing w:before="120" w:after="120"/>
              <w:rPr>
                <w:rFonts w:ascii="Tahoma" w:hAnsi="Tahoma" w:cs="Tahoma"/>
                <w:b/>
                <w:bCs/>
                <w:lang w:val="fr-FR"/>
              </w:rPr>
            </w:pPr>
            <w:r w:rsidRPr="004A14FE">
              <w:rPr>
                <w:rFonts w:ascii="Tahoma" w:hAnsi="Tahoma" w:cs="Tahoma"/>
                <w:b/>
                <w:bCs/>
                <w:sz w:val="22"/>
                <w:szCs w:val="22"/>
                <w:lang w:val="fr-FR"/>
              </w:rPr>
              <w:t xml:space="preserve">CL </w:t>
            </w:r>
          </w:p>
        </w:tc>
      </w:tr>
      <w:tr w:rsidR="00AE1A46" w:rsidRPr="004A14FE" w:rsidTr="00341E4E">
        <w:tc>
          <w:tcPr>
            <w:tcW w:w="804"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A12</w:t>
            </w:r>
          </w:p>
        </w:tc>
        <w:tc>
          <w:tcPr>
            <w:tcW w:w="7890" w:type="dxa"/>
            <w:shd w:val="clear" w:color="auto" w:fill="auto"/>
          </w:tcPr>
          <w:p w:rsidR="00AE1A46" w:rsidRPr="004A14FE" w:rsidRDefault="00AE1A46" w:rsidP="00341E4E">
            <w:pPr>
              <w:tabs>
                <w:tab w:val="left" w:pos="1040"/>
              </w:tabs>
              <w:spacing w:before="120" w:after="120"/>
              <w:jc w:val="both"/>
              <w:rPr>
                <w:rFonts w:ascii="Tahoma" w:hAnsi="Tahoma" w:cs="Tahoma"/>
                <w:b/>
                <w:bCs/>
                <w:lang w:val="fr-FR"/>
              </w:rPr>
            </w:pPr>
            <w:r w:rsidRPr="004A14FE">
              <w:rPr>
                <w:rFonts w:ascii="Tahoma" w:hAnsi="Tahoma" w:cs="Tahoma"/>
                <w:sz w:val="22"/>
                <w:szCs w:val="22"/>
                <w:lang w:val="fr-FR"/>
              </w:rPr>
              <w:t>La Patente en cours de validité (Exercice 2016).</w:t>
            </w:r>
          </w:p>
        </w:tc>
        <w:tc>
          <w:tcPr>
            <w:tcW w:w="592" w:type="dxa"/>
            <w:shd w:val="clear" w:color="auto" w:fill="auto"/>
          </w:tcPr>
          <w:p w:rsidR="00AE1A46" w:rsidRPr="004A14FE" w:rsidRDefault="00AE1A46" w:rsidP="00341E4E">
            <w:pPr>
              <w:tabs>
                <w:tab w:val="left" w:pos="1040"/>
              </w:tabs>
              <w:spacing w:before="120" w:after="120"/>
              <w:rPr>
                <w:rFonts w:ascii="Tahoma" w:hAnsi="Tahoma" w:cs="Tahoma"/>
                <w:b/>
                <w:bCs/>
                <w:lang w:val="fr-FR"/>
              </w:rPr>
            </w:pPr>
            <w:r w:rsidRPr="004A14FE">
              <w:rPr>
                <w:rFonts w:ascii="Tahoma" w:hAnsi="Tahoma" w:cs="Tahoma"/>
                <w:b/>
                <w:bCs/>
                <w:sz w:val="22"/>
                <w:szCs w:val="22"/>
                <w:lang w:val="fr-FR"/>
              </w:rPr>
              <w:t>CL</w:t>
            </w:r>
          </w:p>
        </w:tc>
      </w:tr>
      <w:tr w:rsidR="00AE1A46" w:rsidRPr="004A14FE" w:rsidTr="00341E4E">
        <w:tc>
          <w:tcPr>
            <w:tcW w:w="804"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A13</w:t>
            </w:r>
          </w:p>
        </w:tc>
        <w:tc>
          <w:tcPr>
            <w:tcW w:w="7890" w:type="dxa"/>
            <w:shd w:val="clear" w:color="auto" w:fill="DEEAF6"/>
          </w:tcPr>
          <w:p w:rsidR="00AE1A46" w:rsidRPr="004A14FE" w:rsidRDefault="00AE1A46" w:rsidP="00341E4E">
            <w:pPr>
              <w:tabs>
                <w:tab w:val="left" w:pos="1040"/>
              </w:tabs>
              <w:spacing w:before="120" w:after="120"/>
              <w:jc w:val="both"/>
              <w:rPr>
                <w:rFonts w:ascii="Tahoma" w:hAnsi="Tahoma" w:cs="Tahoma"/>
                <w:b/>
                <w:bCs/>
                <w:lang w:val="fr-FR"/>
              </w:rPr>
            </w:pPr>
            <w:r w:rsidRPr="004A14FE">
              <w:rPr>
                <w:rFonts w:ascii="Tahoma" w:hAnsi="Tahoma" w:cs="Tahoma"/>
                <w:sz w:val="22"/>
                <w:szCs w:val="22"/>
                <w:lang w:val="fr-FR"/>
              </w:rPr>
              <w:t>La carte de contribuable en cours de validité.</w:t>
            </w:r>
          </w:p>
        </w:tc>
        <w:tc>
          <w:tcPr>
            <w:tcW w:w="592" w:type="dxa"/>
            <w:shd w:val="clear" w:color="auto" w:fill="DEEAF6"/>
          </w:tcPr>
          <w:p w:rsidR="00AE1A46" w:rsidRPr="004A14FE" w:rsidRDefault="00AE1A46" w:rsidP="00341E4E">
            <w:pPr>
              <w:tabs>
                <w:tab w:val="left" w:pos="1040"/>
              </w:tabs>
              <w:spacing w:before="120" w:after="120"/>
              <w:rPr>
                <w:rFonts w:ascii="Tahoma" w:hAnsi="Tahoma" w:cs="Tahoma"/>
                <w:b/>
                <w:bCs/>
                <w:lang w:val="fr-FR"/>
              </w:rPr>
            </w:pPr>
            <w:r w:rsidRPr="004A14FE">
              <w:rPr>
                <w:rFonts w:ascii="Tahoma" w:hAnsi="Tahoma" w:cs="Tahoma"/>
                <w:b/>
                <w:bCs/>
                <w:sz w:val="22"/>
                <w:szCs w:val="22"/>
                <w:lang w:val="fr-FR"/>
              </w:rPr>
              <w:t>CL</w:t>
            </w:r>
          </w:p>
        </w:tc>
      </w:tr>
    </w:tbl>
    <w:p w:rsidR="00AE1A46" w:rsidRPr="004A14FE" w:rsidRDefault="00AE1A46" w:rsidP="00AE1A46">
      <w:pPr>
        <w:spacing w:before="120" w:after="120"/>
        <w:rPr>
          <w:rFonts w:ascii="Tahoma" w:hAnsi="Tahoma" w:cs="Tahoma"/>
          <w:b/>
          <w:i/>
          <w:lang w:val="fr-FR"/>
        </w:rPr>
      </w:pPr>
      <w:r w:rsidRPr="004A14FE">
        <w:rPr>
          <w:rFonts w:ascii="Tahoma" w:hAnsi="Tahoma" w:cs="Tahoma"/>
          <w:b/>
          <w:lang w:val="fr-FR"/>
        </w:rPr>
        <w:t xml:space="preserve">NB : </w:t>
      </w:r>
      <w:r w:rsidRPr="004A14FE">
        <w:rPr>
          <w:rFonts w:ascii="Tahoma" w:hAnsi="Tahoma" w:cs="Tahoma"/>
          <w:b/>
          <w:i/>
          <w:lang w:val="fr-FR"/>
        </w:rPr>
        <w:t>CL = copie légalisée</w:t>
      </w:r>
      <w:r w:rsidRPr="004A14FE">
        <w:rPr>
          <w:rFonts w:ascii="Tahoma" w:hAnsi="Tahoma" w:cs="Tahoma"/>
          <w:b/>
          <w:i/>
          <w:lang w:val="fr-FR"/>
        </w:rPr>
        <w:tab/>
        <w:t>O = original</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Pour les groupements, chaque membre du groupement doit présenter un dossier administratif complet ; les pièces A6, A7, A8 étant uniquement présentées par le mandataire du groupement ou chef de file. Le reste en original et daté de moins de trois mois.</w:t>
      </w:r>
    </w:p>
    <w:p w:rsidR="00AE1A46" w:rsidRPr="004A14FE" w:rsidRDefault="00AE1A46" w:rsidP="00AE1A46">
      <w:pPr>
        <w:tabs>
          <w:tab w:val="left" w:pos="1040"/>
        </w:tabs>
        <w:spacing w:before="120" w:after="120"/>
        <w:jc w:val="center"/>
        <w:rPr>
          <w:rFonts w:ascii="Tahoma" w:hAnsi="Tahoma" w:cs="Tahoma"/>
          <w:b/>
          <w:bCs/>
          <w:sz w:val="28"/>
          <w:szCs w:val="28"/>
          <w:lang w:val="fr-FR"/>
        </w:rPr>
      </w:pPr>
      <w:r w:rsidRPr="004A14FE">
        <w:rPr>
          <w:rFonts w:ascii="Tahoma" w:hAnsi="Tahoma" w:cs="Tahoma"/>
          <w:b/>
          <w:bCs/>
          <w:sz w:val="28"/>
          <w:szCs w:val="28"/>
          <w:u w:val="single"/>
          <w:lang w:val="fr-FR"/>
        </w:rPr>
        <w:br w:type="page"/>
      </w:r>
      <w:r w:rsidRPr="004A14FE">
        <w:rPr>
          <w:rFonts w:ascii="Tahoma" w:hAnsi="Tahoma" w:cs="Tahoma"/>
          <w:b/>
          <w:bCs/>
          <w:sz w:val="28"/>
          <w:szCs w:val="28"/>
          <w:u w:val="single"/>
          <w:lang w:val="fr-FR"/>
        </w:rPr>
        <w:lastRenderedPageBreak/>
        <w:t>Tableau 2</w:t>
      </w:r>
      <w:r w:rsidRPr="004A14FE">
        <w:rPr>
          <w:rFonts w:ascii="Tahoma" w:hAnsi="Tahoma" w:cs="Tahoma"/>
          <w:b/>
          <w:bCs/>
          <w:sz w:val="28"/>
          <w:szCs w:val="28"/>
          <w:lang w:val="fr-FR"/>
        </w:rPr>
        <w:t> : Enveloppe B – Volume de l’Offre Technique</w:t>
      </w:r>
    </w:p>
    <w:tbl>
      <w:tblPr>
        <w:tblW w:w="9376" w:type="dxa"/>
        <w:tblBorders>
          <w:top w:val="single" w:sz="4" w:space="0" w:color="9CC2E5"/>
          <w:bottom w:val="single" w:sz="4" w:space="0" w:color="9CC2E5"/>
          <w:insideH w:val="single" w:sz="4" w:space="0" w:color="9CC2E5"/>
        </w:tblBorders>
        <w:tblLook w:val="04A0" w:firstRow="1" w:lastRow="0" w:firstColumn="1" w:lastColumn="0" w:noHBand="0" w:noVBand="1"/>
      </w:tblPr>
      <w:tblGrid>
        <w:gridCol w:w="534"/>
        <w:gridCol w:w="8842"/>
      </w:tblGrid>
      <w:tr w:rsidR="00AE1A46" w:rsidRPr="009B4E6B" w:rsidTr="00341E4E">
        <w:tc>
          <w:tcPr>
            <w:tcW w:w="523"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lang w:val="fr-FR"/>
              </w:rPr>
              <w:t>N°</w:t>
            </w:r>
          </w:p>
        </w:tc>
        <w:tc>
          <w:tcPr>
            <w:tcW w:w="8853" w:type="dxa"/>
            <w:shd w:val="clear" w:color="auto" w:fill="auto"/>
          </w:tcPr>
          <w:p w:rsidR="00AE1A46" w:rsidRPr="004A14FE" w:rsidRDefault="00AE1A46" w:rsidP="00341E4E">
            <w:pPr>
              <w:tabs>
                <w:tab w:val="left" w:pos="1040"/>
              </w:tabs>
              <w:spacing w:before="120" w:after="120"/>
              <w:jc w:val="both"/>
              <w:rPr>
                <w:rFonts w:ascii="Tahoma" w:hAnsi="Tahoma" w:cs="Tahoma"/>
                <w:b/>
                <w:bCs/>
                <w:lang w:val="fr-FR"/>
              </w:rPr>
            </w:pPr>
            <w:r w:rsidRPr="004A14FE">
              <w:rPr>
                <w:rFonts w:ascii="Tahoma" w:hAnsi="Tahoma" w:cs="Tahoma"/>
                <w:b/>
                <w:bCs/>
                <w:sz w:val="22"/>
                <w:szCs w:val="22"/>
                <w:lang w:val="fr-FR"/>
              </w:rPr>
              <w:t>Eléments constitutifs du Volume de l’offre technique</w:t>
            </w:r>
          </w:p>
        </w:tc>
      </w:tr>
      <w:tr w:rsidR="00AE1A46" w:rsidRPr="009B4E6B" w:rsidTr="00341E4E">
        <w:tc>
          <w:tcPr>
            <w:tcW w:w="523"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lang w:val="fr-FR"/>
              </w:rPr>
              <w:t>B1</w:t>
            </w:r>
          </w:p>
        </w:tc>
        <w:tc>
          <w:tcPr>
            <w:tcW w:w="8853" w:type="dxa"/>
            <w:shd w:val="clear" w:color="auto" w:fill="DEEAF6"/>
          </w:tcPr>
          <w:p w:rsidR="00AE1A46" w:rsidRPr="004A14FE" w:rsidRDefault="00AE1A46" w:rsidP="00341E4E">
            <w:pPr>
              <w:tabs>
                <w:tab w:val="left" w:pos="709"/>
              </w:tabs>
              <w:spacing w:before="120" w:after="120"/>
              <w:ind w:left="705" w:hanging="705"/>
              <w:jc w:val="both"/>
              <w:rPr>
                <w:rFonts w:ascii="Tahoma" w:hAnsi="Tahoma" w:cs="Tahoma"/>
                <w:b/>
                <w:bCs/>
                <w:lang w:val="fr-FR"/>
              </w:rPr>
            </w:pPr>
            <w:r w:rsidRPr="004A14FE">
              <w:rPr>
                <w:rFonts w:ascii="Tahoma" w:hAnsi="Tahoma" w:cs="Tahoma"/>
                <w:b/>
                <w:bCs/>
                <w:sz w:val="22"/>
                <w:szCs w:val="22"/>
                <w:lang w:val="fr-FR"/>
              </w:rPr>
              <w:t>REFERENCES DE L’ENTREPRISE</w:t>
            </w:r>
          </w:p>
          <w:p w:rsidR="00AE1A46" w:rsidRPr="004A14FE" w:rsidRDefault="00AE1A46" w:rsidP="00341E4E">
            <w:pPr>
              <w:tabs>
                <w:tab w:val="left" w:pos="1040"/>
              </w:tabs>
              <w:spacing w:before="120" w:after="120"/>
              <w:jc w:val="both"/>
              <w:rPr>
                <w:rFonts w:ascii="Tahoma" w:hAnsi="Tahoma" w:cs="Tahoma"/>
                <w:lang w:val="fr-FR"/>
              </w:rPr>
            </w:pPr>
            <w:r w:rsidRPr="004A14FE">
              <w:rPr>
                <w:rFonts w:ascii="Tahoma" w:hAnsi="Tahoma" w:cs="Tahoma"/>
                <w:sz w:val="22"/>
                <w:szCs w:val="22"/>
                <w:lang w:val="fr-FR"/>
              </w:rPr>
              <w:t>Liste des références de l’entreprise dans les domaines similaires. Une expérience dans les travaux des énergies renouvelables sera un atout. (joindre les attestations de bonne fin d’exécution, les PV de réception de chaque projet ainsi que les 1</w:t>
            </w:r>
            <w:r w:rsidRPr="004A14FE">
              <w:rPr>
                <w:rFonts w:ascii="Tahoma" w:hAnsi="Tahoma" w:cs="Tahoma"/>
                <w:sz w:val="22"/>
                <w:szCs w:val="22"/>
                <w:vertAlign w:val="superscript"/>
                <w:lang w:val="fr-FR"/>
              </w:rPr>
              <w:t>ères</w:t>
            </w:r>
            <w:r w:rsidRPr="004A14FE">
              <w:rPr>
                <w:rFonts w:ascii="Tahoma" w:hAnsi="Tahoma" w:cs="Tahoma"/>
                <w:sz w:val="22"/>
                <w:szCs w:val="22"/>
                <w:lang w:val="fr-FR"/>
              </w:rPr>
              <w:t xml:space="preserve"> et dernières pages des marchés).</w:t>
            </w:r>
          </w:p>
        </w:tc>
      </w:tr>
      <w:tr w:rsidR="00AE1A46" w:rsidRPr="009B4E6B" w:rsidTr="00341E4E">
        <w:tc>
          <w:tcPr>
            <w:tcW w:w="523"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lang w:val="fr-FR"/>
              </w:rPr>
              <w:t>B2</w:t>
            </w:r>
          </w:p>
        </w:tc>
        <w:tc>
          <w:tcPr>
            <w:tcW w:w="8853" w:type="dxa"/>
            <w:shd w:val="clear" w:color="auto" w:fill="auto"/>
          </w:tcPr>
          <w:p w:rsidR="00AE1A46" w:rsidRPr="004A14FE" w:rsidRDefault="00AE1A46" w:rsidP="00341E4E">
            <w:pPr>
              <w:tabs>
                <w:tab w:val="left" w:pos="1040"/>
              </w:tabs>
              <w:spacing w:before="120" w:after="120"/>
              <w:jc w:val="both"/>
              <w:rPr>
                <w:rFonts w:ascii="Tahoma" w:hAnsi="Tahoma" w:cs="Tahoma"/>
                <w:b/>
                <w:lang w:val="fr-FR"/>
              </w:rPr>
            </w:pPr>
            <w:r w:rsidRPr="004A14FE">
              <w:rPr>
                <w:rFonts w:ascii="Tahoma" w:hAnsi="Tahoma" w:cs="Tahoma"/>
                <w:b/>
                <w:sz w:val="22"/>
                <w:szCs w:val="22"/>
                <w:lang w:val="fr-FR"/>
              </w:rPr>
              <w:t>MOYENS HUMAINS</w:t>
            </w:r>
          </w:p>
          <w:p w:rsidR="00AE1A46" w:rsidRPr="004A14FE" w:rsidRDefault="00AE1A46" w:rsidP="00341E4E">
            <w:pPr>
              <w:tabs>
                <w:tab w:val="left" w:pos="1040"/>
              </w:tabs>
              <w:spacing w:before="60" w:after="60"/>
              <w:jc w:val="both"/>
              <w:rPr>
                <w:rFonts w:ascii="Tahoma" w:hAnsi="Tahoma" w:cs="Tahoma"/>
                <w:lang w:val="fr-FR"/>
              </w:rPr>
            </w:pPr>
            <w:r w:rsidRPr="004A14FE">
              <w:rPr>
                <w:rFonts w:ascii="Tahoma" w:hAnsi="Tahoma" w:cs="Tahoma"/>
                <w:sz w:val="22"/>
                <w:szCs w:val="22"/>
                <w:lang w:val="fr-FR"/>
              </w:rPr>
              <w:t>Note technique détaillée concernant la qualité du personnel clé à savoir :</w:t>
            </w:r>
          </w:p>
          <w:p w:rsidR="00AE1A46" w:rsidRPr="004A14FE" w:rsidRDefault="00AE1A46" w:rsidP="00341E4E">
            <w:pPr>
              <w:numPr>
                <w:ilvl w:val="0"/>
                <w:numId w:val="3"/>
              </w:numPr>
              <w:tabs>
                <w:tab w:val="clear" w:pos="1211"/>
                <w:tab w:val="left" w:pos="317"/>
              </w:tabs>
              <w:spacing w:before="60" w:after="60"/>
              <w:ind w:left="317" w:hanging="283"/>
              <w:jc w:val="both"/>
              <w:rPr>
                <w:rFonts w:ascii="Tahoma" w:hAnsi="Tahoma" w:cs="Tahoma"/>
                <w:bCs/>
                <w:lang w:val="fr-FR"/>
              </w:rPr>
            </w:pPr>
            <w:r w:rsidRPr="004A14FE">
              <w:rPr>
                <w:rFonts w:ascii="Tahoma" w:hAnsi="Tahoma" w:cs="Tahoma"/>
                <w:b/>
                <w:bCs/>
                <w:sz w:val="22"/>
                <w:szCs w:val="22"/>
                <w:lang w:val="fr-FR"/>
              </w:rPr>
              <w:t xml:space="preserve">Le Chef de Projet : </w:t>
            </w:r>
            <w:r w:rsidRPr="004A14FE">
              <w:rPr>
                <w:rFonts w:ascii="Tahoma" w:hAnsi="Tahoma" w:cs="Tahoma"/>
                <w:bCs/>
                <w:sz w:val="22"/>
                <w:szCs w:val="22"/>
                <w:lang w:val="fr-FR"/>
              </w:rPr>
              <w:t>Ingénieur du Génie industriel ou du Génie électrique, justifiant d’une formation dans les énergies renouvelables ;</w:t>
            </w:r>
          </w:p>
          <w:p w:rsidR="00AE1A46" w:rsidRPr="004A14FE" w:rsidRDefault="00AE1A46" w:rsidP="00341E4E">
            <w:pPr>
              <w:numPr>
                <w:ilvl w:val="0"/>
                <w:numId w:val="3"/>
              </w:numPr>
              <w:tabs>
                <w:tab w:val="clear" w:pos="1211"/>
                <w:tab w:val="left" w:pos="317"/>
              </w:tabs>
              <w:spacing w:before="60" w:after="60"/>
              <w:ind w:left="317" w:hanging="283"/>
              <w:jc w:val="both"/>
              <w:rPr>
                <w:rFonts w:ascii="Tahoma" w:hAnsi="Tahoma" w:cs="Tahoma"/>
                <w:b/>
                <w:bCs/>
                <w:lang w:val="fr-FR"/>
              </w:rPr>
            </w:pPr>
            <w:r w:rsidRPr="004A14FE">
              <w:rPr>
                <w:rFonts w:ascii="Tahoma" w:hAnsi="Tahoma" w:cs="Tahoma"/>
                <w:b/>
                <w:bCs/>
                <w:sz w:val="22"/>
                <w:szCs w:val="22"/>
                <w:lang w:val="fr-FR"/>
              </w:rPr>
              <w:t xml:space="preserve">Le Conducteur de travaux : </w:t>
            </w:r>
            <w:r w:rsidRPr="004A14FE">
              <w:rPr>
                <w:rFonts w:ascii="Tahoma" w:hAnsi="Tahoma" w:cs="Tahoma"/>
                <w:bCs/>
                <w:sz w:val="22"/>
                <w:szCs w:val="22"/>
                <w:lang w:val="fr-FR"/>
              </w:rPr>
              <w:t>de formation Ingénieur de même filière que le chef de projet ;</w:t>
            </w:r>
          </w:p>
          <w:p w:rsidR="00AE1A46" w:rsidRPr="004A14FE" w:rsidRDefault="00AE1A46" w:rsidP="00341E4E">
            <w:pPr>
              <w:numPr>
                <w:ilvl w:val="0"/>
                <w:numId w:val="3"/>
              </w:numPr>
              <w:tabs>
                <w:tab w:val="clear" w:pos="1211"/>
                <w:tab w:val="left" w:pos="317"/>
              </w:tabs>
              <w:spacing w:before="60" w:after="60"/>
              <w:ind w:left="317" w:hanging="283"/>
              <w:jc w:val="both"/>
              <w:rPr>
                <w:rFonts w:ascii="Tahoma" w:hAnsi="Tahoma" w:cs="Tahoma"/>
                <w:b/>
                <w:bCs/>
                <w:lang w:val="fr-FR"/>
              </w:rPr>
            </w:pPr>
            <w:r w:rsidRPr="004A14FE">
              <w:rPr>
                <w:rFonts w:ascii="Tahoma" w:hAnsi="Tahoma" w:cs="Tahoma"/>
                <w:b/>
                <w:bCs/>
                <w:sz w:val="22"/>
                <w:szCs w:val="22"/>
                <w:lang w:val="fr-FR"/>
              </w:rPr>
              <w:t xml:space="preserve">Le Chef de chantier </w:t>
            </w:r>
            <w:r w:rsidRPr="004A14FE">
              <w:rPr>
                <w:rFonts w:ascii="Tahoma" w:hAnsi="Tahoma" w:cs="Tahoma"/>
                <w:bCs/>
                <w:sz w:val="22"/>
                <w:szCs w:val="22"/>
                <w:lang w:val="fr-FR"/>
              </w:rPr>
              <w:t>de formation Technicien Supérieur en électricité ou électromécanique.</w:t>
            </w:r>
          </w:p>
          <w:p w:rsidR="00AE1A46" w:rsidRPr="004A14FE" w:rsidRDefault="00AE1A46" w:rsidP="00341E4E">
            <w:pPr>
              <w:tabs>
                <w:tab w:val="left" w:pos="709"/>
              </w:tabs>
              <w:spacing w:before="60" w:after="60"/>
              <w:jc w:val="both"/>
              <w:rPr>
                <w:rFonts w:ascii="Tahoma" w:hAnsi="Tahoma" w:cs="Tahoma"/>
                <w:bCs/>
                <w:lang w:val="fr-FR"/>
              </w:rPr>
            </w:pPr>
            <w:r w:rsidRPr="004A14FE">
              <w:rPr>
                <w:rFonts w:ascii="Tahoma" w:hAnsi="Tahoma" w:cs="Tahoma"/>
                <w:bCs/>
                <w:sz w:val="22"/>
                <w:szCs w:val="22"/>
                <w:lang w:val="fr-FR"/>
              </w:rPr>
              <w:t>Organisation de l’entreprise et organigramme du projet</w:t>
            </w:r>
          </w:p>
          <w:p w:rsidR="00AE1A46" w:rsidRPr="004A14FE" w:rsidRDefault="00AE1A46" w:rsidP="00341E4E">
            <w:pPr>
              <w:spacing w:before="60" w:after="60"/>
              <w:jc w:val="both"/>
              <w:rPr>
                <w:rFonts w:ascii="Tahoma" w:hAnsi="Tahoma" w:cs="Tahoma"/>
                <w:lang w:val="fr-FR"/>
              </w:rPr>
            </w:pPr>
            <w:r w:rsidRPr="004A14FE">
              <w:rPr>
                <w:rFonts w:ascii="Tahoma" w:hAnsi="Tahoma" w:cs="Tahoma"/>
                <w:sz w:val="22"/>
                <w:szCs w:val="22"/>
                <w:lang w:val="fr-FR"/>
              </w:rPr>
              <w:t>CV du personnel d’encadrement affecté au projet.</w:t>
            </w:r>
          </w:p>
          <w:p w:rsidR="00AE1A46" w:rsidRPr="004A14FE" w:rsidRDefault="00AE1A46" w:rsidP="00341E4E">
            <w:pPr>
              <w:spacing w:before="60" w:after="60"/>
              <w:jc w:val="both"/>
              <w:rPr>
                <w:rFonts w:ascii="Tahoma" w:hAnsi="Tahoma" w:cs="Tahoma"/>
                <w:lang w:val="fr-FR"/>
              </w:rPr>
            </w:pPr>
            <w:r w:rsidRPr="004A14FE">
              <w:rPr>
                <w:rFonts w:ascii="Tahoma" w:hAnsi="Tahoma" w:cs="Tahoma"/>
                <w:sz w:val="22"/>
                <w:szCs w:val="22"/>
                <w:lang w:val="fr-FR"/>
              </w:rPr>
              <w:t>De même, le soumissionnaire fournira la liste du personnel d’appui qualifié ainsi qu’il suit :</w:t>
            </w:r>
          </w:p>
          <w:p w:rsidR="00AE1A46" w:rsidRPr="004A14FE" w:rsidRDefault="00AE1A46" w:rsidP="00341E4E">
            <w:pPr>
              <w:numPr>
                <w:ilvl w:val="0"/>
                <w:numId w:val="3"/>
              </w:numPr>
              <w:spacing w:before="60" w:after="60"/>
              <w:jc w:val="both"/>
              <w:rPr>
                <w:rFonts w:ascii="Tahoma" w:hAnsi="Tahoma" w:cs="Tahoma"/>
                <w:lang w:val="fr-FR"/>
              </w:rPr>
            </w:pPr>
            <w:r w:rsidRPr="004A14FE">
              <w:rPr>
                <w:rFonts w:ascii="Tahoma" w:hAnsi="Tahoma" w:cs="Tahoma"/>
                <w:sz w:val="22"/>
                <w:szCs w:val="22"/>
                <w:lang w:val="fr-FR"/>
              </w:rPr>
              <w:t xml:space="preserve">Un ingénieur électricien et </w:t>
            </w:r>
            <w:r w:rsidR="0009252F" w:rsidRPr="004A14FE">
              <w:rPr>
                <w:rFonts w:ascii="Tahoma" w:hAnsi="Tahoma" w:cs="Tahoma"/>
                <w:sz w:val="22"/>
                <w:szCs w:val="22"/>
                <w:lang w:val="fr-FR"/>
              </w:rPr>
              <w:t>disciplines</w:t>
            </w:r>
            <w:r w:rsidRPr="004A14FE">
              <w:rPr>
                <w:rFonts w:ascii="Tahoma" w:hAnsi="Tahoma" w:cs="Tahoma"/>
                <w:sz w:val="22"/>
                <w:szCs w:val="22"/>
                <w:lang w:val="fr-FR"/>
              </w:rPr>
              <w:t xml:space="preserve"> connexes ;</w:t>
            </w:r>
          </w:p>
          <w:p w:rsidR="00AE1A46" w:rsidRPr="004A14FE" w:rsidRDefault="00AE1A46" w:rsidP="00341E4E">
            <w:pPr>
              <w:numPr>
                <w:ilvl w:val="0"/>
                <w:numId w:val="3"/>
              </w:numPr>
              <w:spacing w:before="60" w:after="60"/>
              <w:jc w:val="both"/>
              <w:rPr>
                <w:rFonts w:ascii="Tahoma" w:hAnsi="Tahoma" w:cs="Tahoma"/>
                <w:lang w:val="fr-FR"/>
              </w:rPr>
            </w:pPr>
            <w:r w:rsidRPr="004A14FE">
              <w:rPr>
                <w:rFonts w:ascii="Tahoma" w:hAnsi="Tahoma" w:cs="Tahoma"/>
                <w:sz w:val="22"/>
                <w:szCs w:val="22"/>
                <w:lang w:val="fr-FR"/>
              </w:rPr>
              <w:t>Un technicien électricien et disciplines connexes ;</w:t>
            </w:r>
          </w:p>
          <w:p w:rsidR="00AE1A46" w:rsidRPr="004A14FE" w:rsidRDefault="00AE1A46" w:rsidP="00341E4E">
            <w:pPr>
              <w:numPr>
                <w:ilvl w:val="0"/>
                <w:numId w:val="3"/>
              </w:numPr>
              <w:spacing w:before="60" w:after="60"/>
              <w:jc w:val="both"/>
              <w:rPr>
                <w:rFonts w:ascii="Tahoma" w:hAnsi="Tahoma" w:cs="Tahoma"/>
                <w:lang w:val="fr-FR"/>
              </w:rPr>
            </w:pPr>
            <w:r w:rsidRPr="004A14FE">
              <w:rPr>
                <w:rFonts w:ascii="Tahoma" w:hAnsi="Tahoma" w:cs="Tahoma"/>
                <w:sz w:val="22"/>
                <w:szCs w:val="22"/>
                <w:lang w:val="fr-FR"/>
              </w:rPr>
              <w:t>Un technicien avec expérience spécifique dans le photovoltaïque</w:t>
            </w:r>
          </w:p>
        </w:tc>
      </w:tr>
      <w:tr w:rsidR="00AE1A46" w:rsidRPr="009B4E6B" w:rsidTr="00341E4E">
        <w:tc>
          <w:tcPr>
            <w:tcW w:w="523"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lang w:val="fr-FR"/>
              </w:rPr>
              <w:t>B3</w:t>
            </w:r>
          </w:p>
        </w:tc>
        <w:tc>
          <w:tcPr>
            <w:tcW w:w="8853" w:type="dxa"/>
            <w:shd w:val="clear" w:color="auto" w:fill="DEEAF6"/>
          </w:tcPr>
          <w:p w:rsidR="00AE1A46" w:rsidRPr="004A14FE" w:rsidRDefault="00AE1A46" w:rsidP="00341E4E">
            <w:pPr>
              <w:spacing w:before="120" w:after="120"/>
              <w:jc w:val="both"/>
              <w:rPr>
                <w:rFonts w:ascii="Tahoma" w:hAnsi="Tahoma" w:cs="Tahoma"/>
                <w:b/>
                <w:lang w:val="fr-FR"/>
              </w:rPr>
            </w:pPr>
            <w:r w:rsidRPr="004A14FE">
              <w:rPr>
                <w:rFonts w:ascii="Tahoma" w:hAnsi="Tahoma" w:cs="Tahoma"/>
                <w:b/>
                <w:sz w:val="22"/>
                <w:szCs w:val="22"/>
                <w:lang w:val="fr-FR"/>
              </w:rPr>
              <w:t>MOYENS LOGISTIQUES</w:t>
            </w:r>
          </w:p>
          <w:p w:rsidR="00AE1A46" w:rsidRPr="004A14FE" w:rsidRDefault="00AE1A46" w:rsidP="00341E4E">
            <w:pPr>
              <w:spacing w:before="120" w:after="120"/>
              <w:jc w:val="both"/>
              <w:rPr>
                <w:rFonts w:ascii="Tahoma" w:hAnsi="Tahoma" w:cs="Tahoma"/>
                <w:lang w:val="fr-FR"/>
              </w:rPr>
            </w:pPr>
            <w:r w:rsidRPr="004A14FE">
              <w:rPr>
                <w:rFonts w:ascii="Tahoma" w:hAnsi="Tahoma" w:cs="Tahoma"/>
                <w:sz w:val="22"/>
                <w:szCs w:val="22"/>
                <w:lang w:val="fr-FR"/>
              </w:rPr>
              <w:t>Note technique détaillée concernant les moyens logistiques clé à savoir :</w:t>
            </w:r>
          </w:p>
          <w:p w:rsidR="00AE1A46" w:rsidRPr="004A14FE" w:rsidRDefault="00AE1A46" w:rsidP="00341E4E">
            <w:pPr>
              <w:numPr>
                <w:ilvl w:val="0"/>
                <w:numId w:val="3"/>
              </w:numPr>
              <w:tabs>
                <w:tab w:val="clear" w:pos="1211"/>
                <w:tab w:val="left" w:pos="317"/>
              </w:tabs>
              <w:spacing w:before="120" w:after="120"/>
              <w:ind w:left="317" w:hanging="283"/>
              <w:jc w:val="both"/>
              <w:rPr>
                <w:rFonts w:ascii="Tahoma" w:hAnsi="Tahoma" w:cs="Tahoma"/>
                <w:lang w:val="fr-FR"/>
              </w:rPr>
            </w:pPr>
            <w:r w:rsidRPr="004A14FE">
              <w:rPr>
                <w:rFonts w:ascii="Tahoma" w:hAnsi="Tahoma" w:cs="Tahoma"/>
                <w:sz w:val="22"/>
                <w:szCs w:val="22"/>
                <w:lang w:val="fr-FR"/>
              </w:rPr>
              <w:t>Matériels roulants (pick-up, voitures de liaison) ;</w:t>
            </w:r>
          </w:p>
          <w:p w:rsidR="00AE1A46" w:rsidRPr="004A14FE" w:rsidRDefault="00AE1A46" w:rsidP="00341E4E">
            <w:pPr>
              <w:numPr>
                <w:ilvl w:val="0"/>
                <w:numId w:val="3"/>
              </w:numPr>
              <w:tabs>
                <w:tab w:val="clear" w:pos="1211"/>
                <w:tab w:val="left" w:pos="317"/>
              </w:tabs>
              <w:spacing w:before="120" w:after="120"/>
              <w:ind w:left="317" w:hanging="283"/>
              <w:jc w:val="both"/>
              <w:rPr>
                <w:rFonts w:ascii="Tahoma" w:hAnsi="Tahoma" w:cs="Tahoma"/>
                <w:lang w:val="fr-FR"/>
              </w:rPr>
            </w:pPr>
            <w:r w:rsidRPr="004A14FE">
              <w:rPr>
                <w:rFonts w:ascii="Tahoma" w:hAnsi="Tahoma" w:cs="Tahoma"/>
                <w:sz w:val="22"/>
                <w:szCs w:val="22"/>
                <w:lang w:val="fr-FR"/>
              </w:rPr>
              <w:t>Matériels de sécurité (EPI) ;</w:t>
            </w:r>
          </w:p>
          <w:p w:rsidR="00AE1A46" w:rsidRPr="004A14FE" w:rsidRDefault="00AE1A46" w:rsidP="00341E4E">
            <w:pPr>
              <w:numPr>
                <w:ilvl w:val="0"/>
                <w:numId w:val="3"/>
              </w:numPr>
              <w:tabs>
                <w:tab w:val="clear" w:pos="1211"/>
                <w:tab w:val="left" w:pos="317"/>
              </w:tabs>
              <w:spacing w:before="120" w:after="120"/>
              <w:ind w:left="317" w:hanging="283"/>
              <w:jc w:val="both"/>
              <w:rPr>
                <w:rFonts w:ascii="Tahoma" w:hAnsi="Tahoma" w:cs="Tahoma"/>
                <w:lang w:val="fr-FR"/>
              </w:rPr>
            </w:pPr>
            <w:r w:rsidRPr="004A14FE">
              <w:rPr>
                <w:rFonts w:ascii="Tahoma" w:hAnsi="Tahoma" w:cs="Tahoma"/>
                <w:sz w:val="22"/>
                <w:szCs w:val="22"/>
                <w:lang w:val="fr-FR"/>
              </w:rPr>
              <w:t>Matériels de mesure (</w:t>
            </w:r>
            <w:r w:rsidR="0009252F" w:rsidRPr="004A14FE">
              <w:rPr>
                <w:rFonts w:ascii="Tahoma" w:hAnsi="Tahoma" w:cs="Tahoma"/>
                <w:sz w:val="22"/>
                <w:szCs w:val="22"/>
                <w:lang w:val="fr-FR"/>
              </w:rPr>
              <w:t>Solari mètre</w:t>
            </w:r>
            <w:r w:rsidRPr="004A14FE">
              <w:rPr>
                <w:rFonts w:ascii="Tahoma" w:hAnsi="Tahoma" w:cs="Tahoma"/>
                <w:sz w:val="22"/>
                <w:szCs w:val="22"/>
                <w:lang w:val="fr-FR"/>
              </w:rPr>
              <w:t>, GPS, multimètre).</w:t>
            </w:r>
          </w:p>
          <w:p w:rsidR="00AE1A46" w:rsidRPr="004A14FE" w:rsidRDefault="00AE1A46" w:rsidP="00341E4E">
            <w:pPr>
              <w:tabs>
                <w:tab w:val="left" w:pos="317"/>
              </w:tabs>
              <w:spacing w:before="120" w:after="120"/>
              <w:ind w:left="34"/>
              <w:jc w:val="both"/>
              <w:rPr>
                <w:rFonts w:ascii="Tahoma" w:hAnsi="Tahoma" w:cs="Tahoma"/>
                <w:b/>
                <w:bCs/>
                <w:lang w:val="fr-FR"/>
              </w:rPr>
            </w:pPr>
            <w:r w:rsidRPr="004A14FE">
              <w:rPr>
                <w:rFonts w:ascii="Tahoma" w:hAnsi="Tahoma" w:cs="Tahoma"/>
                <w:sz w:val="22"/>
                <w:szCs w:val="22"/>
                <w:lang w:val="fr-FR"/>
              </w:rPr>
              <w:t>Pour chacun des équipements ci-dessus, le soumissionnaire fournira les pièces justificatives nécessaires.</w:t>
            </w:r>
          </w:p>
        </w:tc>
      </w:tr>
      <w:tr w:rsidR="00AE1A46" w:rsidRPr="009B4E6B" w:rsidTr="00341E4E">
        <w:tc>
          <w:tcPr>
            <w:tcW w:w="523"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lang w:val="fr-FR"/>
              </w:rPr>
              <w:t>B4</w:t>
            </w:r>
          </w:p>
        </w:tc>
        <w:tc>
          <w:tcPr>
            <w:tcW w:w="8853" w:type="dxa"/>
            <w:shd w:val="clear" w:color="auto" w:fill="auto"/>
          </w:tcPr>
          <w:p w:rsidR="00AE1A46" w:rsidRPr="004A14FE" w:rsidRDefault="00AE1A46" w:rsidP="00341E4E">
            <w:pPr>
              <w:tabs>
                <w:tab w:val="left" w:pos="317"/>
              </w:tabs>
              <w:spacing w:before="120" w:after="120"/>
              <w:ind w:left="34"/>
              <w:jc w:val="both"/>
              <w:rPr>
                <w:rFonts w:ascii="Tahoma" w:hAnsi="Tahoma" w:cs="Tahoma"/>
                <w:b/>
                <w:lang w:val="fr-FR"/>
              </w:rPr>
            </w:pPr>
            <w:r w:rsidRPr="004A14FE">
              <w:rPr>
                <w:rFonts w:ascii="Tahoma" w:hAnsi="Tahoma" w:cs="Tahoma"/>
                <w:b/>
                <w:sz w:val="22"/>
                <w:szCs w:val="22"/>
                <w:lang w:val="fr-FR"/>
              </w:rPr>
              <w:t>SPECIFICATIONS TECHNIQUES</w:t>
            </w:r>
          </w:p>
          <w:p w:rsidR="00AE1A46" w:rsidRPr="004A14FE" w:rsidRDefault="00AE1A46" w:rsidP="00341E4E">
            <w:pPr>
              <w:numPr>
                <w:ilvl w:val="0"/>
                <w:numId w:val="3"/>
              </w:numPr>
              <w:tabs>
                <w:tab w:val="clear" w:pos="1211"/>
                <w:tab w:val="left" w:pos="317"/>
              </w:tabs>
              <w:spacing w:before="120" w:after="120"/>
              <w:ind w:left="317" w:hanging="283"/>
              <w:jc w:val="both"/>
              <w:rPr>
                <w:rFonts w:ascii="Tahoma" w:hAnsi="Tahoma" w:cs="Tahoma"/>
                <w:lang w:val="fr-FR"/>
              </w:rPr>
            </w:pPr>
            <w:r w:rsidRPr="004A14FE">
              <w:rPr>
                <w:rFonts w:ascii="Tahoma" w:hAnsi="Tahoma" w:cs="Tahoma"/>
                <w:sz w:val="22"/>
                <w:szCs w:val="22"/>
                <w:lang w:val="fr-FR"/>
              </w:rPr>
              <w:t>Rapport de visite de site ressortant le plan de masse de l’EISGIP, l’estimation des besoins énergétiques y afférents, l’emplacement identifié pour le champ photovoltaïque (coordonnées géographiques) et toutes autres conditionnalités à prendre en compte pour la bonne exécution du projet.</w:t>
            </w:r>
          </w:p>
          <w:p w:rsidR="00AE1A46" w:rsidRPr="004A14FE" w:rsidRDefault="00AE1A46" w:rsidP="00341E4E">
            <w:pPr>
              <w:numPr>
                <w:ilvl w:val="0"/>
                <w:numId w:val="3"/>
              </w:numPr>
              <w:tabs>
                <w:tab w:val="clear" w:pos="1211"/>
                <w:tab w:val="left" w:pos="317"/>
              </w:tabs>
              <w:spacing w:before="120" w:after="120"/>
              <w:ind w:left="317" w:hanging="283"/>
              <w:jc w:val="both"/>
              <w:rPr>
                <w:rFonts w:ascii="Tahoma" w:hAnsi="Tahoma" w:cs="Tahoma"/>
                <w:lang w:val="fr-FR"/>
              </w:rPr>
            </w:pPr>
            <w:r w:rsidRPr="004A14FE">
              <w:rPr>
                <w:rFonts w:ascii="Tahoma" w:hAnsi="Tahoma" w:cs="Tahoma"/>
                <w:sz w:val="22"/>
                <w:szCs w:val="22"/>
                <w:lang w:val="fr-FR"/>
              </w:rPr>
              <w:t>Note méthodologique que le soumissionnaire mettra en œuvre ressortant clairement le planning d’exécution des travaux et le planning d’approvisionnement.</w:t>
            </w:r>
          </w:p>
          <w:p w:rsidR="00AE1A46" w:rsidRPr="004A14FE" w:rsidRDefault="00AE1A46" w:rsidP="00341E4E">
            <w:pPr>
              <w:numPr>
                <w:ilvl w:val="0"/>
                <w:numId w:val="3"/>
              </w:numPr>
              <w:tabs>
                <w:tab w:val="clear" w:pos="1211"/>
                <w:tab w:val="left" w:pos="317"/>
              </w:tabs>
              <w:spacing w:before="120" w:after="120"/>
              <w:ind w:left="317" w:hanging="283"/>
              <w:jc w:val="both"/>
              <w:rPr>
                <w:rFonts w:ascii="Tahoma" w:hAnsi="Tahoma" w:cs="Tahoma"/>
                <w:lang w:val="fr-FR"/>
              </w:rPr>
            </w:pPr>
            <w:r w:rsidRPr="004A14FE">
              <w:rPr>
                <w:rFonts w:ascii="Tahoma" w:hAnsi="Tahoma" w:cs="Tahoma"/>
                <w:sz w:val="22"/>
                <w:szCs w:val="22"/>
                <w:lang w:val="fr-FR"/>
              </w:rPr>
              <w:t>Note de calcul indiquant le dimensionnement des principaux équipements (champ photovoltaïque, batteries, régulateur, onduleur).</w:t>
            </w:r>
          </w:p>
          <w:p w:rsidR="00AE1A46" w:rsidRPr="004A14FE" w:rsidRDefault="00AE1A46" w:rsidP="00341E4E">
            <w:pPr>
              <w:numPr>
                <w:ilvl w:val="0"/>
                <w:numId w:val="3"/>
              </w:numPr>
              <w:tabs>
                <w:tab w:val="clear" w:pos="1211"/>
                <w:tab w:val="left" w:pos="317"/>
              </w:tabs>
              <w:spacing w:before="120" w:after="120"/>
              <w:ind w:left="317" w:hanging="283"/>
              <w:jc w:val="both"/>
              <w:rPr>
                <w:rFonts w:ascii="Tahoma" w:hAnsi="Tahoma" w:cs="Tahoma"/>
                <w:lang w:val="fr-FR"/>
              </w:rPr>
            </w:pPr>
            <w:r w:rsidRPr="004A14FE">
              <w:rPr>
                <w:rFonts w:ascii="Tahoma" w:hAnsi="Tahoma" w:cs="Tahoma"/>
                <w:sz w:val="22"/>
                <w:szCs w:val="22"/>
                <w:lang w:val="fr-FR"/>
              </w:rPr>
              <w:t>Fiche technique synthétisant les principales caractéristiques techniques des différentes composantes de l’ouvrage, le système de maintenance préconisé et les schémas y afférents conformément au modèle présenté dans le CCTP.</w:t>
            </w:r>
          </w:p>
          <w:p w:rsidR="00AE1A46" w:rsidRPr="004A14FE" w:rsidRDefault="00AE1A46" w:rsidP="00341E4E">
            <w:pPr>
              <w:numPr>
                <w:ilvl w:val="0"/>
                <w:numId w:val="3"/>
              </w:numPr>
              <w:tabs>
                <w:tab w:val="clear" w:pos="1211"/>
                <w:tab w:val="left" w:pos="317"/>
              </w:tabs>
              <w:spacing w:before="120" w:after="120"/>
              <w:ind w:left="317" w:hanging="283"/>
              <w:jc w:val="both"/>
              <w:rPr>
                <w:rFonts w:ascii="Tahoma" w:hAnsi="Tahoma" w:cs="Tahoma"/>
                <w:b/>
                <w:bCs/>
                <w:lang w:val="fr-FR"/>
              </w:rPr>
            </w:pPr>
            <w:r w:rsidRPr="004A14FE">
              <w:rPr>
                <w:rFonts w:ascii="Tahoma" w:hAnsi="Tahoma" w:cs="Tahoma"/>
                <w:sz w:val="22"/>
                <w:szCs w:val="22"/>
                <w:lang w:val="fr-FR"/>
              </w:rPr>
              <w:lastRenderedPageBreak/>
              <w:t>Documents justifiant la qualité, l’origine et les spécifications techniques des principaux équipements (contrats avec les fournisseurs, devis ou factures proformas, dossiers techniques des équipements)</w:t>
            </w:r>
          </w:p>
          <w:p w:rsidR="00AE1A46" w:rsidRPr="004A14FE" w:rsidRDefault="00AE1A46" w:rsidP="00341E4E">
            <w:pPr>
              <w:numPr>
                <w:ilvl w:val="0"/>
                <w:numId w:val="3"/>
              </w:numPr>
              <w:tabs>
                <w:tab w:val="clear" w:pos="1211"/>
                <w:tab w:val="left" w:pos="317"/>
              </w:tabs>
              <w:spacing w:before="120" w:after="120"/>
              <w:ind w:left="317" w:hanging="283"/>
              <w:jc w:val="both"/>
              <w:rPr>
                <w:rFonts w:ascii="Tahoma" w:hAnsi="Tahoma" w:cs="Tahoma"/>
                <w:b/>
                <w:bCs/>
                <w:lang w:val="fr-FR"/>
              </w:rPr>
            </w:pPr>
            <w:r w:rsidRPr="004A14FE">
              <w:rPr>
                <w:rFonts w:ascii="Tahoma" w:hAnsi="Tahoma" w:cs="Tahoma"/>
                <w:sz w:val="22"/>
                <w:szCs w:val="22"/>
                <w:lang w:val="fr-FR"/>
              </w:rPr>
              <w:t>Cahier des Clauses Techniques Particulières complété et paraphé à chaque page, daté, signé à la dernière page avec le nom du soumissionnaire.</w:t>
            </w:r>
          </w:p>
        </w:tc>
      </w:tr>
    </w:tbl>
    <w:p w:rsidR="00AE1A46" w:rsidRPr="004A14FE" w:rsidRDefault="00AE1A46" w:rsidP="00AE1A46">
      <w:pPr>
        <w:tabs>
          <w:tab w:val="left" w:pos="1040"/>
        </w:tabs>
        <w:spacing w:before="120" w:after="120"/>
        <w:jc w:val="center"/>
        <w:rPr>
          <w:rFonts w:ascii="Tahoma" w:hAnsi="Tahoma" w:cs="Tahoma"/>
          <w:b/>
          <w:bCs/>
          <w:sz w:val="28"/>
          <w:szCs w:val="28"/>
          <w:lang w:val="fr-FR"/>
        </w:rPr>
      </w:pPr>
      <w:r w:rsidRPr="004A14FE">
        <w:rPr>
          <w:rFonts w:ascii="Tahoma" w:hAnsi="Tahoma" w:cs="Tahoma"/>
          <w:b/>
          <w:bCs/>
          <w:sz w:val="28"/>
          <w:szCs w:val="28"/>
          <w:u w:val="single"/>
          <w:lang w:val="fr-FR"/>
        </w:rPr>
        <w:lastRenderedPageBreak/>
        <w:t>Tableau 3</w:t>
      </w:r>
      <w:r w:rsidRPr="004A14FE">
        <w:rPr>
          <w:rFonts w:ascii="Tahoma" w:hAnsi="Tahoma" w:cs="Tahoma"/>
          <w:b/>
          <w:bCs/>
          <w:sz w:val="28"/>
          <w:szCs w:val="28"/>
          <w:lang w:val="fr-FR"/>
        </w:rPr>
        <w:t> : Enveloppe C – Volume de l’Offre Financière</w:t>
      </w:r>
    </w:p>
    <w:tbl>
      <w:tblPr>
        <w:tblW w:w="0" w:type="auto"/>
        <w:tblBorders>
          <w:top w:val="single" w:sz="4" w:space="0" w:color="9CC2E5"/>
          <w:bottom w:val="single" w:sz="4" w:space="0" w:color="9CC2E5"/>
          <w:insideH w:val="single" w:sz="4" w:space="0" w:color="9CC2E5"/>
        </w:tblBorders>
        <w:tblLook w:val="04A0" w:firstRow="1" w:lastRow="0" w:firstColumn="1" w:lastColumn="0" w:noHBand="0" w:noVBand="1"/>
      </w:tblPr>
      <w:tblGrid>
        <w:gridCol w:w="799"/>
        <w:gridCol w:w="8487"/>
      </w:tblGrid>
      <w:tr w:rsidR="00AE1A46" w:rsidRPr="009B4E6B" w:rsidTr="00341E4E">
        <w:tc>
          <w:tcPr>
            <w:tcW w:w="799"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N°</w:t>
            </w:r>
          </w:p>
        </w:tc>
        <w:tc>
          <w:tcPr>
            <w:tcW w:w="8487" w:type="dxa"/>
            <w:shd w:val="clear" w:color="auto" w:fill="auto"/>
          </w:tcPr>
          <w:p w:rsidR="00AE1A46" w:rsidRPr="004A14FE" w:rsidRDefault="00AE1A46" w:rsidP="00341E4E">
            <w:pPr>
              <w:tabs>
                <w:tab w:val="left" w:pos="1040"/>
              </w:tabs>
              <w:spacing w:before="120" w:after="120"/>
              <w:jc w:val="both"/>
              <w:rPr>
                <w:rFonts w:ascii="Tahoma" w:hAnsi="Tahoma" w:cs="Tahoma"/>
                <w:b/>
                <w:bCs/>
                <w:lang w:val="fr-FR"/>
              </w:rPr>
            </w:pPr>
            <w:r w:rsidRPr="004A14FE">
              <w:rPr>
                <w:rFonts w:ascii="Tahoma" w:hAnsi="Tahoma" w:cs="Tahoma"/>
                <w:b/>
                <w:bCs/>
                <w:sz w:val="22"/>
                <w:szCs w:val="22"/>
                <w:lang w:val="fr-FR"/>
              </w:rPr>
              <w:t>Eléments constitutifs du Volume de l’offre financière</w:t>
            </w:r>
          </w:p>
        </w:tc>
      </w:tr>
      <w:tr w:rsidR="00AE1A46" w:rsidRPr="009B4E6B" w:rsidTr="00341E4E">
        <w:tc>
          <w:tcPr>
            <w:tcW w:w="799"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C1</w:t>
            </w:r>
          </w:p>
        </w:tc>
        <w:tc>
          <w:tcPr>
            <w:tcW w:w="8487" w:type="dxa"/>
            <w:shd w:val="clear" w:color="auto" w:fill="DEEAF6"/>
          </w:tcPr>
          <w:p w:rsidR="00AE1A46" w:rsidRPr="004A14FE" w:rsidRDefault="00AE1A46" w:rsidP="00341E4E">
            <w:pPr>
              <w:keepNext/>
              <w:spacing w:before="120" w:after="120"/>
              <w:jc w:val="both"/>
              <w:rPr>
                <w:rFonts w:ascii="Tahoma" w:hAnsi="Tahoma" w:cs="Tahoma"/>
                <w:lang w:val="fr-FR"/>
              </w:rPr>
            </w:pPr>
            <w:r w:rsidRPr="004A14FE">
              <w:rPr>
                <w:rFonts w:ascii="Tahoma" w:hAnsi="Tahoma" w:cs="Tahoma"/>
                <w:sz w:val="22"/>
                <w:szCs w:val="22"/>
                <w:lang w:val="fr-FR"/>
              </w:rPr>
              <w:t>La soumission de l’entreprise suivant le modèle joint au DAO, timbrée, datée et signée.</w:t>
            </w:r>
          </w:p>
        </w:tc>
      </w:tr>
      <w:tr w:rsidR="00AE1A46" w:rsidRPr="009B4E6B" w:rsidTr="00341E4E">
        <w:tc>
          <w:tcPr>
            <w:tcW w:w="799"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C2</w:t>
            </w:r>
          </w:p>
        </w:tc>
        <w:tc>
          <w:tcPr>
            <w:tcW w:w="8487" w:type="dxa"/>
            <w:shd w:val="clear" w:color="auto" w:fill="auto"/>
          </w:tcPr>
          <w:p w:rsidR="00AE1A46" w:rsidRPr="004A14FE" w:rsidRDefault="00AE1A46" w:rsidP="00341E4E">
            <w:pPr>
              <w:keepNext/>
              <w:spacing w:before="120" w:after="120"/>
              <w:jc w:val="both"/>
              <w:rPr>
                <w:rFonts w:ascii="Tahoma" w:hAnsi="Tahoma" w:cs="Tahoma"/>
                <w:lang w:val="fr-FR"/>
              </w:rPr>
            </w:pPr>
            <w:r w:rsidRPr="004A14FE">
              <w:rPr>
                <w:rFonts w:ascii="Tahoma" w:hAnsi="Tahoma" w:cs="Tahoma"/>
                <w:sz w:val="22"/>
                <w:szCs w:val="22"/>
                <w:lang w:val="fr-FR"/>
              </w:rPr>
              <w:t>Le bordereau des prix unitaires conforme au cadre donné dans le DAO paraphé et signé.</w:t>
            </w:r>
          </w:p>
        </w:tc>
      </w:tr>
      <w:tr w:rsidR="00AE1A46" w:rsidRPr="009B4E6B" w:rsidTr="00341E4E">
        <w:tc>
          <w:tcPr>
            <w:tcW w:w="799"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C3</w:t>
            </w:r>
          </w:p>
        </w:tc>
        <w:tc>
          <w:tcPr>
            <w:tcW w:w="8487" w:type="dxa"/>
            <w:shd w:val="clear" w:color="auto" w:fill="DEEAF6"/>
          </w:tcPr>
          <w:p w:rsidR="00AE1A46" w:rsidRPr="004A14FE" w:rsidRDefault="00AE1A46" w:rsidP="00341E4E">
            <w:pPr>
              <w:tabs>
                <w:tab w:val="left" w:pos="317"/>
              </w:tabs>
              <w:spacing w:before="120" w:after="120"/>
              <w:ind w:left="34"/>
              <w:jc w:val="both"/>
              <w:rPr>
                <w:rFonts w:ascii="Tahoma" w:hAnsi="Tahoma" w:cs="Tahoma"/>
                <w:b/>
                <w:bCs/>
                <w:lang w:val="fr-FR"/>
              </w:rPr>
            </w:pPr>
            <w:r w:rsidRPr="004A14FE">
              <w:rPr>
                <w:rFonts w:ascii="Tahoma" w:hAnsi="Tahoma" w:cs="Tahoma"/>
                <w:sz w:val="22"/>
                <w:szCs w:val="22"/>
                <w:lang w:val="fr-FR"/>
              </w:rPr>
              <w:t>Le détail quantitatif et estimatif conforme au cadre donné dans le DAO, paraphé et signé.</w:t>
            </w:r>
          </w:p>
        </w:tc>
      </w:tr>
      <w:tr w:rsidR="00AE1A46" w:rsidRPr="009B4E6B" w:rsidTr="00341E4E">
        <w:tc>
          <w:tcPr>
            <w:tcW w:w="799"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C4</w:t>
            </w:r>
          </w:p>
        </w:tc>
        <w:tc>
          <w:tcPr>
            <w:tcW w:w="8487" w:type="dxa"/>
            <w:shd w:val="clear" w:color="auto" w:fill="auto"/>
          </w:tcPr>
          <w:p w:rsidR="00AE1A46" w:rsidRPr="004A14FE" w:rsidRDefault="00AE1A46" w:rsidP="00341E4E">
            <w:pPr>
              <w:tabs>
                <w:tab w:val="left" w:pos="317"/>
              </w:tabs>
              <w:spacing w:before="120" w:after="120"/>
              <w:ind w:left="34"/>
              <w:jc w:val="both"/>
              <w:rPr>
                <w:rFonts w:ascii="Tahoma" w:hAnsi="Tahoma" w:cs="Tahoma"/>
                <w:b/>
                <w:bCs/>
                <w:lang w:val="fr-FR"/>
              </w:rPr>
            </w:pPr>
            <w:r w:rsidRPr="004A14FE">
              <w:rPr>
                <w:rFonts w:ascii="Tahoma" w:hAnsi="Tahoma" w:cs="Tahoma"/>
                <w:sz w:val="22"/>
                <w:szCs w:val="22"/>
                <w:lang w:val="fr-FR"/>
              </w:rPr>
              <w:t>Le sous-détail des prix conforme au cadre donné dans le DAO signé et paraphé.</w:t>
            </w:r>
          </w:p>
        </w:tc>
      </w:tr>
      <w:tr w:rsidR="00AE1A46" w:rsidRPr="009B4E6B" w:rsidTr="00341E4E">
        <w:tc>
          <w:tcPr>
            <w:tcW w:w="799"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C5</w:t>
            </w:r>
          </w:p>
        </w:tc>
        <w:tc>
          <w:tcPr>
            <w:tcW w:w="8487" w:type="dxa"/>
            <w:shd w:val="clear" w:color="auto" w:fill="DEEAF6"/>
          </w:tcPr>
          <w:p w:rsidR="00AE1A46" w:rsidRPr="004A14FE" w:rsidRDefault="00AE1A46" w:rsidP="00341E4E">
            <w:pPr>
              <w:tabs>
                <w:tab w:val="left" w:pos="317"/>
              </w:tabs>
              <w:spacing w:before="120" w:after="120"/>
              <w:ind w:left="34"/>
              <w:jc w:val="both"/>
              <w:rPr>
                <w:rFonts w:ascii="Tahoma" w:hAnsi="Tahoma" w:cs="Tahoma"/>
                <w:lang w:val="fr-FR"/>
              </w:rPr>
            </w:pPr>
            <w:r w:rsidRPr="004A14FE">
              <w:rPr>
                <w:rFonts w:ascii="Tahoma" w:hAnsi="Tahoma" w:cs="Tahoma"/>
                <w:sz w:val="22"/>
                <w:szCs w:val="22"/>
                <w:lang w:val="fr-FR"/>
              </w:rPr>
              <w:t>Le Cahier des Clauses Administratives Particulières (CCAP) complété, paraphé à chaque page et signé à la dernière page.</w:t>
            </w:r>
          </w:p>
        </w:tc>
      </w:tr>
    </w:tbl>
    <w:p w:rsidR="00AE1A46" w:rsidRPr="004A14FE" w:rsidRDefault="00AE1A46" w:rsidP="00AE1A46">
      <w:pPr>
        <w:spacing w:before="120" w:after="120"/>
        <w:ind w:left="705" w:hanging="705"/>
        <w:jc w:val="both"/>
        <w:rPr>
          <w:rFonts w:ascii="Tahoma" w:hAnsi="Tahoma" w:cs="Tahoma"/>
          <w:b/>
          <w:lang w:val="fr-FR"/>
        </w:rPr>
      </w:pPr>
    </w:p>
    <w:p w:rsidR="00AE1A46" w:rsidRPr="004A14FE" w:rsidRDefault="00AE1A46" w:rsidP="00AE1A46">
      <w:pPr>
        <w:pStyle w:val="Titre2"/>
        <w:spacing w:before="120" w:after="120"/>
        <w:rPr>
          <w:rFonts w:ascii="Tahoma" w:hAnsi="Tahoma" w:cs="Tahoma"/>
          <w:i w:val="0"/>
          <w:sz w:val="24"/>
          <w:szCs w:val="24"/>
          <w:lang w:val="fr-FR"/>
        </w:rPr>
      </w:pPr>
      <w:bookmarkStart w:id="427" w:name="_Toc381792109"/>
      <w:bookmarkStart w:id="428" w:name="_Toc385855450"/>
      <w:bookmarkStart w:id="429" w:name="_Toc390244128"/>
      <w:bookmarkStart w:id="430" w:name="_Toc408376518"/>
      <w:bookmarkStart w:id="431" w:name="_Toc408629619"/>
      <w:bookmarkStart w:id="432" w:name="_Toc411866195"/>
      <w:bookmarkStart w:id="433" w:name="_Toc439908815"/>
      <w:bookmarkStart w:id="434" w:name="_Toc1120887"/>
      <w:r w:rsidRPr="004A14FE">
        <w:rPr>
          <w:rFonts w:ascii="Tahoma" w:hAnsi="Tahoma" w:cs="Tahoma"/>
          <w:i w:val="0"/>
          <w:sz w:val="24"/>
          <w:szCs w:val="24"/>
          <w:u w:val="single"/>
          <w:lang w:val="fr-FR"/>
        </w:rPr>
        <w:t>Article 11 :</w:t>
      </w:r>
      <w:r w:rsidRPr="004A14FE">
        <w:rPr>
          <w:rFonts w:ascii="Tahoma" w:hAnsi="Tahoma" w:cs="Tahoma"/>
          <w:i w:val="0"/>
          <w:sz w:val="24"/>
          <w:szCs w:val="24"/>
          <w:lang w:val="fr-FR"/>
        </w:rPr>
        <w:t xml:space="preserve"> Remise des offres</w:t>
      </w:r>
      <w:bookmarkEnd w:id="427"/>
      <w:bookmarkEnd w:id="428"/>
      <w:bookmarkEnd w:id="429"/>
      <w:bookmarkEnd w:id="430"/>
      <w:bookmarkEnd w:id="431"/>
      <w:bookmarkEnd w:id="432"/>
      <w:bookmarkEnd w:id="433"/>
      <w:bookmarkEnd w:id="434"/>
    </w:p>
    <w:p w:rsidR="00AE1A46" w:rsidRPr="00D90962" w:rsidRDefault="00AE1A46" w:rsidP="00AE1A46">
      <w:pPr>
        <w:spacing w:before="120" w:after="120"/>
        <w:jc w:val="both"/>
        <w:rPr>
          <w:rFonts w:ascii="Tahoma" w:hAnsi="Tahoma" w:cs="Tahoma"/>
          <w:color w:val="000000" w:themeColor="text1"/>
          <w:lang w:val="fr-FR"/>
        </w:rPr>
      </w:pPr>
      <w:r w:rsidRPr="004A14FE">
        <w:rPr>
          <w:rFonts w:ascii="Tahoma" w:hAnsi="Tahoma" w:cs="Tahoma"/>
          <w:lang w:val="fr-FR"/>
        </w:rPr>
        <w:t xml:space="preserve">Chaque offre rédigée en français ou en anglais en sept (07) exemplaires dont un (01) original et six  (06) copies marquées comme tels devra parvenir à la Commune de </w:t>
      </w:r>
      <w:r w:rsidR="00493A87" w:rsidRPr="00493A87">
        <w:rPr>
          <w:rFonts w:ascii="Tahoma" w:hAnsi="Tahoma" w:cs="Tahoma"/>
          <w:color w:val="000000" w:themeColor="text1"/>
          <w:lang w:val="fr-FR"/>
        </w:rPr>
        <w:t>Gari-Gombo</w:t>
      </w:r>
      <w:r w:rsidRPr="00D90962">
        <w:rPr>
          <w:rFonts w:ascii="Tahoma" w:hAnsi="Tahoma" w:cs="Tahoma"/>
          <w:color w:val="000000" w:themeColor="text1"/>
          <w:lang w:val="fr-FR"/>
        </w:rPr>
        <w:t>,</w:t>
      </w:r>
      <w:r>
        <w:rPr>
          <w:rFonts w:ascii="Tahoma" w:hAnsi="Tahoma" w:cs="Tahoma"/>
          <w:color w:val="000000" w:themeColor="text1"/>
          <w:lang w:val="fr-FR"/>
        </w:rPr>
        <w:t xml:space="preserve"> </w:t>
      </w:r>
      <w:r w:rsidR="00493A87">
        <w:rPr>
          <w:rFonts w:ascii="Tahoma" w:hAnsi="Tahoma" w:cs="Tahoma"/>
          <w:color w:val="000000" w:themeColor="text1"/>
          <w:lang w:val="fr-FR"/>
        </w:rPr>
        <w:t>BP</w:t>
      </w:r>
      <w:r w:rsidR="00B166E6">
        <w:rPr>
          <w:rFonts w:ascii="Tahoma" w:hAnsi="Tahoma" w:cs="Tahoma"/>
          <w:color w:val="000000" w:themeColor="text1"/>
          <w:lang w:val="fr-FR"/>
        </w:rPr>
        <w:t> :63</w:t>
      </w:r>
      <w:r w:rsidRPr="00D90962">
        <w:rPr>
          <w:rFonts w:ascii="Tahoma" w:hAnsi="Tahoma" w:cs="Tahoma"/>
          <w:color w:val="000000" w:themeColor="text1"/>
          <w:lang w:val="fr-FR"/>
        </w:rPr>
        <w:t xml:space="preserve"> </w:t>
      </w:r>
      <w:r w:rsidR="00B166E6">
        <w:rPr>
          <w:rFonts w:ascii="Tahoma" w:hAnsi="Tahoma" w:cs="Tahoma"/>
          <w:color w:val="000000" w:themeColor="text1"/>
          <w:lang w:val="fr-FR"/>
        </w:rPr>
        <w:t>Yokadouma, Tél :</w:t>
      </w:r>
      <w:r w:rsidR="00B166E6" w:rsidRPr="00B166E6">
        <w:rPr>
          <w:lang w:val="fr-FR"/>
        </w:rPr>
        <w:t xml:space="preserve"> </w:t>
      </w:r>
      <w:r w:rsidR="00B166E6" w:rsidRPr="00B166E6">
        <w:rPr>
          <w:rFonts w:ascii="Tahoma" w:hAnsi="Tahoma" w:cs="Tahoma"/>
          <w:color w:val="000000" w:themeColor="text1"/>
          <w:lang w:val="fr-FR"/>
        </w:rPr>
        <w:t>696 25 92 46</w:t>
      </w:r>
      <w:r w:rsidRPr="00D90962">
        <w:rPr>
          <w:rFonts w:ascii="Tahoma" w:hAnsi="Tahoma" w:cs="Tahoma"/>
          <w:color w:val="000000" w:themeColor="text1"/>
          <w:lang w:val="fr-FR"/>
        </w:rPr>
        <w:t xml:space="preserve">, au plus tard le  _______________ à 11 heures, heure locale sous enveloppe cachetée adressée au Maire de la Commune de </w:t>
      </w:r>
      <w:r w:rsidR="00493A87" w:rsidRPr="00493A87">
        <w:rPr>
          <w:rFonts w:ascii="Tahoma" w:hAnsi="Tahoma" w:cs="Tahoma"/>
          <w:color w:val="000000" w:themeColor="text1"/>
          <w:lang w:val="fr-FR"/>
        </w:rPr>
        <w:t>Gari-Gombo</w:t>
      </w:r>
      <w:r>
        <w:rPr>
          <w:rFonts w:ascii="Tahoma" w:hAnsi="Tahoma" w:cs="Tahoma"/>
          <w:color w:val="000000" w:themeColor="text1"/>
          <w:lang w:val="fr-FR"/>
        </w:rPr>
        <w:t xml:space="preserve"> avec la mention.</w:t>
      </w:r>
    </w:p>
    <w:p w:rsidR="00AE1A46" w:rsidRPr="004A14FE" w:rsidRDefault="00AE1A46" w:rsidP="00AE1A46">
      <w:pPr>
        <w:spacing w:before="120" w:after="120"/>
        <w:jc w:val="both"/>
        <w:rPr>
          <w:rFonts w:ascii="Tahoma" w:hAnsi="Tahoma" w:cs="Tahoma"/>
          <w:lang w:val="fr-FR"/>
        </w:rPr>
      </w:pPr>
    </w:p>
    <w:p w:rsidR="00AE1A46" w:rsidRPr="004A14FE" w:rsidRDefault="00AE1A46" w:rsidP="009419E6">
      <w:pPr>
        <w:spacing w:before="120" w:after="120" w:line="360" w:lineRule="auto"/>
        <w:jc w:val="center"/>
        <w:rPr>
          <w:rFonts w:ascii="Tahoma" w:hAnsi="Tahoma" w:cs="Tahoma"/>
          <w:b/>
          <w:lang w:val="fr-FR"/>
        </w:rPr>
      </w:pPr>
      <w:r w:rsidRPr="004A14FE">
        <w:rPr>
          <w:rFonts w:ascii="Tahoma" w:hAnsi="Tahoma" w:cs="Tahoma"/>
          <w:b/>
          <w:lang w:val="fr-FR"/>
        </w:rPr>
        <w:t>APPEL D’OFFRES NATIONAL OUVERT</w:t>
      </w:r>
    </w:p>
    <w:p w:rsidR="00AE1A46" w:rsidRPr="00E2144B" w:rsidRDefault="0009252F" w:rsidP="009419E6">
      <w:pPr>
        <w:spacing w:before="120" w:after="120" w:line="360" w:lineRule="auto"/>
        <w:jc w:val="center"/>
        <w:rPr>
          <w:rFonts w:ascii="Tahoma" w:hAnsi="Tahoma" w:cs="Tahoma"/>
          <w:b/>
          <w:lang w:val="fr-FR"/>
        </w:rPr>
      </w:pPr>
      <w:r>
        <w:rPr>
          <w:rFonts w:ascii="Tahoma" w:hAnsi="Tahoma" w:cs="Tahoma"/>
          <w:b/>
          <w:lang w:val="fr-FR"/>
        </w:rPr>
        <w:t>N°_____/AONO/C/GGBO/SG</w:t>
      </w:r>
      <w:r w:rsidR="00493A87">
        <w:rPr>
          <w:rFonts w:ascii="Tahoma" w:hAnsi="Tahoma" w:cs="Tahoma"/>
          <w:b/>
          <w:lang w:val="fr-FR"/>
        </w:rPr>
        <w:t>/CI</w:t>
      </w:r>
      <w:r w:rsidR="00AE1A46" w:rsidRPr="00E2144B">
        <w:rPr>
          <w:rFonts w:ascii="Tahoma" w:hAnsi="Tahoma" w:cs="Tahoma"/>
          <w:b/>
          <w:lang w:val="fr-FR"/>
        </w:rPr>
        <w:t xml:space="preserve">PM/2019 DU </w:t>
      </w:r>
      <w:r>
        <w:rPr>
          <w:rFonts w:ascii="Tahoma" w:hAnsi="Tahoma" w:cs="Tahoma"/>
          <w:b/>
          <w:lang w:val="fr-FR"/>
        </w:rPr>
        <w:t>___________</w:t>
      </w:r>
    </w:p>
    <w:p w:rsidR="004725D1" w:rsidRPr="003362AB" w:rsidRDefault="004725D1" w:rsidP="004725D1">
      <w:pPr>
        <w:pBdr>
          <w:top w:val="single" w:sz="4" w:space="5" w:color="auto"/>
          <w:bottom w:val="single" w:sz="4" w:space="5" w:color="auto"/>
        </w:pBdr>
        <w:spacing w:before="120" w:after="120" w:line="360" w:lineRule="auto"/>
        <w:jc w:val="center"/>
        <w:rPr>
          <w:rFonts w:ascii="Tahoma" w:hAnsi="Tahoma" w:cs="Tahoma"/>
          <w:b/>
          <w:bCs/>
          <w:szCs w:val="30"/>
          <w:lang w:val="fr-FR"/>
        </w:rPr>
      </w:pPr>
      <w:r>
        <w:rPr>
          <w:rFonts w:ascii="Tahoma" w:hAnsi="Tahoma" w:cs="Tahoma"/>
          <w:b/>
          <w:bCs/>
          <w:szCs w:val="30"/>
          <w:lang w:val="fr-FR"/>
        </w:rPr>
        <w:t>POUR LA CONSTRUCTION D’UNE</w:t>
      </w:r>
      <w:r w:rsidRPr="00993CB3">
        <w:rPr>
          <w:rFonts w:ascii="Tahoma" w:hAnsi="Tahoma" w:cs="Tahoma"/>
          <w:b/>
          <w:bCs/>
          <w:szCs w:val="30"/>
          <w:lang w:val="fr-FR"/>
        </w:rPr>
        <w:t xml:space="preserve"> MINI</w:t>
      </w:r>
      <w:r>
        <w:rPr>
          <w:rFonts w:ascii="Tahoma" w:hAnsi="Tahoma" w:cs="Tahoma"/>
          <w:b/>
          <w:bCs/>
          <w:szCs w:val="30"/>
          <w:lang w:val="fr-FR"/>
        </w:rPr>
        <w:t>-</w:t>
      </w:r>
      <w:r w:rsidRPr="00993CB3">
        <w:rPr>
          <w:rFonts w:ascii="Tahoma" w:hAnsi="Tahoma" w:cs="Tahoma"/>
          <w:b/>
          <w:bCs/>
          <w:szCs w:val="30"/>
          <w:lang w:val="fr-FR"/>
        </w:rPr>
        <w:t xml:space="preserve">CENTRALE </w:t>
      </w:r>
      <w:r>
        <w:rPr>
          <w:rFonts w:ascii="Tahoma" w:hAnsi="Tahoma" w:cs="Tahoma"/>
          <w:b/>
          <w:bCs/>
          <w:szCs w:val="30"/>
          <w:lang w:val="fr-FR"/>
        </w:rPr>
        <w:t>PHOTOVOLTAIQUE DANS LA</w:t>
      </w:r>
      <w:r w:rsidRPr="00993CB3">
        <w:rPr>
          <w:rFonts w:ascii="Tahoma" w:hAnsi="Tahoma" w:cs="Tahoma"/>
          <w:b/>
          <w:bCs/>
          <w:szCs w:val="30"/>
          <w:lang w:val="fr-FR"/>
        </w:rPr>
        <w:t xml:space="preserve"> LOCALITE</w:t>
      </w:r>
      <w:r w:rsidR="00B166E6">
        <w:rPr>
          <w:rFonts w:ascii="Tahoma" w:hAnsi="Tahoma" w:cs="Tahoma"/>
          <w:b/>
          <w:bCs/>
          <w:szCs w:val="30"/>
          <w:lang w:val="fr-FR"/>
        </w:rPr>
        <w:t xml:space="preserve"> </w:t>
      </w:r>
      <w:r w:rsidRPr="00993CB3">
        <w:rPr>
          <w:rFonts w:ascii="Tahoma" w:hAnsi="Tahoma" w:cs="Tahoma"/>
          <w:b/>
          <w:bCs/>
          <w:szCs w:val="30"/>
          <w:lang w:val="fr-FR"/>
        </w:rPr>
        <w:t xml:space="preserve">DE </w:t>
      </w:r>
      <w:r>
        <w:rPr>
          <w:rFonts w:ascii="Tahoma" w:hAnsi="Tahoma" w:cs="Tahoma"/>
          <w:b/>
          <w:bCs/>
          <w:szCs w:val="30"/>
          <w:lang w:val="fr-FR"/>
        </w:rPr>
        <w:t xml:space="preserve">MAMPELE (phase 1 et 2), </w:t>
      </w:r>
      <w:r w:rsidRPr="00993CB3">
        <w:rPr>
          <w:rFonts w:ascii="Tahoma" w:hAnsi="Tahoma" w:cs="Tahoma"/>
          <w:b/>
          <w:bCs/>
          <w:szCs w:val="30"/>
          <w:lang w:val="fr-FR"/>
        </w:rPr>
        <w:t xml:space="preserve">ARRONDISSEMENT DE </w:t>
      </w:r>
      <w:r>
        <w:rPr>
          <w:rFonts w:ascii="Tahoma" w:hAnsi="Tahoma" w:cs="Tahoma"/>
          <w:b/>
          <w:bCs/>
          <w:szCs w:val="30"/>
          <w:lang w:val="fr-FR"/>
        </w:rPr>
        <w:t>GARI-GOMBO</w:t>
      </w:r>
      <w:r w:rsidRPr="00993CB3">
        <w:rPr>
          <w:rFonts w:ascii="Tahoma" w:hAnsi="Tahoma" w:cs="Tahoma"/>
          <w:b/>
          <w:bCs/>
          <w:szCs w:val="30"/>
          <w:lang w:val="fr-FR"/>
        </w:rPr>
        <w:t xml:space="preserve"> DEPARTEMENT DE LA BOUMBA ET NGOKO</w:t>
      </w:r>
    </w:p>
    <w:p w:rsidR="00AE1A46" w:rsidRPr="004A14FE" w:rsidRDefault="00AE1A46" w:rsidP="009419E6">
      <w:pPr>
        <w:spacing w:before="120" w:after="120" w:line="360" w:lineRule="auto"/>
        <w:jc w:val="center"/>
        <w:rPr>
          <w:rFonts w:ascii="Tahoma" w:hAnsi="Tahoma" w:cs="Tahoma"/>
          <w:b/>
          <w:lang w:val="fr-FR"/>
        </w:rPr>
      </w:pPr>
      <w:r w:rsidRPr="004A14FE">
        <w:rPr>
          <w:rFonts w:ascii="Tahoma" w:hAnsi="Tahoma" w:cs="Tahoma"/>
          <w:b/>
          <w:lang w:val="fr-FR"/>
        </w:rPr>
        <w:t xml:space="preserve">Financement : BIP 2019 </w:t>
      </w:r>
    </w:p>
    <w:p w:rsidR="009419E6" w:rsidRPr="004A14FE" w:rsidRDefault="00AE1A46" w:rsidP="004725D1">
      <w:pPr>
        <w:spacing w:before="120" w:after="120" w:line="360" w:lineRule="auto"/>
        <w:jc w:val="center"/>
        <w:rPr>
          <w:rFonts w:ascii="Tahoma" w:hAnsi="Tahoma" w:cs="Tahoma"/>
          <w:b/>
          <w:lang w:val="fr-FR"/>
        </w:rPr>
      </w:pPr>
      <w:r w:rsidRPr="004A14FE">
        <w:rPr>
          <w:rFonts w:ascii="Tahoma" w:hAnsi="Tahoma" w:cs="Tahoma"/>
          <w:b/>
          <w:lang w:val="fr-FR"/>
        </w:rPr>
        <w:t>«A N’OUVRIR QU’EN SEANCE DE DEPOUILLEMENT »</w:t>
      </w:r>
    </w:p>
    <w:p w:rsidR="00AE1A46" w:rsidRPr="004A14FE" w:rsidRDefault="00AE1A46" w:rsidP="00AE1A46">
      <w:pPr>
        <w:pStyle w:val="Titre2"/>
        <w:spacing w:before="120" w:after="120"/>
        <w:rPr>
          <w:rFonts w:ascii="Tahoma" w:hAnsi="Tahoma" w:cs="Tahoma"/>
          <w:i w:val="0"/>
          <w:sz w:val="24"/>
          <w:szCs w:val="24"/>
          <w:lang w:val="fr-FR"/>
        </w:rPr>
      </w:pPr>
      <w:bookmarkStart w:id="435" w:name="_Toc381792110"/>
      <w:bookmarkStart w:id="436" w:name="_Toc385855451"/>
      <w:bookmarkStart w:id="437" w:name="_Toc390244129"/>
      <w:bookmarkStart w:id="438" w:name="_Toc408376519"/>
      <w:bookmarkStart w:id="439" w:name="_Toc408629620"/>
      <w:bookmarkStart w:id="440" w:name="_Toc411866196"/>
      <w:bookmarkStart w:id="441" w:name="_Toc439908816"/>
      <w:bookmarkStart w:id="442" w:name="_Toc1120888"/>
      <w:r w:rsidRPr="004A14FE">
        <w:rPr>
          <w:rFonts w:ascii="Tahoma" w:hAnsi="Tahoma" w:cs="Tahoma"/>
          <w:i w:val="0"/>
          <w:sz w:val="24"/>
          <w:szCs w:val="24"/>
          <w:u w:val="single"/>
          <w:lang w:val="fr-FR"/>
        </w:rPr>
        <w:t>Article 12 :</w:t>
      </w:r>
      <w:r w:rsidRPr="004A14FE">
        <w:rPr>
          <w:rFonts w:ascii="Tahoma" w:hAnsi="Tahoma" w:cs="Tahoma"/>
          <w:i w:val="0"/>
          <w:sz w:val="24"/>
          <w:szCs w:val="24"/>
          <w:lang w:val="fr-FR"/>
        </w:rPr>
        <w:t xml:space="preserve"> Conformité de l’offre</w:t>
      </w:r>
      <w:bookmarkEnd w:id="435"/>
      <w:bookmarkEnd w:id="436"/>
      <w:bookmarkEnd w:id="437"/>
      <w:bookmarkEnd w:id="438"/>
      <w:bookmarkEnd w:id="439"/>
      <w:bookmarkEnd w:id="440"/>
      <w:bookmarkEnd w:id="441"/>
      <w:bookmarkEnd w:id="442"/>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soumissionnaire devra présenter une offre conforme aux dispositions du Dossier d’Appel d’Offres sous peine de rejet.</w:t>
      </w:r>
    </w:p>
    <w:p w:rsidR="00AE1A46" w:rsidRPr="004A14FE" w:rsidRDefault="00AE1A46" w:rsidP="00AE1A46">
      <w:pPr>
        <w:pStyle w:val="Titre2"/>
        <w:spacing w:before="120" w:after="120"/>
        <w:rPr>
          <w:rFonts w:ascii="Tahoma" w:hAnsi="Tahoma" w:cs="Tahoma"/>
          <w:i w:val="0"/>
          <w:sz w:val="24"/>
          <w:szCs w:val="24"/>
          <w:lang w:val="fr-FR"/>
        </w:rPr>
      </w:pPr>
      <w:bookmarkStart w:id="443" w:name="_Toc381792111"/>
      <w:bookmarkStart w:id="444" w:name="_Toc385855452"/>
      <w:bookmarkStart w:id="445" w:name="_Toc390244130"/>
      <w:bookmarkStart w:id="446" w:name="_Toc408376520"/>
      <w:bookmarkStart w:id="447" w:name="_Toc408629621"/>
      <w:bookmarkStart w:id="448" w:name="_Toc411866197"/>
      <w:bookmarkStart w:id="449" w:name="_Toc439908817"/>
      <w:bookmarkStart w:id="450" w:name="_Toc1120889"/>
      <w:r w:rsidRPr="004A14FE">
        <w:rPr>
          <w:rFonts w:ascii="Tahoma" w:hAnsi="Tahoma" w:cs="Tahoma"/>
          <w:i w:val="0"/>
          <w:sz w:val="24"/>
          <w:szCs w:val="24"/>
          <w:u w:val="single"/>
          <w:lang w:val="fr-FR"/>
        </w:rPr>
        <w:lastRenderedPageBreak/>
        <w:t>Article 13 :</w:t>
      </w:r>
      <w:r w:rsidRPr="004A14FE">
        <w:rPr>
          <w:rFonts w:ascii="Tahoma" w:hAnsi="Tahoma" w:cs="Tahoma"/>
          <w:i w:val="0"/>
          <w:sz w:val="24"/>
          <w:szCs w:val="24"/>
          <w:lang w:val="fr-FR"/>
        </w:rPr>
        <w:t xml:space="preserve"> Ouverture des plis et évaluation des offres</w:t>
      </w:r>
      <w:bookmarkEnd w:id="443"/>
      <w:bookmarkEnd w:id="444"/>
      <w:bookmarkEnd w:id="445"/>
      <w:bookmarkEnd w:id="446"/>
      <w:bookmarkEnd w:id="447"/>
      <w:bookmarkEnd w:id="448"/>
      <w:bookmarkEnd w:id="449"/>
      <w:bookmarkEnd w:id="450"/>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L’ouverture des plis sera effectuée dans la </w:t>
      </w:r>
      <w:r w:rsidRPr="004A14FE">
        <w:rPr>
          <w:rFonts w:ascii="Tahoma" w:hAnsi="Tahoma" w:cs="Tahoma"/>
          <w:color w:val="FF0000"/>
          <w:lang w:val="fr-FR"/>
        </w:rPr>
        <w:t>salle des réunions</w:t>
      </w:r>
      <w:r w:rsidRPr="004A14FE">
        <w:rPr>
          <w:rFonts w:ascii="Tahoma" w:hAnsi="Tahoma" w:cs="Tahoma"/>
          <w:lang w:val="fr-FR"/>
        </w:rPr>
        <w:t xml:space="preserve"> de la Commission </w:t>
      </w:r>
      <w:r w:rsidR="00493A87">
        <w:rPr>
          <w:rFonts w:ascii="Tahoma" w:hAnsi="Tahoma" w:cs="Tahoma"/>
          <w:lang w:val="fr-FR"/>
        </w:rPr>
        <w:t>interne</w:t>
      </w:r>
      <w:r w:rsidRPr="004A14FE">
        <w:rPr>
          <w:rFonts w:ascii="Tahoma" w:hAnsi="Tahoma" w:cs="Tahoma"/>
          <w:lang w:val="fr-FR"/>
        </w:rPr>
        <w:t xml:space="preserve"> de Passation des Marchés le _______________ </w:t>
      </w:r>
      <w:r w:rsidRPr="004A14FE">
        <w:rPr>
          <w:rFonts w:ascii="Tahoma" w:hAnsi="Tahoma" w:cs="Tahoma"/>
          <w:color w:val="FF0000"/>
          <w:lang w:val="fr-FR"/>
        </w:rPr>
        <w:t>2019 à 12 heures</w:t>
      </w:r>
      <w:r w:rsidRPr="004A14FE">
        <w:rPr>
          <w:rFonts w:ascii="Tahoma" w:hAnsi="Tahoma" w:cs="Tahoma"/>
          <w:lang w:val="fr-FR"/>
        </w:rPr>
        <w:t xml:space="preserve"> le même jour, heure locale par la Commission </w:t>
      </w:r>
      <w:r w:rsidR="00493A87">
        <w:rPr>
          <w:rFonts w:ascii="Tahoma" w:hAnsi="Tahoma" w:cs="Tahoma"/>
          <w:lang w:val="fr-FR"/>
        </w:rPr>
        <w:t>interne de</w:t>
      </w:r>
      <w:r w:rsidRPr="004A14FE">
        <w:rPr>
          <w:rFonts w:ascii="Tahoma" w:hAnsi="Tahoma" w:cs="Tahoma"/>
          <w:lang w:val="fr-FR"/>
        </w:rPr>
        <w:t xml:space="preserve"> Passation des Marchés, siégeant en présence des soumissionnaires ou </w:t>
      </w:r>
      <w:r w:rsidR="00493A87" w:rsidRPr="004A14FE">
        <w:rPr>
          <w:rFonts w:ascii="Tahoma" w:hAnsi="Tahoma" w:cs="Tahoma"/>
          <w:lang w:val="fr-FR"/>
        </w:rPr>
        <w:t>des représentants</w:t>
      </w:r>
      <w:r w:rsidRPr="004A14FE">
        <w:rPr>
          <w:rFonts w:ascii="Tahoma" w:hAnsi="Tahoma" w:cs="Tahoma"/>
          <w:lang w:val="fr-FR"/>
        </w:rPr>
        <w:t xml:space="preserve"> dûment mandatés, conformément aux procédures reconnues par le Code des Marchés Publics en vigueur au Cameroun.</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offres seront ouvertes en un temps et évaluées en trois (03) étapes de la manière suivante :</w:t>
      </w:r>
    </w:p>
    <w:p w:rsidR="00AE1A46" w:rsidRPr="004A14FE" w:rsidRDefault="00AE1A46" w:rsidP="00AE1A46">
      <w:pPr>
        <w:spacing w:before="120" w:after="120"/>
        <w:jc w:val="both"/>
        <w:rPr>
          <w:rFonts w:ascii="Tahoma" w:hAnsi="Tahoma" w:cs="Tahoma"/>
          <w:b/>
          <w:bCs/>
          <w:lang w:val="fr-FR"/>
        </w:rPr>
      </w:pPr>
      <w:r w:rsidRPr="004A14FE">
        <w:rPr>
          <w:rFonts w:ascii="Tahoma" w:hAnsi="Tahoma" w:cs="Tahoma"/>
          <w:b/>
          <w:bCs/>
          <w:lang w:val="fr-FR"/>
        </w:rPr>
        <w:t>13.1- Première étape : Examen de la conformité des pièces administratives.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Cette étape portera sur l’examen de la conformité des pièces administratives (Volume A) par la Commission </w:t>
      </w:r>
      <w:r w:rsidR="00493A87">
        <w:rPr>
          <w:rFonts w:ascii="Tahoma" w:hAnsi="Tahoma" w:cs="Tahoma"/>
          <w:lang w:val="fr-FR"/>
        </w:rPr>
        <w:t>interne</w:t>
      </w:r>
      <w:r w:rsidRPr="004A14FE">
        <w:rPr>
          <w:rFonts w:ascii="Tahoma" w:hAnsi="Tahoma" w:cs="Tahoma"/>
          <w:lang w:val="fr-FR"/>
        </w:rPr>
        <w:t xml:space="preserve"> de Passation des Marchés de la </w:t>
      </w:r>
      <w:r w:rsidR="004725D1">
        <w:rPr>
          <w:rFonts w:ascii="Tahoma" w:hAnsi="Tahoma" w:cs="Tahoma"/>
          <w:lang w:val="fr-FR"/>
        </w:rPr>
        <w:t>Commune de Gari-Gombo</w:t>
      </w:r>
      <w:r w:rsidRPr="004A14FE">
        <w:rPr>
          <w:rFonts w:ascii="Tahoma" w:hAnsi="Tahoma" w:cs="Tahoma"/>
          <w:lang w:val="fr-FR"/>
        </w:rPr>
        <w:t>. Le Dossier Administratif du soumissionnaire doit être complet et toutes les pièces valides et authentiques. La caution de soumission doit être conforme au modèle donné dans le DAO et fournie en original.</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offres administrativement conformes seront ensuite évaluées techniquement par la Sous-Commission d’Analyse qui confirmera la validité des pièces administratives.</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13.2. Deuxième étape : Évaluation des offres techniques (Volume B)</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Sur la base de la grille de notation (Pièce N°12 du DAO), la Sous-Commission d’Analyse évaluera les Offres Techniques pour faire ressortir les soumissionnaires présentant des offres acceptables, c’est-à-dire celles qui totalisent une note de 75/100.</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13.3- Troisième étape : vérification des offres financières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propositions financières sont ouvertes en présence des soumissionnaires (ou de leurs représentants) retenus à la suite de l’examen du dossier administratif et de l’évaluation de l’offre technique.</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Les noms des soumissionnaires et les prix proposés sont lus à haute voix et consignés par écrit lors de l’ouverture des propositions financières. La Commission </w:t>
      </w:r>
      <w:r w:rsidR="00493A87">
        <w:rPr>
          <w:rFonts w:ascii="Tahoma" w:hAnsi="Tahoma" w:cs="Tahoma"/>
          <w:lang w:val="fr-FR"/>
        </w:rPr>
        <w:t>interne</w:t>
      </w:r>
      <w:r w:rsidRPr="004A14FE">
        <w:rPr>
          <w:rFonts w:ascii="Tahoma" w:hAnsi="Tahoma" w:cs="Tahoma"/>
          <w:lang w:val="fr-FR"/>
        </w:rPr>
        <w:t xml:space="preserve"> de Passation des Marchés dresse un Procès-verbal de la séance. Les offres dont le montant est inférieur à 85% du budget prévisionnel sont éliminées.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La Sous-Commission d’Analyse établit si les propositions financières sont complètes, c’est-à-dire si tous les éléments de la proposition technique correspondante ont été chiffrés et corrige toute erreur de calcul.</w:t>
      </w:r>
    </w:p>
    <w:p w:rsidR="00AE1A46" w:rsidRDefault="00AE1A46" w:rsidP="00AE1A46">
      <w:pPr>
        <w:spacing w:before="120" w:after="120"/>
        <w:jc w:val="both"/>
        <w:rPr>
          <w:rFonts w:ascii="Tahoma" w:hAnsi="Tahoma" w:cs="Tahoma"/>
          <w:lang w:val="fr-FR"/>
        </w:rPr>
      </w:pPr>
      <w:r w:rsidRPr="004A14FE">
        <w:rPr>
          <w:rFonts w:ascii="Tahoma" w:hAnsi="Tahoma" w:cs="Tahoma"/>
          <w:lang w:val="fr-FR"/>
        </w:rPr>
        <w:t>Les corrections se feront de la manière suivante :</w:t>
      </w:r>
    </w:p>
    <w:p w:rsidR="009419E6" w:rsidRDefault="009419E6" w:rsidP="00AE1A46">
      <w:pPr>
        <w:spacing w:before="120" w:after="120"/>
        <w:jc w:val="both"/>
        <w:rPr>
          <w:rFonts w:ascii="Tahoma" w:hAnsi="Tahoma" w:cs="Tahoma"/>
          <w:lang w:val="fr-FR"/>
        </w:rPr>
      </w:pPr>
    </w:p>
    <w:p w:rsidR="009419E6" w:rsidRPr="004A14FE" w:rsidRDefault="009419E6" w:rsidP="00AE1A46">
      <w:pPr>
        <w:spacing w:before="120" w:after="120"/>
        <w:jc w:val="both"/>
        <w:rPr>
          <w:rFonts w:ascii="Tahoma" w:hAnsi="Tahoma" w:cs="Tahoma"/>
          <w:lang w:val="fr-FR"/>
        </w:rPr>
      </w:pPr>
    </w:p>
    <w:p w:rsidR="00AE1A46" w:rsidRPr="004A14FE" w:rsidRDefault="00AE1A46" w:rsidP="00AE1A46">
      <w:pPr>
        <w:pStyle w:val="Listepuces"/>
        <w:tabs>
          <w:tab w:val="clear" w:pos="360"/>
          <w:tab w:val="num" w:pos="851"/>
        </w:tabs>
        <w:spacing w:line="240" w:lineRule="auto"/>
        <w:ind w:left="851" w:hanging="567"/>
        <w:rPr>
          <w:rFonts w:ascii="Tahoma" w:hAnsi="Tahoma" w:cs="Tahoma"/>
          <w:lang w:val="fr-FR"/>
        </w:rPr>
      </w:pPr>
      <w:r w:rsidRPr="004A14FE">
        <w:rPr>
          <w:rFonts w:ascii="Tahoma" w:hAnsi="Tahoma" w:cs="Tahoma"/>
          <w:lang w:val="fr-FR"/>
        </w:rPr>
        <w:t>Premièrement, lorsqu’il y a une contradiction entre les montants en chiffres et en lettres, le montant en lettres fera foi;</w:t>
      </w:r>
    </w:p>
    <w:p w:rsidR="00AE1A46" w:rsidRPr="004A14FE" w:rsidRDefault="00AE1A46" w:rsidP="00AE1A46">
      <w:pPr>
        <w:pStyle w:val="Listepuces"/>
        <w:tabs>
          <w:tab w:val="clear" w:pos="360"/>
          <w:tab w:val="num" w:pos="851"/>
        </w:tabs>
        <w:spacing w:line="240" w:lineRule="auto"/>
        <w:ind w:left="851" w:hanging="567"/>
        <w:rPr>
          <w:rFonts w:ascii="Tahoma" w:hAnsi="Tahoma" w:cs="Tahoma"/>
          <w:lang w:val="fr-FR"/>
        </w:rPr>
      </w:pPr>
      <w:r w:rsidRPr="004A14FE">
        <w:rPr>
          <w:rFonts w:ascii="Tahoma" w:hAnsi="Tahoma" w:cs="Tahoma"/>
          <w:lang w:val="fr-FR"/>
        </w:rPr>
        <w:t>Deuxièmement, lorsqu’il y a une erreur de multiplication des prix unitaires par la quantité correspondante, étant entendu que seul le prix unitaire du Bordereau des Prix Unitaires fait foi;</w:t>
      </w:r>
    </w:p>
    <w:p w:rsidR="00AE1A46" w:rsidRPr="004A14FE" w:rsidRDefault="00AE1A46" w:rsidP="00AE1A46">
      <w:pPr>
        <w:pStyle w:val="Listepuces"/>
        <w:tabs>
          <w:tab w:val="clear" w:pos="360"/>
          <w:tab w:val="num" w:pos="851"/>
        </w:tabs>
        <w:spacing w:line="240" w:lineRule="auto"/>
        <w:ind w:left="851" w:hanging="567"/>
        <w:rPr>
          <w:rFonts w:ascii="Tahoma" w:hAnsi="Tahoma" w:cs="Tahoma"/>
          <w:lang w:val="fr-FR"/>
        </w:rPr>
      </w:pPr>
      <w:r w:rsidRPr="004A14FE">
        <w:rPr>
          <w:rFonts w:ascii="Tahoma" w:hAnsi="Tahoma" w:cs="Tahoma"/>
          <w:lang w:val="fr-FR"/>
        </w:rPr>
        <w:lastRenderedPageBreak/>
        <w:t>Troisièmement en appliquant les rabais éventuels offerts par le soumissionnaire.</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montant figurant dans la soumission, corrigé conformément à la procédure susmentionnée, est réputé engager le soumissionnaire. Si le soumissionnaire dont l’offre ainsi corrigée est retenu n’accepte pas la correction effectuée, son offre est rejetée et la garantie de soumission peut être retenue conformément à la réglementation en vigueur.</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La Commission </w:t>
      </w:r>
      <w:r w:rsidR="00CF4B47">
        <w:rPr>
          <w:rFonts w:ascii="Tahoma" w:hAnsi="Tahoma" w:cs="Tahoma"/>
          <w:lang w:val="fr-FR"/>
        </w:rPr>
        <w:t>interne</w:t>
      </w:r>
      <w:r w:rsidRPr="004A14FE">
        <w:rPr>
          <w:rFonts w:ascii="Tahoma" w:hAnsi="Tahoma" w:cs="Tahoma"/>
          <w:lang w:val="fr-FR"/>
        </w:rPr>
        <w:t xml:space="preserve"> de Passation des Marchés pourra demander des éclaircissements aux soumissionnaires sur tous les points où elle jugera utile pour la compréhension des offres. La demande d’éclaircissement et la réponse qui lui est apportée sont formulées par lettre ou par télécopie, mais aucun changement du montant de la soumission n’est recherché, offert ou autorisé, sauf si c’est nécessaire pour confirmer la correction des erreurs de calcul découvertes lors de l’évaluation des offres, conformément aux dispositions du présent RPAO.</w:t>
      </w:r>
    </w:p>
    <w:p w:rsidR="00AE1A46" w:rsidRPr="004A14FE" w:rsidRDefault="00AE1A46" w:rsidP="00AE1A46">
      <w:pPr>
        <w:rPr>
          <w:rFonts w:ascii="Tahoma" w:hAnsi="Tahoma" w:cs="Tahoma"/>
          <w:lang w:val="fr-FR"/>
        </w:rPr>
      </w:pPr>
    </w:p>
    <w:p w:rsidR="00AE1A46" w:rsidRPr="00993CB3" w:rsidRDefault="00AE1A46" w:rsidP="00AE1A46">
      <w:pPr>
        <w:tabs>
          <w:tab w:val="center" w:pos="4535"/>
          <w:tab w:val="left" w:pos="6374"/>
        </w:tabs>
        <w:spacing w:before="120" w:after="120"/>
        <w:rPr>
          <w:rFonts w:ascii="Tahoma" w:hAnsi="Tahoma" w:cs="Tahoma"/>
          <w:b/>
          <w:bCs/>
          <w:spacing w:val="-100"/>
          <w:sz w:val="36"/>
          <w:szCs w:val="36"/>
          <w:lang w:val="fr-FR"/>
        </w:rPr>
      </w:pPr>
      <w:r w:rsidRPr="004A14FE">
        <w:rPr>
          <w:rFonts w:ascii="Tahoma" w:hAnsi="Tahoma" w:cs="Tahoma"/>
          <w:lang w:val="fr-FR"/>
        </w:rPr>
        <w:br w:type="page"/>
      </w:r>
      <w:r w:rsidR="009B4E6B">
        <w:rPr>
          <w:noProof/>
          <w:lang w:val="fr-FR" w:eastAsia="fr-FR"/>
        </w:rPr>
        <w:lastRenderedPageBreak/>
        <w:pict>
          <v:shape id="Zone de texte 27" o:spid="_x0000_s1038" type="#_x0000_t202" style="position:absolute;margin-left:-52.55pt;margin-top:-18.05pt;width:210.1pt;height:116.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" stroked="f">
            <v:textbox>
              <w:txbxContent>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REPUBLIQUE DU CAMEROUN</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Paix – Travail – Patrie</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6729D4" w:rsidRDefault="009B4E6B" w:rsidP="00AE1A46">
                  <w:pPr>
                    <w:jc w:val="center"/>
                    <w:rPr>
                      <w:rFonts w:ascii="Arial" w:hAnsi="Arial" w:cs="Arial"/>
                      <w:b/>
                      <w:bCs/>
                      <w:i/>
                      <w:sz w:val="18"/>
                      <w:lang w:val="fr-FR"/>
                    </w:rPr>
                  </w:pPr>
                  <w:r w:rsidRPr="004D3E13">
                    <w:rPr>
                      <w:rFonts w:ascii="Arial" w:hAnsi="Arial" w:cs="Arial"/>
                      <w:b/>
                      <w:bCs/>
                      <w:sz w:val="18"/>
                      <w:lang w:val="fr-FR"/>
                    </w:rPr>
                    <w:t>REGION DE L’EST</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4D3E13" w:rsidRDefault="009B4E6B" w:rsidP="00AE1A46">
                  <w:pPr>
                    <w:jc w:val="center"/>
                    <w:rPr>
                      <w:rFonts w:ascii="Arial" w:hAnsi="Arial" w:cs="Arial"/>
                      <w:b/>
                      <w:bCs/>
                      <w:sz w:val="18"/>
                      <w:lang w:val="fr-FR"/>
                    </w:rPr>
                  </w:pPr>
                  <w:r>
                    <w:rPr>
                      <w:rFonts w:ascii="Arial" w:hAnsi="Arial" w:cs="Arial"/>
                      <w:b/>
                      <w:bCs/>
                      <w:sz w:val="18"/>
                      <w:lang w:val="fr-FR"/>
                    </w:rPr>
                    <w:t>COMMUNE DE GARI-GOMBO</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74323F" w:rsidRDefault="009B4E6B" w:rsidP="00AE1A46">
                  <w:pPr>
                    <w:jc w:val="center"/>
                    <w:rPr>
                      <w:rFonts w:ascii="Arial" w:hAnsi="Arial" w:cs="Arial"/>
                      <w:b/>
                      <w:bCs/>
                      <w:sz w:val="18"/>
                      <w:lang w:val="fr-FR"/>
                    </w:rPr>
                  </w:pPr>
                  <w:r w:rsidRPr="0074323F">
                    <w:rPr>
                      <w:rFonts w:ascii="Arial" w:hAnsi="Arial" w:cs="Arial"/>
                      <w:b/>
                      <w:bCs/>
                      <w:sz w:val="18"/>
                      <w:lang w:val="fr-FR"/>
                    </w:rPr>
                    <w:t>SECRETARIAT GENERAL</w:t>
                  </w:r>
                </w:p>
                <w:p w:rsidR="009B4E6B" w:rsidRPr="0074323F" w:rsidRDefault="009B4E6B" w:rsidP="00AE1A46">
                  <w:pPr>
                    <w:jc w:val="center"/>
                    <w:rPr>
                      <w:b/>
                      <w:bCs/>
                      <w:lang w:val="fr-FR"/>
                    </w:rPr>
                  </w:pPr>
                </w:p>
                <w:p w:rsidR="009B4E6B" w:rsidRPr="0074323F" w:rsidRDefault="009B4E6B" w:rsidP="00AE1A46">
                  <w:pPr>
                    <w:rPr>
                      <w:lang w:val="fr-FR"/>
                    </w:rPr>
                  </w:pPr>
                </w:p>
              </w:txbxContent>
            </v:textbox>
          </v:shape>
        </w:pict>
      </w:r>
      <w:r w:rsidR="009B4E6B">
        <w:rPr>
          <w:noProof/>
          <w:lang w:val="fr-FR" w:eastAsia="fr-FR"/>
        </w:rPr>
        <w:pict>
          <v:shape id="Zone de texte 26" o:spid="_x0000_s1039" type="#_x0000_t202" style="position:absolute;margin-left:322.15pt;margin-top:-15.1pt;width:180pt;height:113.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" stroked="f">
            <v:textbox>
              <w:txbxContent>
                <w:p w:rsidR="009B4E6B" w:rsidRPr="004D3E13" w:rsidRDefault="009B4E6B" w:rsidP="00AE1A46">
                  <w:pPr>
                    <w:jc w:val="center"/>
                    <w:rPr>
                      <w:rFonts w:ascii="Arial" w:hAnsi="Arial" w:cs="Arial"/>
                      <w:b/>
                      <w:bCs/>
                      <w:sz w:val="18"/>
                    </w:rPr>
                  </w:pPr>
                  <w:r w:rsidRPr="004D3E13">
                    <w:rPr>
                      <w:rFonts w:ascii="Arial" w:hAnsi="Arial" w:cs="Arial"/>
                      <w:b/>
                      <w:bCs/>
                      <w:sz w:val="18"/>
                    </w:rPr>
                    <w:t>REPUBLIC OF CAMEROON</w:t>
                  </w:r>
                </w:p>
                <w:p w:rsidR="009B4E6B" w:rsidRPr="004D3E13" w:rsidRDefault="009B4E6B" w:rsidP="00AE1A46">
                  <w:pPr>
                    <w:jc w:val="center"/>
                    <w:rPr>
                      <w:rFonts w:ascii="Arial" w:hAnsi="Arial" w:cs="Arial"/>
                      <w:b/>
                      <w:bCs/>
                      <w:sz w:val="18"/>
                    </w:rPr>
                  </w:pPr>
                  <w:r w:rsidRPr="004D3E13">
                    <w:rPr>
                      <w:rFonts w:ascii="Arial" w:hAnsi="Arial" w:cs="Arial"/>
                      <w:b/>
                      <w:bCs/>
                      <w:sz w:val="18"/>
                    </w:rPr>
                    <w:t xml:space="preserve">Peace – Work – Fatherland </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sidRPr="004D3E13">
                    <w:rPr>
                      <w:rFonts w:ascii="Arial" w:hAnsi="Arial" w:cs="Arial"/>
                      <w:b/>
                      <w:bCs/>
                      <w:sz w:val="18"/>
                    </w:rPr>
                    <w:t>EAST REGION</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sidRPr="004D3E13">
                    <w:rPr>
                      <w:rFonts w:ascii="Arial" w:hAnsi="Arial" w:cs="Arial"/>
                      <w:b/>
                      <w:bCs/>
                      <w:sz w:val="18"/>
                    </w:rPr>
                    <w:t>BOUMBA AND NGOKO DIVISION</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Pr>
                      <w:rFonts w:ascii="Arial" w:hAnsi="Arial" w:cs="Arial"/>
                      <w:b/>
                      <w:bCs/>
                      <w:sz w:val="18"/>
                    </w:rPr>
                    <w:t>GARI-GOMBO COUNCIL</w:t>
                  </w:r>
                </w:p>
                <w:p w:rsidR="009B4E6B"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Pr>
                      <w:rFonts w:ascii="Arial" w:hAnsi="Arial" w:cs="Arial"/>
                      <w:b/>
                      <w:bCs/>
                      <w:sz w:val="18"/>
                    </w:rPr>
                    <w:t>GENERAL OFFICE</w:t>
                  </w:r>
                </w:p>
                <w:p w:rsidR="009B4E6B" w:rsidRPr="004D3E13" w:rsidRDefault="009B4E6B" w:rsidP="00AE1A46">
                  <w:pPr>
                    <w:jc w:val="center"/>
                    <w:rPr>
                      <w:rFonts w:ascii="Arial" w:hAnsi="Arial" w:cs="Arial"/>
                      <w:b/>
                      <w:bCs/>
                      <w:sz w:val="20"/>
                    </w:rPr>
                  </w:pPr>
                </w:p>
                <w:p w:rsidR="009B4E6B" w:rsidRPr="00BE7E90" w:rsidRDefault="009B4E6B" w:rsidP="00AE1A46"/>
              </w:txbxContent>
            </v:textbox>
          </v:shape>
        </w:pict>
      </w:r>
      <w:r w:rsidRPr="00993CB3">
        <w:rPr>
          <w:rFonts w:ascii="Tahoma" w:hAnsi="Tahoma" w:cs="Tahoma"/>
          <w:b/>
          <w:bCs/>
          <w:spacing w:val="-100"/>
          <w:sz w:val="36"/>
          <w:szCs w:val="36"/>
          <w:lang w:val="fr-FR"/>
        </w:rPr>
        <w:tab/>
      </w:r>
      <w:r w:rsidR="0074323F">
        <w:rPr>
          <w:rFonts w:ascii="Tahoma" w:hAnsi="Tahoma" w:cs="Tahoma"/>
          <w:b/>
          <w:bCs/>
          <w:noProof/>
          <w:spacing w:val="-100"/>
          <w:sz w:val="36"/>
          <w:szCs w:val="36"/>
        </w:rPr>
        <w:drawing>
          <wp:inline distT="0" distB="0" distL="0" distR="0">
            <wp:extent cx="1188720" cy="993775"/>
            <wp:effectExtent l="0" t="0" r="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Pr="00993CB3">
        <w:rPr>
          <w:rFonts w:ascii="Tahoma" w:hAnsi="Tahoma" w:cs="Tahoma"/>
          <w:b/>
          <w:bCs/>
          <w:spacing w:val="-100"/>
          <w:sz w:val="36"/>
          <w:szCs w:val="36"/>
          <w:lang w:val="fr-FR"/>
        </w:rPr>
        <w:tab/>
      </w:r>
    </w:p>
    <w:p w:rsidR="00AE1A46" w:rsidRPr="004A14FE" w:rsidRDefault="00AE1A46" w:rsidP="00AE1A46">
      <w:pPr>
        <w:tabs>
          <w:tab w:val="left" w:pos="6511"/>
        </w:tabs>
        <w:rPr>
          <w:rFonts w:ascii="Tahoma" w:hAnsi="Tahoma" w:cs="Tahoma"/>
          <w:lang w:val="fr-FR"/>
        </w:rPr>
      </w:pPr>
      <w:r w:rsidRPr="004A14FE">
        <w:rPr>
          <w:rFonts w:ascii="Tahoma" w:hAnsi="Tahoma" w:cs="Tahoma"/>
          <w:lang w:val="fr-FR"/>
        </w:rPr>
        <w:tab/>
      </w:r>
    </w:p>
    <w:p w:rsidR="00AE1A46" w:rsidRPr="004A14FE" w:rsidRDefault="00AE1A46" w:rsidP="00AE1A46">
      <w:pPr>
        <w:tabs>
          <w:tab w:val="left" w:pos="4045"/>
        </w:tabs>
        <w:spacing w:before="120" w:after="120"/>
        <w:rPr>
          <w:rFonts w:ascii="Tahoma" w:hAnsi="Tahoma" w:cs="Tahoma"/>
          <w:lang w:val="fr-FR"/>
        </w:rPr>
      </w:pPr>
      <w:r w:rsidRPr="004A14FE">
        <w:rPr>
          <w:rFonts w:ascii="Tahoma" w:hAnsi="Tahoma" w:cs="Tahoma"/>
          <w:lang w:val="fr-FR"/>
        </w:rPr>
        <w:tab/>
      </w:r>
    </w:p>
    <w:p w:rsidR="00AE1A46" w:rsidRPr="008E69EA" w:rsidRDefault="009419E6"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p>
    <w:p w:rsidR="00AE1A46" w:rsidRPr="004A14FE" w:rsidRDefault="00AE1A46" w:rsidP="00AE1A46">
      <w:pPr>
        <w:pBdr>
          <w:top w:val="single" w:sz="4" w:space="5" w:color="auto"/>
          <w:bottom w:val="single" w:sz="4" w:space="5" w:color="auto"/>
        </w:pBdr>
        <w:jc w:val="center"/>
        <w:rPr>
          <w:rFonts w:ascii="Tahoma" w:hAnsi="Tahoma" w:cs="Tahoma"/>
          <w:b/>
          <w:bCs/>
          <w:sz w:val="36"/>
          <w:u w:val="single"/>
          <w:lang w:val="fr-FR"/>
        </w:rPr>
      </w:pPr>
      <w:r w:rsidRPr="004A14FE">
        <w:rPr>
          <w:rFonts w:ascii="Tahoma" w:hAnsi="Tahoma" w:cs="Tahoma"/>
          <w:b/>
          <w:bCs/>
          <w:sz w:val="36"/>
          <w:u w:val="single"/>
          <w:lang w:val="fr-FR"/>
        </w:rPr>
        <w:t>APPEL D’OFFRES NATIONAL OUVERT</w:t>
      </w:r>
    </w:p>
    <w:p w:rsidR="00AE1A46" w:rsidRPr="004A14FE" w:rsidRDefault="00AE1A46" w:rsidP="00AE1A46">
      <w:pPr>
        <w:pBdr>
          <w:top w:val="single" w:sz="4" w:space="5" w:color="auto"/>
          <w:bottom w:val="single" w:sz="4" w:space="5" w:color="auto"/>
        </w:pBdr>
        <w:jc w:val="center"/>
        <w:rPr>
          <w:rFonts w:ascii="Tahoma" w:hAnsi="Tahoma" w:cs="Tahoma"/>
          <w:b/>
          <w:bCs/>
          <w:sz w:val="36"/>
          <w:lang w:val="fr-FR"/>
        </w:rPr>
      </w:pPr>
    </w:p>
    <w:p w:rsidR="00AE1A46" w:rsidRPr="004A14FE" w:rsidRDefault="00AD1F26" w:rsidP="00AE1A46">
      <w:pPr>
        <w:pBdr>
          <w:top w:val="single" w:sz="4" w:space="5" w:color="auto"/>
          <w:bottom w:val="single" w:sz="4" w:space="5" w:color="auto"/>
        </w:pBdr>
        <w:jc w:val="center"/>
        <w:rPr>
          <w:rFonts w:ascii="Tahoma" w:hAnsi="Tahoma" w:cs="Tahoma"/>
          <w:b/>
          <w:bCs/>
          <w:sz w:val="36"/>
          <w:lang w:val="fr-FR"/>
        </w:rPr>
      </w:pPr>
      <w:r>
        <w:rPr>
          <w:rFonts w:ascii="Tahoma" w:hAnsi="Tahoma" w:cs="Tahoma"/>
          <w:b/>
          <w:bCs/>
          <w:sz w:val="28"/>
          <w:lang w:val="fr-FR"/>
        </w:rPr>
        <w:t>N°______</w:t>
      </w:r>
      <w:r w:rsidR="00AE1A46" w:rsidRPr="004A14FE">
        <w:rPr>
          <w:rFonts w:ascii="Tahoma" w:hAnsi="Tahoma" w:cs="Tahoma"/>
          <w:b/>
          <w:bCs/>
          <w:sz w:val="28"/>
          <w:lang w:val="fr-FR"/>
        </w:rPr>
        <w:t>A</w:t>
      </w:r>
      <w:r>
        <w:rPr>
          <w:rFonts w:ascii="Tahoma" w:hAnsi="Tahoma" w:cs="Tahoma"/>
          <w:b/>
          <w:bCs/>
          <w:sz w:val="28"/>
          <w:lang w:val="fr-FR"/>
        </w:rPr>
        <w:t>ONO/C/GGBO/SG</w:t>
      </w:r>
      <w:r w:rsidR="00111A87">
        <w:rPr>
          <w:rFonts w:ascii="Tahoma" w:hAnsi="Tahoma" w:cs="Tahoma"/>
          <w:b/>
          <w:bCs/>
          <w:sz w:val="28"/>
          <w:lang w:val="fr-FR"/>
        </w:rPr>
        <w:t>/CI</w:t>
      </w:r>
      <w:r>
        <w:rPr>
          <w:rFonts w:ascii="Tahoma" w:hAnsi="Tahoma" w:cs="Tahoma"/>
          <w:b/>
          <w:bCs/>
          <w:sz w:val="28"/>
          <w:lang w:val="fr-FR"/>
        </w:rPr>
        <w:t>PM/2019 DU___________</w:t>
      </w:r>
    </w:p>
    <w:p w:rsidR="004725D1" w:rsidRPr="003362AB" w:rsidRDefault="004725D1" w:rsidP="004725D1">
      <w:pPr>
        <w:pBdr>
          <w:top w:val="single" w:sz="4" w:space="5" w:color="auto"/>
          <w:bottom w:val="single" w:sz="4" w:space="5" w:color="auto"/>
        </w:pBdr>
        <w:spacing w:before="120" w:after="120"/>
        <w:jc w:val="center"/>
        <w:rPr>
          <w:rFonts w:ascii="Tahoma" w:hAnsi="Tahoma" w:cs="Tahoma"/>
          <w:b/>
          <w:bCs/>
          <w:szCs w:val="30"/>
          <w:lang w:val="fr-FR"/>
        </w:rPr>
      </w:pPr>
      <w:r>
        <w:rPr>
          <w:rFonts w:ascii="Tahoma" w:hAnsi="Tahoma" w:cs="Tahoma"/>
          <w:b/>
          <w:bCs/>
          <w:szCs w:val="30"/>
          <w:lang w:val="fr-FR"/>
        </w:rPr>
        <w:t>POUR LA CONSTRUCTION D’UNE</w:t>
      </w:r>
      <w:r w:rsidRPr="00993CB3">
        <w:rPr>
          <w:rFonts w:ascii="Tahoma" w:hAnsi="Tahoma" w:cs="Tahoma"/>
          <w:b/>
          <w:bCs/>
          <w:szCs w:val="30"/>
          <w:lang w:val="fr-FR"/>
        </w:rPr>
        <w:t xml:space="preserve"> MINI</w:t>
      </w:r>
      <w:r>
        <w:rPr>
          <w:rFonts w:ascii="Tahoma" w:hAnsi="Tahoma" w:cs="Tahoma"/>
          <w:b/>
          <w:bCs/>
          <w:szCs w:val="30"/>
          <w:lang w:val="fr-FR"/>
        </w:rPr>
        <w:t>-</w:t>
      </w:r>
      <w:r w:rsidRPr="00993CB3">
        <w:rPr>
          <w:rFonts w:ascii="Tahoma" w:hAnsi="Tahoma" w:cs="Tahoma"/>
          <w:b/>
          <w:bCs/>
          <w:szCs w:val="30"/>
          <w:lang w:val="fr-FR"/>
        </w:rPr>
        <w:t xml:space="preserve">CENTRALE </w:t>
      </w:r>
      <w:r>
        <w:rPr>
          <w:rFonts w:ascii="Tahoma" w:hAnsi="Tahoma" w:cs="Tahoma"/>
          <w:b/>
          <w:bCs/>
          <w:szCs w:val="30"/>
          <w:lang w:val="fr-FR"/>
        </w:rPr>
        <w:t>PHOTOVOLTAIQUE DANS LA</w:t>
      </w:r>
      <w:r w:rsidRPr="00993CB3">
        <w:rPr>
          <w:rFonts w:ascii="Tahoma" w:hAnsi="Tahoma" w:cs="Tahoma"/>
          <w:b/>
          <w:bCs/>
          <w:szCs w:val="30"/>
          <w:lang w:val="fr-FR"/>
        </w:rPr>
        <w:t xml:space="preserve"> LOCALITE</w:t>
      </w:r>
      <w:r w:rsidR="00B166E6">
        <w:rPr>
          <w:rFonts w:ascii="Tahoma" w:hAnsi="Tahoma" w:cs="Tahoma"/>
          <w:b/>
          <w:bCs/>
          <w:szCs w:val="30"/>
          <w:lang w:val="fr-FR"/>
        </w:rPr>
        <w:t xml:space="preserve"> </w:t>
      </w:r>
      <w:r w:rsidRPr="00993CB3">
        <w:rPr>
          <w:rFonts w:ascii="Tahoma" w:hAnsi="Tahoma" w:cs="Tahoma"/>
          <w:b/>
          <w:bCs/>
          <w:szCs w:val="30"/>
          <w:lang w:val="fr-FR"/>
        </w:rPr>
        <w:t xml:space="preserve">DE </w:t>
      </w:r>
      <w:r>
        <w:rPr>
          <w:rFonts w:ascii="Tahoma" w:hAnsi="Tahoma" w:cs="Tahoma"/>
          <w:b/>
          <w:bCs/>
          <w:szCs w:val="30"/>
          <w:lang w:val="fr-FR"/>
        </w:rPr>
        <w:t xml:space="preserve">MAMPELE (phase 1 et 2), </w:t>
      </w:r>
      <w:r w:rsidRPr="00993CB3">
        <w:rPr>
          <w:rFonts w:ascii="Tahoma" w:hAnsi="Tahoma" w:cs="Tahoma"/>
          <w:b/>
          <w:bCs/>
          <w:szCs w:val="30"/>
          <w:lang w:val="fr-FR"/>
        </w:rPr>
        <w:t xml:space="preserve">ARRONDISSEMENT DE </w:t>
      </w:r>
      <w:r>
        <w:rPr>
          <w:rFonts w:ascii="Tahoma" w:hAnsi="Tahoma" w:cs="Tahoma"/>
          <w:b/>
          <w:bCs/>
          <w:szCs w:val="30"/>
          <w:lang w:val="fr-FR"/>
        </w:rPr>
        <w:t>GARI-GOMBO</w:t>
      </w:r>
      <w:r w:rsidRPr="00993CB3">
        <w:rPr>
          <w:rFonts w:ascii="Tahoma" w:hAnsi="Tahoma" w:cs="Tahoma"/>
          <w:b/>
          <w:bCs/>
          <w:szCs w:val="30"/>
          <w:lang w:val="fr-FR"/>
        </w:rPr>
        <w:t xml:space="preserve"> DEPARTEMENT DE LA BOUMBA ET NGOKO</w:t>
      </w:r>
    </w:p>
    <w:p w:rsidR="00AD1F26" w:rsidRDefault="00AE1A46" w:rsidP="00AE1A46">
      <w:pPr>
        <w:spacing w:before="120" w:after="120"/>
        <w:jc w:val="center"/>
        <w:rPr>
          <w:rFonts w:ascii="Tahoma" w:hAnsi="Tahoma" w:cs="Tahoma"/>
          <w:b/>
          <w:bCs/>
          <w:sz w:val="32"/>
          <w:lang w:val="fr-FR"/>
        </w:rPr>
      </w:pPr>
      <w:r w:rsidRPr="00111A87">
        <w:rPr>
          <w:rFonts w:ascii="Tahoma" w:hAnsi="Tahoma" w:cs="Tahoma"/>
          <w:b/>
          <w:bCs/>
          <w:sz w:val="32"/>
          <w:lang w:val="fr-FR"/>
        </w:rPr>
        <w:t xml:space="preserve">FINANCEMENT : Budget d’Investissement Public </w:t>
      </w:r>
      <w:r w:rsidR="00AD1F26" w:rsidRPr="00111A87">
        <w:rPr>
          <w:rFonts w:ascii="Tahoma" w:hAnsi="Tahoma" w:cs="Tahoma"/>
          <w:b/>
          <w:bCs/>
          <w:sz w:val="32"/>
          <w:lang w:val="fr-FR"/>
        </w:rPr>
        <w:t xml:space="preserve">(BIP)  </w:t>
      </w:r>
      <w:r w:rsidRPr="00111A87">
        <w:rPr>
          <w:rFonts w:ascii="Tahoma" w:hAnsi="Tahoma" w:cs="Tahoma"/>
          <w:b/>
          <w:bCs/>
          <w:sz w:val="32"/>
          <w:lang w:val="fr-FR"/>
        </w:rPr>
        <w:t xml:space="preserve">  </w:t>
      </w:r>
      <w:r w:rsidR="00B166E6">
        <w:rPr>
          <w:rFonts w:ascii="Tahoma" w:hAnsi="Tahoma" w:cs="Tahoma"/>
          <w:b/>
          <w:bCs/>
          <w:sz w:val="32"/>
          <w:lang w:val="fr-FR"/>
        </w:rPr>
        <w:t xml:space="preserve">MINEE ET </w:t>
      </w:r>
      <w:r w:rsidRPr="00111A87">
        <w:rPr>
          <w:rFonts w:ascii="Tahoma" w:hAnsi="Tahoma" w:cs="Tahoma"/>
          <w:b/>
          <w:bCs/>
          <w:sz w:val="32"/>
          <w:lang w:val="fr-FR"/>
        </w:rPr>
        <w:t>MINDD</w:t>
      </w:r>
      <w:r w:rsidR="004725D1">
        <w:rPr>
          <w:rFonts w:ascii="Tahoma" w:hAnsi="Tahoma" w:cs="Tahoma"/>
          <w:b/>
          <w:bCs/>
          <w:sz w:val="32"/>
          <w:lang w:val="fr-FR"/>
        </w:rPr>
        <w:t xml:space="preserve">EVEL </w:t>
      </w:r>
    </w:p>
    <w:p w:rsidR="00AE1A46" w:rsidRPr="00111A87" w:rsidRDefault="00AD1F26" w:rsidP="00AE1A46">
      <w:pPr>
        <w:spacing w:before="120" w:after="120"/>
        <w:jc w:val="center"/>
        <w:rPr>
          <w:rFonts w:ascii="Tahoma" w:hAnsi="Tahoma" w:cs="Tahoma"/>
          <w:b/>
          <w:bCs/>
          <w:sz w:val="32"/>
          <w:lang w:val="fr-FR"/>
        </w:rPr>
      </w:pPr>
      <w:r>
        <w:rPr>
          <w:rFonts w:ascii="Tahoma" w:hAnsi="Tahoma" w:cs="Tahoma"/>
          <w:b/>
          <w:bCs/>
          <w:sz w:val="32"/>
          <w:lang w:val="fr-FR"/>
        </w:rPr>
        <w:t>E</w:t>
      </w:r>
      <w:r w:rsidR="00AE1A46" w:rsidRPr="00111A87">
        <w:rPr>
          <w:rFonts w:ascii="Tahoma" w:hAnsi="Tahoma" w:cs="Tahoma"/>
          <w:b/>
          <w:bCs/>
          <w:sz w:val="32"/>
          <w:lang w:val="fr-FR"/>
        </w:rPr>
        <w:t>xercice</w:t>
      </w:r>
      <w:r w:rsidR="00111A87" w:rsidRPr="00111A87">
        <w:rPr>
          <w:rFonts w:ascii="Tahoma" w:hAnsi="Tahoma" w:cs="Tahoma"/>
          <w:b/>
          <w:bCs/>
          <w:sz w:val="32"/>
          <w:lang w:val="fr-FR"/>
        </w:rPr>
        <w:t xml:space="preserve"> budgétaire</w:t>
      </w:r>
      <w:r w:rsidR="00AE1A46" w:rsidRPr="00111A87">
        <w:rPr>
          <w:rFonts w:ascii="Tahoma" w:hAnsi="Tahoma" w:cs="Tahoma"/>
          <w:b/>
          <w:bCs/>
          <w:sz w:val="32"/>
          <w:lang w:val="fr-FR"/>
        </w:rPr>
        <w:t xml:space="preserve"> 2019</w:t>
      </w:r>
    </w:p>
    <w:p w:rsidR="00AE1A46" w:rsidRPr="004A14FE" w:rsidRDefault="00AE1A46" w:rsidP="00AE1A46">
      <w:pPr>
        <w:spacing w:before="120" w:after="120"/>
        <w:rPr>
          <w:rFonts w:ascii="Tahoma" w:hAnsi="Tahoma" w:cs="Tahoma"/>
          <w:b/>
          <w:bCs/>
          <w:sz w:val="36"/>
          <w:lang w:val="fr-FR"/>
        </w:rPr>
      </w:pPr>
      <w:r w:rsidRPr="004A14FE">
        <w:rPr>
          <w:rFonts w:ascii="Tahoma" w:hAnsi="Tahoma" w:cs="Tahoma"/>
          <w:b/>
          <w:bCs/>
          <w:sz w:val="36"/>
          <w:lang w:val="fr-FR"/>
        </w:rPr>
        <w:t xml:space="preserve">   IMPUTATION :</w:t>
      </w:r>
      <w:r w:rsidRPr="004A14FE">
        <w:rPr>
          <w:rFonts w:ascii="Tahoma" w:hAnsi="Tahoma" w:cs="Tahoma"/>
          <w:b/>
          <w:bCs/>
          <w:sz w:val="36"/>
          <w:lang w:val="fr-FR"/>
        </w:rPr>
        <w:tab/>
      </w:r>
      <w:r>
        <w:rPr>
          <w:rFonts w:ascii="Tahoma" w:hAnsi="Tahoma" w:cs="Tahoma"/>
          <w:b/>
          <w:bCs/>
          <w:sz w:val="36"/>
          <w:lang w:val="fr-FR"/>
        </w:rPr>
        <w:t>N°__________________</w:t>
      </w:r>
    </w:p>
    <w:p w:rsidR="00AE1A46" w:rsidRDefault="00AE1A46" w:rsidP="00AE1A46">
      <w:pPr>
        <w:spacing w:before="120" w:after="120"/>
        <w:jc w:val="center"/>
        <w:rPr>
          <w:rFonts w:ascii="Tahoma" w:hAnsi="Tahoma" w:cs="Tahoma"/>
          <w:b/>
          <w:bCs/>
          <w:spacing w:val="-100"/>
          <w:sz w:val="36"/>
          <w:szCs w:val="36"/>
          <w:lang w:val="fr-FR"/>
        </w:rPr>
      </w:pPr>
    </w:p>
    <w:p w:rsidR="00AE1A46" w:rsidRPr="004A14FE" w:rsidRDefault="00AE1A46" w:rsidP="00AE1A46">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sectPr w:rsidR="00AE1A46" w:rsidRPr="004A14FE" w:rsidSect="00F90202">
          <w:footerReference w:type="even" r:id="rId16"/>
          <w:footerReference w:type="default" r:id="rId17"/>
          <w:pgSz w:w="11906" w:h="16838"/>
          <w:pgMar w:top="851" w:right="1418" w:bottom="1418" w:left="1418" w:header="709" w:footer="709" w:gutter="0"/>
          <w:cols w:space="720"/>
          <w:titlePg/>
        </w:sectPr>
      </w:pPr>
      <w:bookmarkStart w:id="451" w:name="_Toc1120890"/>
      <w:r w:rsidRPr="004A14FE">
        <w:rPr>
          <w:rFonts w:ascii="Tahoma" w:hAnsi="Tahoma" w:cs="Tahoma"/>
          <w:sz w:val="48"/>
          <w:szCs w:val="48"/>
          <w:lang w:val="fr-FR"/>
        </w:rPr>
        <w:t>Pièce N° 4: CAHIER DES CLAUSES ADMINISTRATIVES PARTICULIERES (CCAP)</w:t>
      </w:r>
      <w:bookmarkEnd w:id="451"/>
    </w:p>
    <w:p w:rsidR="00AE1A46" w:rsidRPr="004A14FE" w:rsidRDefault="00D156CB" w:rsidP="00AE1A46">
      <w:pPr>
        <w:spacing w:before="120" w:after="120"/>
        <w:rPr>
          <w:rFonts w:ascii="Tahoma" w:hAnsi="Tahoma" w:cs="Tahoma"/>
          <w:b/>
          <w:sz w:val="28"/>
          <w:szCs w:val="28"/>
          <w:lang w:val="fr-FR"/>
        </w:rPr>
      </w:pPr>
      <w:r>
        <w:rPr>
          <w:rFonts w:ascii="Tahoma" w:hAnsi="Tahoma" w:cs="Tahoma"/>
          <w:b/>
          <w:sz w:val="28"/>
          <w:szCs w:val="28"/>
          <w:lang w:val="fr-FR"/>
        </w:rPr>
        <w:lastRenderedPageBreak/>
        <w:t xml:space="preserve">                                          SOMMAIRE</w:t>
      </w:r>
    </w:p>
    <w:p w:rsidR="00AE1A46" w:rsidRPr="004A14FE" w:rsidRDefault="009B4E6B" w:rsidP="00AE1A46">
      <w:pPr>
        <w:pStyle w:val="TM2"/>
        <w:tabs>
          <w:tab w:val="right" w:leader="dot" w:pos="9060"/>
        </w:tabs>
        <w:rPr>
          <w:rFonts w:ascii="Tahoma" w:hAnsi="Tahoma" w:cs="Tahoma"/>
          <w:noProof/>
          <w:sz w:val="22"/>
          <w:szCs w:val="22"/>
          <w:lang w:val="fr-FR" w:eastAsia="fr-FR"/>
        </w:rPr>
      </w:pPr>
      <w:hyperlink r:id="rId18" w:anchor="_Toc408629640" w:history="1">
        <w:r w:rsidR="00AE1A46" w:rsidRPr="004A14FE">
          <w:rPr>
            <w:rStyle w:val="Lienhypertexte"/>
            <w:rFonts w:ascii="Tahoma" w:eastAsia="Arial Unicode MS" w:hAnsi="Tahoma" w:cs="Tahoma"/>
            <w:noProof/>
            <w:lang w:val="fr-FR"/>
          </w:rPr>
          <w:t>Chapitre I : Dispositions générales</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_Toc408629640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51</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19" w:anchor="_Toc408629641" w:history="1">
        <w:r w:rsidR="00AE1A46" w:rsidRPr="004A14FE">
          <w:rPr>
            <w:rStyle w:val="Lienhypertexte"/>
            <w:rFonts w:ascii="Tahoma" w:eastAsia="Arial Unicode MS" w:hAnsi="Tahoma" w:cs="Tahoma"/>
            <w:noProof/>
            <w:lang w:val="fr-FR"/>
          </w:rPr>
          <w:t>Article 1</w:t>
        </w:r>
        <w:r w:rsidR="00AE1A46" w:rsidRPr="004A14FE">
          <w:rPr>
            <w:rStyle w:val="Lienhypertexte"/>
            <w:rFonts w:ascii="Tahoma" w:eastAsia="Arial Unicode MS" w:hAnsi="Tahoma" w:cs="Tahoma"/>
            <w:noProof/>
            <w:vertAlign w:val="superscript"/>
            <w:lang w:val="fr-FR"/>
          </w:rPr>
          <w:t>er</w:t>
        </w:r>
        <w:r w:rsidR="00AE1A46" w:rsidRPr="004A14FE">
          <w:rPr>
            <w:rStyle w:val="Lienhypertexte"/>
            <w:rFonts w:ascii="Tahoma" w:eastAsia="Arial Unicode MS" w:hAnsi="Tahoma" w:cs="Tahoma"/>
            <w:noProof/>
            <w:lang w:val="fr-FR"/>
          </w:rPr>
          <w:t> : Objet du Marché</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_Toc408629641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51</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20" w:anchor="_Toc408629642" w:history="1">
        <w:r w:rsidR="00AE1A46" w:rsidRPr="004A14FE">
          <w:rPr>
            <w:rStyle w:val="Lienhypertexte"/>
            <w:rFonts w:ascii="Tahoma" w:eastAsia="Arial Unicode MS" w:hAnsi="Tahoma" w:cs="Tahoma"/>
            <w:noProof/>
            <w:lang w:val="fr-FR"/>
          </w:rPr>
          <w:t>Article 2 : Consistance des travaux</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_Toc408629642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51</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21" w:anchor="_Toc408629643" w:history="1">
        <w:r w:rsidR="00AE1A46" w:rsidRPr="004A14FE">
          <w:rPr>
            <w:rStyle w:val="Lienhypertexte"/>
            <w:rFonts w:ascii="Tahoma" w:eastAsia="Arial Unicode MS" w:hAnsi="Tahoma" w:cs="Tahoma"/>
            <w:noProof/>
            <w:lang w:val="fr-FR"/>
          </w:rPr>
          <w:t>Article 3 : Financement</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_Toc408629643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51</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22" w:anchor="_Toc408629644" w:history="1">
        <w:r w:rsidR="00AE1A46" w:rsidRPr="004A14FE">
          <w:rPr>
            <w:rStyle w:val="Lienhypertexte"/>
            <w:rFonts w:ascii="Tahoma" w:eastAsia="Arial Unicode MS" w:hAnsi="Tahoma" w:cs="Tahoma"/>
            <w:noProof/>
            <w:lang w:val="fr-FR"/>
          </w:rPr>
          <w:t>Article 4 : Pièces constitutives du Marché</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_Toc408629644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51</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23" w:anchor="_Toc408629645" w:history="1">
        <w:r w:rsidR="00AE1A46" w:rsidRPr="004A14FE">
          <w:rPr>
            <w:rStyle w:val="Lienhypertexte"/>
            <w:rFonts w:ascii="Tahoma" w:eastAsia="Arial Unicode MS" w:hAnsi="Tahoma" w:cs="Tahoma"/>
            <w:noProof/>
            <w:lang w:val="fr-FR"/>
          </w:rPr>
          <w:t>Article 5 : Attributions</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_Toc408629645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52</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24" w:anchor="_Toc408629646" w:history="1">
        <w:r w:rsidR="00AE1A46" w:rsidRPr="004A14FE">
          <w:rPr>
            <w:rStyle w:val="Lienhypertexte"/>
            <w:rFonts w:ascii="Tahoma" w:eastAsia="Arial Unicode MS" w:hAnsi="Tahoma" w:cs="Tahoma"/>
            <w:noProof/>
            <w:lang w:val="fr-FR"/>
          </w:rPr>
          <w:t>Article 6 : Textes généraux régissant le Marché</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_Toc408629646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52</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25" w:anchor="_Toc408629647" w:history="1">
        <w:r w:rsidR="00AE1A46" w:rsidRPr="004A14FE">
          <w:rPr>
            <w:rStyle w:val="Lienhypertexte"/>
            <w:rFonts w:ascii="Tahoma" w:eastAsia="Arial Unicode MS" w:hAnsi="Tahoma" w:cs="Tahoma"/>
            <w:noProof/>
            <w:lang w:val="fr-FR"/>
          </w:rPr>
          <w:t>Article 7 : Domicile du Cocontractant</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_Toc408629647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53</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r:id="rId26" w:anchor="_Toc408629648" w:history="1">
        <w:r w:rsidR="00AE1A46" w:rsidRPr="004A14FE">
          <w:rPr>
            <w:rStyle w:val="Lienhypertexte"/>
            <w:rFonts w:ascii="Tahoma" w:eastAsia="Arial Unicode MS" w:hAnsi="Tahoma" w:cs="Tahoma"/>
            <w:noProof/>
            <w:lang w:val="fr-FR"/>
          </w:rPr>
          <w:t>Chapitre II : Exécution des travaux</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_Toc408629648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53</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27" w:anchor="_Toc408629649" w:history="1">
        <w:r w:rsidR="00AE1A46" w:rsidRPr="004A14FE">
          <w:rPr>
            <w:rStyle w:val="Lienhypertexte"/>
            <w:rFonts w:ascii="Tahoma" w:eastAsia="Arial Unicode MS" w:hAnsi="Tahoma" w:cs="Tahoma"/>
            <w:noProof/>
            <w:lang w:val="fr-FR"/>
          </w:rPr>
          <w:t>Article 8 : Délai d’exécution</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_Toc408629649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53</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28" w:anchor="_Toc408629650" w:history="1">
        <w:r w:rsidR="00AE1A46" w:rsidRPr="004A14FE">
          <w:rPr>
            <w:rStyle w:val="Lienhypertexte"/>
            <w:rFonts w:ascii="Tahoma" w:eastAsia="Arial Unicode MS" w:hAnsi="Tahoma" w:cs="Tahoma"/>
            <w:noProof/>
            <w:lang w:val="fr-FR"/>
          </w:rPr>
          <w:t>Article 9 : Connaissance des lieux et conditions des travaux</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_Toc408629650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53</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29" w:anchor="_Toc408629651" w:history="1">
        <w:r w:rsidR="00AE1A46" w:rsidRPr="004A14FE">
          <w:rPr>
            <w:rStyle w:val="Lienhypertexte"/>
            <w:rFonts w:ascii="Tahoma" w:eastAsia="Arial Unicode MS" w:hAnsi="Tahoma" w:cs="Tahoma"/>
            <w:noProof/>
            <w:lang w:val="fr-FR"/>
          </w:rPr>
          <w:t>Article 10 : Responsabilités du Cocontractant</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_Toc408629651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53</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30" w:anchor="_Toc408629652" w:history="1">
        <w:r w:rsidR="00AE1A46" w:rsidRPr="004A14FE">
          <w:rPr>
            <w:rStyle w:val="Lienhypertexte"/>
            <w:rFonts w:ascii="Tahoma" w:eastAsia="Arial Unicode MS" w:hAnsi="Tahoma" w:cs="Tahoma"/>
            <w:noProof/>
            <w:lang w:val="fr-FR"/>
          </w:rPr>
          <w:t>Article 11 : Sous-Traitance</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_Toc408629652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53</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31" w:anchor="_Toc408629653" w:history="1">
        <w:r w:rsidR="00AE1A46" w:rsidRPr="004A14FE">
          <w:rPr>
            <w:rStyle w:val="Lienhypertexte"/>
            <w:rFonts w:ascii="Tahoma" w:eastAsia="Arial Unicode MS" w:hAnsi="Tahoma" w:cs="Tahoma"/>
            <w:noProof/>
            <w:lang w:val="fr-FR"/>
          </w:rPr>
          <w:t>Article 12 : Documentation exigée avant le démarrage des travaux</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_Toc408629653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54</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32" w:anchor="_Toc408629654" w:history="1">
        <w:r w:rsidR="00AE1A46" w:rsidRPr="004A14FE">
          <w:rPr>
            <w:rStyle w:val="Lienhypertexte"/>
            <w:rFonts w:ascii="Tahoma" w:eastAsia="Arial Unicode MS" w:hAnsi="Tahoma" w:cs="Tahoma"/>
            <w:noProof/>
            <w:lang w:val="fr-FR"/>
          </w:rPr>
          <w:t>Article 13 : Ordre de Service de démarrer les prestations</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_Toc408629654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54</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33" w:anchor="_Toc408629655" w:history="1">
        <w:r w:rsidR="00AE1A46" w:rsidRPr="004A14FE">
          <w:rPr>
            <w:rStyle w:val="Lienhypertexte"/>
            <w:rFonts w:ascii="Tahoma" w:eastAsia="Arial Unicode MS" w:hAnsi="Tahoma" w:cs="Tahoma"/>
            <w:noProof/>
            <w:lang w:val="fr-FR"/>
          </w:rPr>
          <w:t>Article 14 : Contrôle et approbation du personnel et du matériel</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_Toc408629655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54</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34" w:anchor="_Toc408629656" w:history="1">
        <w:r w:rsidR="00AE1A46" w:rsidRPr="004A14FE">
          <w:rPr>
            <w:rStyle w:val="Lienhypertexte"/>
            <w:rFonts w:ascii="Tahoma" w:eastAsia="Arial Unicode MS" w:hAnsi="Tahoma" w:cs="Tahoma"/>
            <w:noProof/>
            <w:lang w:val="fr-FR"/>
          </w:rPr>
          <w:t>Article 15 : Garanties des matériels, essais et vérifications</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_Toc408629656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55</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35" w:anchor="_Toc408629657" w:history="1">
        <w:r w:rsidR="00AE1A46" w:rsidRPr="004A14FE">
          <w:rPr>
            <w:rStyle w:val="Lienhypertexte"/>
            <w:rFonts w:ascii="Tahoma" w:eastAsia="Arial Unicode MS" w:hAnsi="Tahoma" w:cs="Tahoma"/>
            <w:noProof/>
            <w:lang w:val="fr-FR"/>
          </w:rPr>
          <w:t>Article 16 : Contrôle des travaux</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_Toc408629657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55</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36" w:anchor="_Toc408629658" w:history="1">
        <w:r w:rsidR="00AE1A46" w:rsidRPr="004A14FE">
          <w:rPr>
            <w:rStyle w:val="Lienhypertexte"/>
            <w:rFonts w:ascii="Tahoma" w:eastAsia="Arial Unicode MS" w:hAnsi="Tahoma" w:cs="Tahoma"/>
            <w:noProof/>
            <w:lang w:val="fr-FR"/>
          </w:rPr>
          <w:t>Article 17 : Réception technique des travaux</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_Toc408629658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55</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37" w:anchor="_Toc408629659" w:history="1">
        <w:r w:rsidR="00AE1A46" w:rsidRPr="004A14FE">
          <w:rPr>
            <w:rStyle w:val="Lienhypertexte"/>
            <w:rFonts w:ascii="Tahoma" w:eastAsia="Arial Unicode MS" w:hAnsi="Tahoma" w:cs="Tahoma"/>
            <w:noProof/>
            <w:lang w:val="fr-FR"/>
          </w:rPr>
          <w:t>Article 18 : Documentation exigée avant réception des travaux</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_Toc408629659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56</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38" w:anchor="_Toc408629660" w:history="1">
        <w:r w:rsidR="00AE1A46" w:rsidRPr="004A14FE">
          <w:rPr>
            <w:rStyle w:val="Lienhypertexte"/>
            <w:rFonts w:ascii="Tahoma" w:eastAsia="Arial Unicode MS" w:hAnsi="Tahoma" w:cs="Tahoma"/>
            <w:noProof/>
            <w:lang w:val="fr-FR"/>
          </w:rPr>
          <w:t>Article 19 : Réception provisoire</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_Toc408629660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56</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39" w:anchor="_Toc408629661" w:history="1">
        <w:r w:rsidR="00AE1A46" w:rsidRPr="004A14FE">
          <w:rPr>
            <w:rStyle w:val="Lienhypertexte"/>
            <w:rFonts w:ascii="Tahoma" w:eastAsia="Arial Unicode MS" w:hAnsi="Tahoma" w:cs="Tahoma"/>
            <w:noProof/>
            <w:lang w:val="fr-FR"/>
          </w:rPr>
          <w:t>Article 20 : Délai de garantie</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_Toc408629661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57</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40" w:anchor="_Toc408629662" w:history="1">
        <w:r w:rsidR="00AE1A46" w:rsidRPr="004A14FE">
          <w:rPr>
            <w:rStyle w:val="Lienhypertexte"/>
            <w:rFonts w:ascii="Tahoma" w:eastAsia="Arial Unicode MS" w:hAnsi="Tahoma" w:cs="Tahoma"/>
            <w:noProof/>
            <w:lang w:val="fr-FR"/>
          </w:rPr>
          <w:t>Article 21 : Réception définitive.</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_Toc408629662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58</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r:id="rId41" w:anchor="_Toc408629663" w:history="1">
        <w:r w:rsidR="00AE1A46" w:rsidRPr="004A14FE">
          <w:rPr>
            <w:rStyle w:val="Lienhypertexte"/>
            <w:rFonts w:ascii="Tahoma" w:eastAsia="Arial Unicode MS" w:hAnsi="Tahoma" w:cs="Tahoma"/>
            <w:noProof/>
            <w:lang w:val="fr-FR"/>
          </w:rPr>
          <w:t>Chapitre III : Dispositions financières</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_Toc408629663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58</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42" w:anchor="_Toc408629664" w:history="1">
        <w:r w:rsidR="00AE1A46" w:rsidRPr="004A14FE">
          <w:rPr>
            <w:rStyle w:val="Lienhypertexte"/>
            <w:rFonts w:ascii="Tahoma" w:eastAsia="Arial Unicode MS" w:hAnsi="Tahoma" w:cs="Tahoma"/>
            <w:noProof/>
            <w:lang w:val="fr-FR"/>
          </w:rPr>
          <w:t>Article 22 : Montant du Marché</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_Toc408629664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58</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43" w:anchor="_Toc408629665" w:history="1">
        <w:r w:rsidR="00AE1A46" w:rsidRPr="004A14FE">
          <w:rPr>
            <w:rStyle w:val="Lienhypertexte"/>
            <w:rFonts w:ascii="Tahoma" w:eastAsia="Arial Unicode MS" w:hAnsi="Tahoma" w:cs="Tahoma"/>
            <w:noProof/>
            <w:lang w:val="fr-FR"/>
          </w:rPr>
          <w:t>Article 23 : Domiciliation Bancaire</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_Toc408629665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58</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44" w:anchor="_Toc408629666" w:history="1">
        <w:r w:rsidR="00AE1A46" w:rsidRPr="004A14FE">
          <w:rPr>
            <w:rStyle w:val="Lienhypertexte"/>
            <w:rFonts w:ascii="Tahoma" w:eastAsia="Arial Unicode MS" w:hAnsi="Tahoma" w:cs="Tahoma"/>
            <w:noProof/>
            <w:lang w:val="fr-FR"/>
          </w:rPr>
          <w:t>Article 24 : Paiement des travaux</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_Toc408629666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58</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45" w:anchor="_Toc408629667" w:history="1">
        <w:r w:rsidR="00AE1A46" w:rsidRPr="004A14FE">
          <w:rPr>
            <w:rStyle w:val="Lienhypertexte"/>
            <w:rFonts w:ascii="Tahoma" w:eastAsia="Arial Unicode MS" w:hAnsi="Tahoma" w:cs="Tahoma"/>
            <w:noProof/>
            <w:lang w:val="fr-FR"/>
          </w:rPr>
          <w:t>Article 25 : Nature des prix</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_Toc408629667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58</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46" w:anchor="_Toc408629668" w:history="1">
        <w:r w:rsidR="00AE1A46" w:rsidRPr="004A14FE">
          <w:rPr>
            <w:rStyle w:val="Lienhypertexte"/>
            <w:rFonts w:ascii="Tahoma" w:eastAsia="Arial Unicode MS" w:hAnsi="Tahoma" w:cs="Tahoma"/>
            <w:noProof/>
            <w:lang w:val="fr-FR"/>
          </w:rPr>
          <w:t>Article 26 : Avance de démarrage et décomptes</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_Toc408629668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59</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47" w:anchor="_Toc408629669" w:history="1">
        <w:r w:rsidR="00AE1A46" w:rsidRPr="004A14FE">
          <w:rPr>
            <w:rStyle w:val="Lienhypertexte"/>
            <w:rFonts w:ascii="Tahoma" w:eastAsia="Arial Unicode MS" w:hAnsi="Tahoma" w:cs="Tahoma"/>
            <w:noProof/>
            <w:lang w:val="fr-FR"/>
          </w:rPr>
          <w:t>Article 27 : Cautionnement définitif</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_Toc408629669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59</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48" w:anchor="_Toc408629670" w:history="1">
        <w:r w:rsidR="00AE1A46" w:rsidRPr="004A14FE">
          <w:rPr>
            <w:rStyle w:val="Lienhypertexte"/>
            <w:rFonts w:ascii="Tahoma" w:eastAsia="Arial Unicode MS" w:hAnsi="Tahoma" w:cs="Tahoma"/>
            <w:noProof/>
            <w:lang w:val="fr-FR"/>
          </w:rPr>
          <w:t>Article 28 : Assurances</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_Toc408629670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60</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49" w:anchor="_Toc408629671" w:history="1">
        <w:r w:rsidR="00AE1A46" w:rsidRPr="004A14FE">
          <w:rPr>
            <w:rStyle w:val="Lienhypertexte"/>
            <w:rFonts w:ascii="Tahoma" w:eastAsia="Arial Unicode MS" w:hAnsi="Tahoma" w:cs="Tahoma"/>
            <w:noProof/>
            <w:lang w:val="fr-FR"/>
          </w:rPr>
          <w:t>Article 29 : Retenue de garantie</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_Toc408629671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60</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50" w:anchor="_Toc408629672" w:history="1">
        <w:r w:rsidR="00AE1A46" w:rsidRPr="004A14FE">
          <w:rPr>
            <w:rStyle w:val="Lienhypertexte"/>
            <w:rFonts w:ascii="Tahoma" w:eastAsia="Arial Unicode MS" w:hAnsi="Tahoma" w:cs="Tahoma"/>
            <w:noProof/>
            <w:lang w:val="fr-FR"/>
          </w:rPr>
          <w:t>Article 30 : Révision des prix</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_Toc408629672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60</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51" w:anchor="_Toc408629673" w:history="1">
        <w:r w:rsidR="00AE1A46" w:rsidRPr="004A14FE">
          <w:rPr>
            <w:rStyle w:val="Lienhypertexte"/>
            <w:rFonts w:ascii="Tahoma" w:eastAsia="Arial Unicode MS" w:hAnsi="Tahoma" w:cs="Tahoma"/>
            <w:noProof/>
            <w:lang w:val="fr-FR"/>
          </w:rPr>
          <w:t>Article 31 : Timbre et enregistrement</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_Toc408629673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60</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52" w:anchor="_Toc408629674" w:history="1">
        <w:r w:rsidR="00AE1A46" w:rsidRPr="004A14FE">
          <w:rPr>
            <w:rStyle w:val="Lienhypertexte"/>
            <w:rFonts w:ascii="Tahoma" w:eastAsia="Arial Unicode MS" w:hAnsi="Tahoma" w:cs="Tahoma"/>
            <w:noProof/>
            <w:lang w:val="fr-FR"/>
          </w:rPr>
          <w:t>Article 32 : Régime fiscal et douanier</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_Toc408629674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60</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r:id="rId53" w:anchor="_Toc408629675" w:history="1">
        <w:r w:rsidR="00AE1A46" w:rsidRPr="004A14FE">
          <w:rPr>
            <w:rStyle w:val="Lienhypertexte"/>
            <w:rFonts w:ascii="Tahoma" w:eastAsia="Arial Unicode MS" w:hAnsi="Tahoma" w:cs="Tahoma"/>
            <w:noProof/>
            <w:lang w:val="fr-FR"/>
          </w:rPr>
          <w:t>Chapitre IV : Dispositions diverses</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_Toc408629675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60</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54" w:anchor="_Toc408629676" w:history="1">
        <w:r w:rsidR="00AE1A46" w:rsidRPr="004A14FE">
          <w:rPr>
            <w:rStyle w:val="Lienhypertexte"/>
            <w:rFonts w:ascii="Tahoma" w:eastAsia="Arial Unicode MS" w:hAnsi="Tahoma" w:cs="Tahoma"/>
            <w:noProof/>
            <w:lang w:val="fr-FR"/>
          </w:rPr>
          <w:t>Article 33 : Risques, réserves et cas de force majeure</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_Toc408629676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60</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55" w:anchor="_Toc408629677" w:history="1">
        <w:r w:rsidR="00AE1A46" w:rsidRPr="004A14FE">
          <w:rPr>
            <w:rStyle w:val="Lienhypertexte"/>
            <w:rFonts w:ascii="Tahoma" w:eastAsia="Arial Unicode MS" w:hAnsi="Tahoma" w:cs="Tahoma"/>
            <w:noProof/>
            <w:lang w:val="fr-FR"/>
          </w:rPr>
          <w:t>Article 34 : Règlement des litiges</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_Toc408629677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61</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56" w:anchor="_Toc408629678" w:history="1">
        <w:r w:rsidR="00AE1A46" w:rsidRPr="004A14FE">
          <w:rPr>
            <w:rStyle w:val="Lienhypertexte"/>
            <w:rFonts w:ascii="Tahoma" w:eastAsia="Arial Unicode MS" w:hAnsi="Tahoma" w:cs="Tahoma"/>
            <w:noProof/>
            <w:lang w:val="fr-FR"/>
          </w:rPr>
          <w:t>Article 35: Pénalités de retard - Intérêts moratoires</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_Toc408629678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61</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57" w:anchor="_Toc408629679" w:history="1">
        <w:r w:rsidR="00AE1A46" w:rsidRPr="004A14FE">
          <w:rPr>
            <w:rStyle w:val="Lienhypertexte"/>
            <w:rFonts w:ascii="Tahoma" w:eastAsia="Arial Unicode MS" w:hAnsi="Tahoma" w:cs="Tahoma"/>
            <w:noProof/>
            <w:lang w:val="fr-FR"/>
          </w:rPr>
          <w:t>Article 36 : Pièces à fournir par le Cocontractant</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_Toc408629679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61</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58" w:anchor="_Toc408629680" w:history="1">
        <w:r w:rsidR="00AE1A46" w:rsidRPr="004A14FE">
          <w:rPr>
            <w:rStyle w:val="Lienhypertexte"/>
            <w:rFonts w:ascii="Tahoma" w:eastAsia="Arial Unicode MS" w:hAnsi="Tahoma" w:cs="Tahoma"/>
            <w:noProof/>
            <w:lang w:val="fr-FR"/>
          </w:rPr>
          <w:t>Article 37 : Résiliation du Marché</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_Toc408629680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61</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59" w:anchor="_Toc408629681" w:history="1">
        <w:r w:rsidR="00AE1A46" w:rsidRPr="004A14FE">
          <w:rPr>
            <w:rStyle w:val="Lienhypertexte"/>
            <w:rFonts w:ascii="Tahoma" w:eastAsia="Arial Unicode MS" w:hAnsi="Tahoma" w:cs="Tahoma"/>
            <w:noProof/>
            <w:lang w:val="fr-FR"/>
          </w:rPr>
          <w:t>Article 38 : Nantissement</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_Toc408629681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61</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60" w:anchor="_Toc408629682" w:history="1">
        <w:r w:rsidR="00AE1A46" w:rsidRPr="004A14FE">
          <w:rPr>
            <w:rStyle w:val="Lienhypertexte"/>
            <w:rFonts w:ascii="Tahoma" w:eastAsia="Arial Unicode MS" w:hAnsi="Tahoma" w:cs="Tahoma"/>
            <w:noProof/>
            <w:lang w:val="fr-FR"/>
          </w:rPr>
          <w:t>Article 39 : Validité et entrée en vigueur du Marché</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_Toc408629682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62</w:t>
        </w:r>
        <w:r w:rsidR="000D0C0E" w:rsidRPr="004A14FE">
          <w:rPr>
            <w:rStyle w:val="Lienhypertexte"/>
            <w:rFonts w:ascii="Tahoma" w:eastAsia="Arial Unicode MS" w:hAnsi="Tahoma" w:cs="Tahoma"/>
            <w:noProof/>
            <w:webHidden/>
          </w:rPr>
          <w:fldChar w:fldCharType="end"/>
        </w:r>
      </w:hyperlink>
    </w:p>
    <w:p w:rsidR="00AE1A46" w:rsidRPr="004A14FE" w:rsidRDefault="00AE1A46" w:rsidP="00AE1A46">
      <w:pPr>
        <w:spacing w:before="120" w:after="120"/>
        <w:rPr>
          <w:rFonts w:ascii="Tahoma" w:eastAsia="Arial Unicode MS" w:hAnsi="Tahoma" w:cs="Tahoma"/>
          <w:sz w:val="26"/>
          <w:szCs w:val="26"/>
          <w:u w:val="single"/>
          <w:lang w:val="fr-FR"/>
        </w:rPr>
        <w:sectPr w:rsidR="00AE1A46" w:rsidRPr="004A14FE" w:rsidSect="00D156CB">
          <w:type w:val="nextColumn"/>
          <w:pgSz w:w="11906" w:h="16838"/>
          <w:pgMar w:top="851" w:right="1418" w:bottom="1418" w:left="1418" w:header="709" w:footer="709" w:gutter="0"/>
          <w:cols w:space="720"/>
        </w:sectPr>
      </w:pPr>
    </w:p>
    <w:p w:rsidR="00AE1A46" w:rsidRPr="004A14FE" w:rsidRDefault="00AE1A46" w:rsidP="00AE1A46">
      <w:pPr>
        <w:pStyle w:val="Titre2"/>
        <w:spacing w:before="120" w:after="120"/>
        <w:rPr>
          <w:rFonts w:ascii="Tahoma" w:hAnsi="Tahoma" w:cs="Tahoma"/>
          <w:lang w:val="fr-FR"/>
        </w:rPr>
      </w:pPr>
      <w:bookmarkStart w:id="452" w:name="_Toc381792113"/>
      <w:bookmarkStart w:id="453" w:name="_Toc385855454"/>
      <w:bookmarkStart w:id="454" w:name="_Toc390244135"/>
      <w:bookmarkStart w:id="455" w:name="_Toc408376522"/>
      <w:bookmarkStart w:id="456" w:name="_Toc408629640"/>
      <w:bookmarkStart w:id="457" w:name="_Toc411866199"/>
      <w:bookmarkStart w:id="458" w:name="_Toc439908819"/>
      <w:bookmarkStart w:id="459" w:name="_Toc1120891"/>
      <w:r w:rsidRPr="004A14FE">
        <w:rPr>
          <w:rFonts w:ascii="Tahoma" w:hAnsi="Tahoma" w:cs="Tahoma"/>
          <w:lang w:val="fr-FR"/>
        </w:rPr>
        <w:lastRenderedPageBreak/>
        <w:t>Chapitre I : Dispositions générales</w:t>
      </w:r>
      <w:bookmarkEnd w:id="452"/>
      <w:bookmarkEnd w:id="453"/>
      <w:bookmarkEnd w:id="454"/>
      <w:bookmarkEnd w:id="455"/>
      <w:bookmarkEnd w:id="456"/>
      <w:bookmarkEnd w:id="457"/>
      <w:bookmarkEnd w:id="458"/>
      <w:bookmarkEnd w:id="459"/>
    </w:p>
    <w:p w:rsidR="00AE1A46" w:rsidRPr="004A14FE" w:rsidRDefault="00AE1A46" w:rsidP="00AE1A46">
      <w:pPr>
        <w:pStyle w:val="Titre3"/>
        <w:spacing w:before="120" w:after="120"/>
        <w:rPr>
          <w:rFonts w:ascii="Tahoma" w:hAnsi="Tahoma" w:cs="Tahoma"/>
          <w:lang w:val="fr-FR"/>
        </w:rPr>
      </w:pPr>
      <w:bookmarkStart w:id="460" w:name="_Toc381792114"/>
      <w:bookmarkStart w:id="461" w:name="_Toc385855455"/>
      <w:bookmarkStart w:id="462" w:name="_Toc390244136"/>
      <w:bookmarkStart w:id="463" w:name="_Toc408376523"/>
      <w:bookmarkStart w:id="464" w:name="_Toc408629641"/>
      <w:bookmarkStart w:id="465" w:name="_Toc411866200"/>
      <w:bookmarkStart w:id="466" w:name="_Toc439908820"/>
      <w:bookmarkStart w:id="467" w:name="_Toc1120892"/>
      <w:r w:rsidRPr="004A14FE">
        <w:rPr>
          <w:rFonts w:ascii="Tahoma" w:hAnsi="Tahoma" w:cs="Tahoma"/>
          <w:u w:val="single"/>
          <w:lang w:val="fr-FR"/>
        </w:rPr>
        <w:t>Article 1</w:t>
      </w:r>
      <w:r w:rsidRPr="004A14FE">
        <w:rPr>
          <w:rFonts w:ascii="Tahoma" w:hAnsi="Tahoma" w:cs="Tahoma"/>
          <w:u w:val="single"/>
          <w:vertAlign w:val="superscript"/>
          <w:lang w:val="fr-FR"/>
        </w:rPr>
        <w:t>er</w:t>
      </w:r>
      <w:r w:rsidRPr="004A14FE">
        <w:rPr>
          <w:rFonts w:ascii="Tahoma" w:hAnsi="Tahoma" w:cs="Tahoma"/>
          <w:u w:val="single"/>
          <w:lang w:val="fr-FR"/>
        </w:rPr>
        <w:t> :</w:t>
      </w:r>
      <w:r w:rsidRPr="004A14FE">
        <w:rPr>
          <w:rFonts w:ascii="Tahoma" w:hAnsi="Tahoma" w:cs="Tahoma"/>
          <w:lang w:val="fr-FR"/>
        </w:rPr>
        <w:t xml:space="preserve"> Objet du Marché</w:t>
      </w:r>
      <w:bookmarkEnd w:id="460"/>
      <w:bookmarkEnd w:id="461"/>
      <w:bookmarkEnd w:id="462"/>
      <w:bookmarkEnd w:id="463"/>
      <w:bookmarkEnd w:id="464"/>
      <w:bookmarkEnd w:id="465"/>
      <w:bookmarkEnd w:id="466"/>
      <w:bookmarkEnd w:id="467"/>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présent Marché a pour objet la construction d</w:t>
      </w:r>
      <w:r w:rsidR="00B166E6">
        <w:rPr>
          <w:rFonts w:ascii="Tahoma" w:hAnsi="Tahoma" w:cs="Tahoma"/>
          <w:lang w:val="fr-FR"/>
        </w:rPr>
        <w:t>’une</w:t>
      </w:r>
      <w:r w:rsidRPr="004A14FE">
        <w:rPr>
          <w:rFonts w:ascii="Tahoma" w:hAnsi="Tahoma" w:cs="Tahoma"/>
          <w:lang w:val="fr-FR"/>
        </w:rPr>
        <w:t xml:space="preserve"> mini-centrale </w:t>
      </w:r>
      <w:r w:rsidR="00111A87" w:rsidRPr="004A14FE">
        <w:rPr>
          <w:rFonts w:ascii="Tahoma" w:hAnsi="Tahoma" w:cs="Tahoma"/>
          <w:lang w:val="fr-FR"/>
        </w:rPr>
        <w:t>photovoltaïque</w:t>
      </w:r>
      <w:r w:rsidR="00B166E6">
        <w:rPr>
          <w:rFonts w:ascii="Tahoma" w:hAnsi="Tahoma" w:cs="Tahoma"/>
          <w:lang w:val="fr-FR"/>
        </w:rPr>
        <w:t xml:space="preserve"> dans la</w:t>
      </w:r>
      <w:r w:rsidRPr="004A14FE">
        <w:rPr>
          <w:rFonts w:ascii="Tahoma" w:hAnsi="Tahoma" w:cs="Tahoma"/>
          <w:lang w:val="fr-FR"/>
        </w:rPr>
        <w:t xml:space="preserve"> localité de </w:t>
      </w:r>
      <w:r w:rsidR="00111A87">
        <w:rPr>
          <w:rFonts w:ascii="Tahoma" w:hAnsi="Tahoma" w:cs="Tahoma"/>
          <w:lang w:val="fr-FR"/>
        </w:rPr>
        <w:t>M</w:t>
      </w:r>
      <w:r w:rsidR="00A673E2">
        <w:rPr>
          <w:rFonts w:ascii="Tahoma" w:hAnsi="Tahoma" w:cs="Tahoma"/>
          <w:lang w:val="fr-FR"/>
        </w:rPr>
        <w:t>AMPELE</w:t>
      </w:r>
      <w:r w:rsidR="00AD1F26">
        <w:rPr>
          <w:rFonts w:ascii="Tahoma" w:hAnsi="Tahoma" w:cs="Tahoma"/>
          <w:lang w:val="fr-FR"/>
        </w:rPr>
        <w:t xml:space="preserve"> (phase 1 et 2),</w:t>
      </w:r>
      <w:r w:rsidR="003F7939">
        <w:rPr>
          <w:rFonts w:ascii="Tahoma" w:hAnsi="Tahoma" w:cs="Tahoma"/>
          <w:lang w:val="fr-FR"/>
        </w:rPr>
        <w:t xml:space="preserve"> </w:t>
      </w:r>
      <w:r w:rsidRPr="004A14FE">
        <w:rPr>
          <w:rFonts w:ascii="Tahoma" w:hAnsi="Tahoma" w:cs="Tahoma"/>
          <w:lang w:val="fr-FR"/>
        </w:rPr>
        <w:t xml:space="preserve">Arrondissement de </w:t>
      </w:r>
      <w:r w:rsidR="00111A87">
        <w:rPr>
          <w:rFonts w:ascii="Tahoma" w:hAnsi="Tahoma" w:cs="Tahoma"/>
          <w:lang w:val="fr-FR"/>
        </w:rPr>
        <w:t>Gari-Gombo</w:t>
      </w:r>
      <w:r w:rsidRPr="004A14FE">
        <w:rPr>
          <w:rFonts w:ascii="Tahoma" w:hAnsi="Tahoma" w:cs="Tahoma"/>
          <w:lang w:val="fr-FR"/>
        </w:rPr>
        <w:t xml:space="preserve"> Département de la Boumba et Ngoko. </w:t>
      </w:r>
    </w:p>
    <w:p w:rsidR="00AE1A46" w:rsidRPr="004A14FE" w:rsidRDefault="00AE1A46" w:rsidP="00AE1A46">
      <w:pPr>
        <w:pStyle w:val="Titre3"/>
        <w:spacing w:before="120" w:after="120"/>
        <w:rPr>
          <w:rFonts w:ascii="Tahoma" w:hAnsi="Tahoma" w:cs="Tahoma"/>
          <w:lang w:val="fr-FR"/>
        </w:rPr>
      </w:pPr>
      <w:bookmarkStart w:id="468" w:name="_Toc381792115"/>
      <w:bookmarkStart w:id="469" w:name="_Toc385855456"/>
      <w:bookmarkStart w:id="470" w:name="_Toc390244137"/>
      <w:bookmarkStart w:id="471" w:name="_Toc408376524"/>
      <w:bookmarkStart w:id="472" w:name="_Toc408629642"/>
      <w:bookmarkStart w:id="473" w:name="_Toc411866201"/>
      <w:bookmarkStart w:id="474" w:name="_Toc439908821"/>
      <w:bookmarkStart w:id="475" w:name="_Toc1120893"/>
      <w:r w:rsidRPr="004A14FE">
        <w:rPr>
          <w:rFonts w:ascii="Tahoma" w:hAnsi="Tahoma" w:cs="Tahoma"/>
          <w:u w:val="single"/>
          <w:lang w:val="fr-FR"/>
        </w:rPr>
        <w:t>Article 2 :</w:t>
      </w:r>
      <w:r w:rsidRPr="004A14FE">
        <w:rPr>
          <w:rFonts w:ascii="Tahoma" w:hAnsi="Tahoma" w:cs="Tahoma"/>
          <w:lang w:val="fr-FR"/>
        </w:rPr>
        <w:t xml:space="preserve"> Consistance des travaux</w:t>
      </w:r>
      <w:bookmarkEnd w:id="468"/>
      <w:bookmarkEnd w:id="469"/>
      <w:bookmarkEnd w:id="470"/>
      <w:bookmarkEnd w:id="471"/>
      <w:bookmarkEnd w:id="472"/>
      <w:bookmarkEnd w:id="473"/>
      <w:bookmarkEnd w:id="474"/>
      <w:bookmarkEnd w:id="475"/>
    </w:p>
    <w:p w:rsidR="00AE1A46" w:rsidRPr="004A14FE" w:rsidRDefault="00AE1A46" w:rsidP="00AE1A46">
      <w:pPr>
        <w:spacing w:before="120" w:after="120"/>
        <w:jc w:val="both"/>
        <w:rPr>
          <w:rFonts w:ascii="Tahoma" w:hAnsi="Tahoma" w:cs="Tahoma"/>
          <w:lang w:val="fr-FR"/>
        </w:rPr>
      </w:pPr>
      <w:bookmarkStart w:id="476" w:name="_Toc381792116"/>
      <w:bookmarkStart w:id="477" w:name="_Toc385855457"/>
      <w:bookmarkStart w:id="478" w:name="_Toc390244138"/>
      <w:r w:rsidRPr="004A14FE">
        <w:rPr>
          <w:rFonts w:ascii="Tahoma" w:hAnsi="Tahoma" w:cs="Tahoma"/>
          <w:lang w:val="fr-FR"/>
        </w:rPr>
        <w:t>Les travaux, objet du présent Appel d’Offres, comprennent :</w:t>
      </w:r>
    </w:p>
    <w:p w:rsidR="00111A87" w:rsidRDefault="00111A87" w:rsidP="00111A87">
      <w:pPr>
        <w:spacing w:before="120" w:after="120"/>
        <w:jc w:val="center"/>
        <w:rPr>
          <w:rFonts w:ascii="Tahoma" w:hAnsi="Tahoma" w:cs="Tahoma"/>
          <w:b/>
          <w:lang w:val="fr-FR"/>
        </w:rPr>
      </w:pPr>
      <w:r w:rsidRPr="00A044F2">
        <w:rPr>
          <w:rFonts w:ascii="Tahoma" w:hAnsi="Tahoma" w:cs="Tahoma"/>
          <w:b/>
          <w:lang w:val="fr-FR"/>
        </w:rPr>
        <w:t xml:space="preserve">Localité de </w:t>
      </w:r>
      <w:r w:rsidR="00A673E2">
        <w:rPr>
          <w:rFonts w:ascii="Tahoma" w:hAnsi="Tahoma" w:cs="Tahoma"/>
          <w:b/>
          <w:lang w:val="fr-FR"/>
        </w:rPr>
        <w:t xml:space="preserve">MAMPELE </w:t>
      </w:r>
      <w:r>
        <w:rPr>
          <w:rFonts w:ascii="Tahoma" w:hAnsi="Tahoma" w:cs="Tahoma"/>
          <w:b/>
          <w:lang w:val="fr-FR"/>
        </w:rPr>
        <w:t>(phase1 et 2)</w:t>
      </w:r>
    </w:p>
    <w:p w:rsidR="00111A87" w:rsidRPr="00A044F2" w:rsidRDefault="00111A87" w:rsidP="00111A87">
      <w:pPr>
        <w:numPr>
          <w:ilvl w:val="0"/>
          <w:numId w:val="35"/>
        </w:numPr>
        <w:spacing w:before="120" w:after="120"/>
        <w:jc w:val="both"/>
        <w:rPr>
          <w:rFonts w:ascii="Tahoma" w:hAnsi="Tahoma" w:cs="Tahoma"/>
          <w:lang w:val="fr-FR"/>
        </w:rPr>
      </w:pPr>
      <w:r w:rsidRPr="00A044F2">
        <w:rPr>
          <w:rFonts w:ascii="Tahoma" w:hAnsi="Tahoma" w:cs="Tahoma"/>
          <w:lang w:val="fr-FR"/>
        </w:rPr>
        <w:t>Les travaux de génie civil et la construction d’un local technique ;</w:t>
      </w:r>
    </w:p>
    <w:p w:rsidR="00111A87" w:rsidRPr="00286E0F" w:rsidRDefault="00111A87" w:rsidP="00111A87">
      <w:pPr>
        <w:numPr>
          <w:ilvl w:val="0"/>
          <w:numId w:val="35"/>
        </w:numPr>
        <w:spacing w:before="120" w:after="120"/>
        <w:jc w:val="both"/>
        <w:rPr>
          <w:rFonts w:ascii="Tahoma" w:hAnsi="Tahoma" w:cs="Tahoma"/>
          <w:lang w:val="fr-FR"/>
        </w:rPr>
      </w:pPr>
      <w:r w:rsidRPr="00286E0F">
        <w:rPr>
          <w:rFonts w:ascii="Tahoma" w:hAnsi="Tahoma" w:cs="Tahoma"/>
          <w:lang w:val="fr-FR"/>
        </w:rPr>
        <w:t>l’implantation du champ photovoltaïque d’une capacité minimale de 15kWc, d’une ligne BT 4x25mm² de 1500m ;</w:t>
      </w:r>
    </w:p>
    <w:p w:rsidR="00111A87" w:rsidRPr="00286E0F" w:rsidRDefault="00111A87" w:rsidP="00111A87">
      <w:pPr>
        <w:numPr>
          <w:ilvl w:val="0"/>
          <w:numId w:val="35"/>
        </w:numPr>
        <w:spacing w:before="120" w:after="120"/>
        <w:jc w:val="both"/>
        <w:rPr>
          <w:rFonts w:ascii="Tahoma" w:hAnsi="Tahoma" w:cs="Tahoma"/>
          <w:lang w:val="fr-FR"/>
        </w:rPr>
      </w:pPr>
      <w:r w:rsidRPr="00286E0F">
        <w:rPr>
          <w:rFonts w:ascii="Tahoma" w:hAnsi="Tahoma" w:cs="Tahoma"/>
          <w:lang w:val="fr-FR"/>
        </w:rPr>
        <w:t>l’installation et le raccordement des équipements connexes : batteries, onduleurs et régulateurs ;</w:t>
      </w:r>
    </w:p>
    <w:p w:rsidR="00111A87" w:rsidRPr="00286E0F" w:rsidRDefault="00111A87" w:rsidP="00111A87">
      <w:pPr>
        <w:numPr>
          <w:ilvl w:val="0"/>
          <w:numId w:val="35"/>
        </w:numPr>
        <w:spacing w:before="120" w:after="120"/>
        <w:jc w:val="both"/>
        <w:rPr>
          <w:rFonts w:ascii="Tahoma" w:hAnsi="Tahoma" w:cs="Tahoma"/>
          <w:lang w:val="fr-FR"/>
        </w:rPr>
      </w:pPr>
      <w:r w:rsidRPr="00286E0F">
        <w:rPr>
          <w:rFonts w:ascii="Tahoma" w:hAnsi="Tahoma" w:cs="Tahoma"/>
          <w:lang w:val="fr-FR"/>
        </w:rPr>
        <w:t xml:space="preserve">formation de deux maintenanciers pour le suivi ; </w:t>
      </w:r>
    </w:p>
    <w:p w:rsidR="00AE1A46" w:rsidRPr="004725D1" w:rsidRDefault="00111A87" w:rsidP="004725D1">
      <w:pPr>
        <w:numPr>
          <w:ilvl w:val="0"/>
          <w:numId w:val="35"/>
        </w:numPr>
        <w:spacing w:before="120" w:after="120"/>
        <w:jc w:val="both"/>
        <w:rPr>
          <w:rFonts w:ascii="Tahoma" w:hAnsi="Tahoma" w:cs="Tahoma"/>
          <w:lang w:val="fr-FR"/>
        </w:rPr>
      </w:pPr>
      <w:r w:rsidRPr="00286E0F">
        <w:rPr>
          <w:rFonts w:ascii="Tahoma" w:hAnsi="Tahoma" w:cs="Tahoma"/>
          <w:lang w:val="fr-FR"/>
        </w:rPr>
        <w:t>le raccordement et la mise en service de l’ouvrage.</w:t>
      </w:r>
      <w:r w:rsidRPr="004725D1">
        <w:rPr>
          <w:rFonts w:ascii="Tahoma" w:hAnsi="Tahoma" w:cs="Tahoma"/>
          <w:lang w:val="fr-FR"/>
        </w:rPr>
        <w:t xml:space="preserve">         </w:t>
      </w:r>
    </w:p>
    <w:p w:rsidR="00AE1A46" w:rsidRPr="004A14FE" w:rsidRDefault="00AE1A46" w:rsidP="00AE1A46">
      <w:pPr>
        <w:pStyle w:val="Titre3"/>
        <w:spacing w:before="120" w:after="120"/>
        <w:rPr>
          <w:rFonts w:ascii="Tahoma" w:hAnsi="Tahoma" w:cs="Tahoma"/>
          <w:lang w:val="fr-FR"/>
        </w:rPr>
      </w:pPr>
      <w:bookmarkStart w:id="479" w:name="_Toc408376525"/>
      <w:bookmarkStart w:id="480" w:name="_Toc408629643"/>
      <w:bookmarkStart w:id="481" w:name="_Toc411866202"/>
      <w:bookmarkStart w:id="482" w:name="_Toc439908822"/>
      <w:bookmarkStart w:id="483" w:name="_Toc1120894"/>
      <w:r w:rsidRPr="004A14FE">
        <w:rPr>
          <w:rFonts w:ascii="Tahoma" w:hAnsi="Tahoma" w:cs="Tahoma"/>
          <w:u w:val="single"/>
          <w:lang w:val="fr-FR"/>
        </w:rPr>
        <w:t>Article 3 :</w:t>
      </w:r>
      <w:r w:rsidRPr="004A14FE">
        <w:rPr>
          <w:rFonts w:ascii="Tahoma" w:hAnsi="Tahoma" w:cs="Tahoma"/>
          <w:lang w:val="fr-FR"/>
        </w:rPr>
        <w:t xml:space="preserve"> Financement</w:t>
      </w:r>
      <w:bookmarkEnd w:id="476"/>
      <w:bookmarkEnd w:id="477"/>
      <w:bookmarkEnd w:id="478"/>
      <w:bookmarkEnd w:id="479"/>
      <w:bookmarkEnd w:id="480"/>
      <w:bookmarkEnd w:id="481"/>
      <w:bookmarkEnd w:id="482"/>
      <w:bookmarkEnd w:id="483"/>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travaux, objet du présent Marché, seront financés par les ressources BIP du M</w:t>
      </w:r>
      <w:r w:rsidR="00AD1F26">
        <w:rPr>
          <w:rFonts w:ascii="Tahoma" w:hAnsi="Tahoma" w:cs="Tahoma"/>
          <w:lang w:val="fr-FR"/>
        </w:rPr>
        <w:t>IN</w:t>
      </w:r>
      <w:r w:rsidRPr="004A14FE">
        <w:rPr>
          <w:rFonts w:ascii="Tahoma" w:hAnsi="Tahoma" w:cs="Tahoma"/>
          <w:lang w:val="fr-FR"/>
        </w:rPr>
        <w:t>DD</w:t>
      </w:r>
      <w:r w:rsidR="00AD1F26">
        <w:rPr>
          <w:rFonts w:ascii="Tahoma" w:hAnsi="Tahoma" w:cs="Tahoma"/>
          <w:lang w:val="fr-FR"/>
        </w:rPr>
        <w:t>EVE</w:t>
      </w:r>
      <w:r w:rsidRPr="004A14FE">
        <w:rPr>
          <w:rFonts w:ascii="Tahoma" w:hAnsi="Tahoma" w:cs="Tahoma"/>
          <w:lang w:val="fr-FR"/>
        </w:rPr>
        <w:t>L</w:t>
      </w:r>
      <w:r w:rsidR="004725D1">
        <w:rPr>
          <w:rFonts w:ascii="Tahoma" w:hAnsi="Tahoma" w:cs="Tahoma"/>
          <w:lang w:val="fr-FR"/>
        </w:rPr>
        <w:t xml:space="preserve"> </w:t>
      </w:r>
      <w:r w:rsidRPr="004A14FE">
        <w:rPr>
          <w:rFonts w:ascii="Tahoma" w:hAnsi="Tahoma" w:cs="Tahoma"/>
          <w:lang w:val="fr-FR"/>
        </w:rPr>
        <w:t xml:space="preserve">au titre des Exercices </w:t>
      </w:r>
      <w:r>
        <w:rPr>
          <w:rFonts w:ascii="Tahoma" w:hAnsi="Tahoma" w:cs="Tahoma"/>
          <w:lang w:val="fr-FR"/>
        </w:rPr>
        <w:t xml:space="preserve">budgétaires </w:t>
      </w:r>
      <w:r w:rsidRPr="004A14FE">
        <w:rPr>
          <w:rFonts w:ascii="Tahoma" w:hAnsi="Tahoma" w:cs="Tahoma"/>
          <w:lang w:val="fr-FR"/>
        </w:rPr>
        <w:t>2019.</w:t>
      </w:r>
    </w:p>
    <w:p w:rsidR="00AE1A46" w:rsidRPr="004A14FE" w:rsidRDefault="00AE1A46" w:rsidP="00AE1A46">
      <w:pPr>
        <w:pStyle w:val="Titre3"/>
        <w:spacing w:before="120" w:after="120"/>
        <w:rPr>
          <w:rFonts w:ascii="Tahoma" w:hAnsi="Tahoma" w:cs="Tahoma"/>
          <w:lang w:val="fr-FR"/>
        </w:rPr>
      </w:pPr>
      <w:bookmarkStart w:id="484" w:name="_Toc381792117"/>
      <w:bookmarkStart w:id="485" w:name="_Toc385855458"/>
      <w:bookmarkStart w:id="486" w:name="_Toc390244139"/>
      <w:bookmarkStart w:id="487" w:name="_Toc408376526"/>
      <w:bookmarkStart w:id="488" w:name="_Toc408629644"/>
      <w:bookmarkStart w:id="489" w:name="_Toc411866203"/>
      <w:bookmarkStart w:id="490" w:name="_Toc439908823"/>
      <w:bookmarkStart w:id="491" w:name="_Toc1120895"/>
      <w:r w:rsidRPr="004A14FE">
        <w:rPr>
          <w:rFonts w:ascii="Tahoma" w:hAnsi="Tahoma" w:cs="Tahoma"/>
          <w:u w:val="single"/>
          <w:lang w:val="fr-FR"/>
        </w:rPr>
        <w:t>Article 4 :</w:t>
      </w:r>
      <w:r w:rsidRPr="004A14FE">
        <w:rPr>
          <w:rFonts w:ascii="Tahoma" w:hAnsi="Tahoma" w:cs="Tahoma"/>
          <w:lang w:val="fr-FR"/>
        </w:rPr>
        <w:t xml:space="preserve"> Pièces constitutives du Marché</w:t>
      </w:r>
      <w:bookmarkEnd w:id="484"/>
      <w:bookmarkEnd w:id="485"/>
      <w:bookmarkEnd w:id="486"/>
      <w:bookmarkEnd w:id="487"/>
      <w:bookmarkEnd w:id="488"/>
      <w:bookmarkEnd w:id="489"/>
      <w:bookmarkEnd w:id="490"/>
      <w:bookmarkEnd w:id="491"/>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pièces contractuelles constitutives du présent Marché sont les suivantes par ordre de priorité décroissant en cas de contradictions entre elles :</w:t>
      </w:r>
    </w:p>
    <w:p w:rsidR="00AE1A46" w:rsidRPr="004A14FE" w:rsidRDefault="00AE1A46" w:rsidP="004725D1">
      <w:pPr>
        <w:pStyle w:val="Listenumros"/>
        <w:tabs>
          <w:tab w:val="clear" w:pos="567"/>
          <w:tab w:val="clear" w:pos="643"/>
          <w:tab w:val="num" w:pos="993"/>
        </w:tabs>
        <w:spacing w:line="240" w:lineRule="auto"/>
        <w:ind w:left="993" w:hanging="426"/>
        <w:rPr>
          <w:rFonts w:ascii="Tahoma" w:hAnsi="Tahoma" w:cs="Tahoma"/>
          <w:lang w:val="fr-FR"/>
        </w:rPr>
      </w:pPr>
      <w:r w:rsidRPr="004A14FE">
        <w:rPr>
          <w:rFonts w:ascii="Tahoma" w:hAnsi="Tahoma" w:cs="Tahoma"/>
          <w:lang w:val="fr-FR"/>
        </w:rPr>
        <w:t>la soumission du Co-contractant de l’Administration ;</w:t>
      </w:r>
    </w:p>
    <w:p w:rsidR="00AE1A46" w:rsidRPr="004A14FE" w:rsidRDefault="00AE1A46" w:rsidP="004725D1">
      <w:pPr>
        <w:pStyle w:val="Listenumros"/>
        <w:tabs>
          <w:tab w:val="clear" w:pos="567"/>
          <w:tab w:val="clear" w:pos="643"/>
          <w:tab w:val="num" w:pos="993"/>
        </w:tabs>
        <w:spacing w:line="240" w:lineRule="auto"/>
        <w:ind w:left="993" w:hanging="426"/>
        <w:rPr>
          <w:rFonts w:ascii="Tahoma" w:hAnsi="Tahoma" w:cs="Tahoma"/>
          <w:lang w:val="fr-FR"/>
        </w:rPr>
      </w:pPr>
      <w:r w:rsidRPr="004A14FE">
        <w:rPr>
          <w:rFonts w:ascii="Tahoma" w:hAnsi="Tahoma" w:cs="Tahoma"/>
          <w:lang w:val="fr-FR"/>
        </w:rPr>
        <w:t>le présent Cahier des Clauses Administratives Particulières (CCAP) ;</w:t>
      </w:r>
    </w:p>
    <w:p w:rsidR="00AE1A46" w:rsidRPr="004A14FE" w:rsidRDefault="00AE1A46" w:rsidP="004725D1">
      <w:pPr>
        <w:pStyle w:val="Listenumros"/>
        <w:tabs>
          <w:tab w:val="clear" w:pos="567"/>
          <w:tab w:val="clear" w:pos="643"/>
          <w:tab w:val="num" w:pos="993"/>
        </w:tabs>
        <w:spacing w:line="240" w:lineRule="auto"/>
        <w:ind w:left="993" w:hanging="426"/>
        <w:rPr>
          <w:rFonts w:ascii="Tahoma" w:hAnsi="Tahoma" w:cs="Tahoma"/>
          <w:lang w:val="fr-FR"/>
        </w:rPr>
      </w:pPr>
      <w:r w:rsidRPr="004A14FE">
        <w:rPr>
          <w:rFonts w:ascii="Tahoma" w:hAnsi="Tahoma" w:cs="Tahoma"/>
          <w:lang w:val="fr-FR"/>
        </w:rPr>
        <w:t>le Devis quantitatif et estimatif ;</w:t>
      </w:r>
    </w:p>
    <w:p w:rsidR="00AE1A46" w:rsidRPr="004A14FE" w:rsidRDefault="00AE1A46" w:rsidP="004725D1">
      <w:pPr>
        <w:pStyle w:val="Listenumros"/>
        <w:tabs>
          <w:tab w:val="clear" w:pos="567"/>
          <w:tab w:val="clear" w:pos="643"/>
          <w:tab w:val="num" w:pos="993"/>
        </w:tabs>
        <w:spacing w:line="240" w:lineRule="auto"/>
        <w:ind w:left="993" w:hanging="426"/>
        <w:rPr>
          <w:rFonts w:ascii="Tahoma" w:hAnsi="Tahoma" w:cs="Tahoma"/>
          <w:lang w:val="fr-FR"/>
        </w:rPr>
      </w:pPr>
      <w:r w:rsidRPr="004A14FE">
        <w:rPr>
          <w:rFonts w:ascii="Tahoma" w:hAnsi="Tahoma" w:cs="Tahoma"/>
          <w:lang w:val="fr-FR"/>
        </w:rPr>
        <w:t>le Bordereau des Prix Unitaires (BPU) ;</w:t>
      </w:r>
    </w:p>
    <w:p w:rsidR="00AE1A46" w:rsidRPr="004A14FE" w:rsidRDefault="00AE1A46" w:rsidP="004725D1">
      <w:pPr>
        <w:pStyle w:val="Listenumros"/>
        <w:tabs>
          <w:tab w:val="clear" w:pos="567"/>
          <w:tab w:val="clear" w:pos="643"/>
          <w:tab w:val="num" w:pos="993"/>
        </w:tabs>
        <w:spacing w:line="240" w:lineRule="auto"/>
        <w:ind w:left="993" w:hanging="426"/>
        <w:rPr>
          <w:rFonts w:ascii="Tahoma" w:hAnsi="Tahoma" w:cs="Tahoma"/>
          <w:lang w:val="fr-FR"/>
        </w:rPr>
      </w:pPr>
      <w:r w:rsidRPr="004A14FE">
        <w:rPr>
          <w:rFonts w:ascii="Tahoma" w:hAnsi="Tahoma" w:cs="Tahoma"/>
          <w:lang w:val="fr-FR"/>
        </w:rPr>
        <w:t>le Sous-détail des prix;</w:t>
      </w:r>
    </w:p>
    <w:p w:rsidR="00AE1A46" w:rsidRPr="004A14FE" w:rsidRDefault="00AE1A46" w:rsidP="004725D1">
      <w:pPr>
        <w:pStyle w:val="Listenumros"/>
        <w:tabs>
          <w:tab w:val="clear" w:pos="567"/>
          <w:tab w:val="clear" w:pos="643"/>
          <w:tab w:val="num" w:pos="993"/>
        </w:tabs>
        <w:spacing w:line="240" w:lineRule="auto"/>
        <w:ind w:left="993" w:hanging="426"/>
        <w:rPr>
          <w:rFonts w:ascii="Tahoma" w:hAnsi="Tahoma" w:cs="Tahoma"/>
          <w:lang w:val="fr-FR"/>
        </w:rPr>
      </w:pPr>
      <w:r w:rsidRPr="004A14FE">
        <w:rPr>
          <w:rFonts w:ascii="Tahoma" w:hAnsi="Tahoma" w:cs="Tahoma"/>
          <w:lang w:val="fr-FR"/>
        </w:rPr>
        <w:t xml:space="preserve">le Cahier des Clauses Administratives Générales (CCAG) applicables aux Marchés Publics des travaux. </w:t>
      </w:r>
    </w:p>
    <w:p w:rsidR="00AE1A46" w:rsidRPr="004A14FE" w:rsidRDefault="00AE1A46" w:rsidP="004725D1">
      <w:pPr>
        <w:pStyle w:val="Listenumros"/>
        <w:tabs>
          <w:tab w:val="clear" w:pos="567"/>
          <w:tab w:val="clear" w:pos="643"/>
          <w:tab w:val="num" w:pos="993"/>
        </w:tabs>
        <w:spacing w:line="240" w:lineRule="auto"/>
        <w:ind w:left="993" w:hanging="426"/>
        <w:rPr>
          <w:rFonts w:ascii="Tahoma" w:hAnsi="Tahoma" w:cs="Tahoma"/>
          <w:lang w:val="fr-FR"/>
        </w:rPr>
      </w:pPr>
      <w:r w:rsidRPr="004A14FE">
        <w:rPr>
          <w:rFonts w:ascii="Tahoma" w:hAnsi="Tahoma" w:cs="Tahoma"/>
          <w:lang w:val="fr-FR"/>
        </w:rPr>
        <w:t>le Cahier des Clauses Techniques Particulières (CCTP);</w:t>
      </w:r>
    </w:p>
    <w:p w:rsidR="00AE1A46" w:rsidRPr="004A14FE" w:rsidRDefault="00AE1A46" w:rsidP="004725D1">
      <w:pPr>
        <w:pStyle w:val="Listenumros"/>
        <w:tabs>
          <w:tab w:val="clear" w:pos="567"/>
          <w:tab w:val="clear" w:pos="643"/>
          <w:tab w:val="num" w:pos="993"/>
        </w:tabs>
        <w:spacing w:line="240" w:lineRule="auto"/>
        <w:ind w:left="993" w:hanging="426"/>
        <w:rPr>
          <w:rFonts w:ascii="Tahoma" w:hAnsi="Tahoma" w:cs="Tahoma"/>
          <w:lang w:val="fr-FR"/>
        </w:rPr>
      </w:pPr>
      <w:r w:rsidRPr="004A14FE">
        <w:rPr>
          <w:rFonts w:ascii="Tahoma" w:hAnsi="Tahoma" w:cs="Tahoma"/>
          <w:lang w:val="fr-FR"/>
        </w:rPr>
        <w:t>les notes de calculs, les schémas de montage et les circuits électriques, dûment approuvés par les services techniques compétents du Maître d’Ouvrage ;</w:t>
      </w:r>
    </w:p>
    <w:p w:rsidR="00AE1A46" w:rsidRPr="004A14FE" w:rsidRDefault="00AE1A46" w:rsidP="004725D1">
      <w:pPr>
        <w:pStyle w:val="Listenumros"/>
        <w:tabs>
          <w:tab w:val="clear" w:pos="567"/>
          <w:tab w:val="clear" w:pos="643"/>
          <w:tab w:val="num" w:pos="993"/>
        </w:tabs>
        <w:spacing w:line="240" w:lineRule="auto"/>
        <w:ind w:left="993" w:hanging="426"/>
        <w:rPr>
          <w:rFonts w:ascii="Tahoma" w:hAnsi="Tahoma" w:cs="Tahoma"/>
          <w:lang w:val="fr-FR"/>
        </w:rPr>
      </w:pPr>
      <w:r w:rsidRPr="004A14FE">
        <w:rPr>
          <w:rFonts w:ascii="Tahoma" w:hAnsi="Tahoma" w:cs="Tahoma"/>
          <w:lang w:val="fr-FR"/>
        </w:rPr>
        <w:t>les dossiers techniques des différents composants ou matériaux utilisés pour la réalisation des ouvrages ;</w:t>
      </w:r>
    </w:p>
    <w:p w:rsidR="00AE1A46" w:rsidRPr="004A14FE" w:rsidRDefault="00AE1A46" w:rsidP="00AE1A46">
      <w:pPr>
        <w:pStyle w:val="Listenumros"/>
        <w:tabs>
          <w:tab w:val="clear" w:pos="567"/>
          <w:tab w:val="clear" w:pos="643"/>
          <w:tab w:val="num" w:pos="993"/>
        </w:tabs>
        <w:spacing w:after="120" w:line="240" w:lineRule="auto"/>
        <w:ind w:left="993" w:hanging="426"/>
        <w:rPr>
          <w:rFonts w:ascii="Tahoma" w:hAnsi="Tahoma" w:cs="Tahoma"/>
          <w:lang w:val="fr-FR"/>
        </w:rPr>
      </w:pPr>
      <w:r w:rsidRPr="004A14FE">
        <w:rPr>
          <w:rFonts w:ascii="Tahoma" w:hAnsi="Tahoma" w:cs="Tahoma"/>
          <w:lang w:val="fr-FR"/>
        </w:rPr>
        <w:t>le Calendrier d’exécution des travaux.</w:t>
      </w:r>
    </w:p>
    <w:p w:rsidR="00AE1A46" w:rsidRPr="004A14FE" w:rsidRDefault="00AE1A46" w:rsidP="00AE1A46">
      <w:pPr>
        <w:pStyle w:val="Titre3"/>
        <w:spacing w:before="120" w:after="120"/>
        <w:rPr>
          <w:rFonts w:ascii="Tahoma" w:hAnsi="Tahoma" w:cs="Tahoma"/>
          <w:lang w:val="fr-FR"/>
        </w:rPr>
      </w:pPr>
      <w:bookmarkStart w:id="492" w:name="_Toc381792119"/>
      <w:bookmarkStart w:id="493" w:name="_Toc385849666"/>
      <w:bookmarkStart w:id="494" w:name="_Toc385850274"/>
      <w:bookmarkStart w:id="495" w:name="_Toc390244140"/>
      <w:bookmarkStart w:id="496" w:name="_Toc408376527"/>
      <w:bookmarkStart w:id="497" w:name="_Toc408629645"/>
      <w:bookmarkStart w:id="498" w:name="_Toc411866204"/>
      <w:bookmarkStart w:id="499" w:name="_Toc439908824"/>
      <w:bookmarkStart w:id="500" w:name="_Toc1120896"/>
      <w:r w:rsidRPr="004A14FE">
        <w:rPr>
          <w:rFonts w:ascii="Tahoma" w:hAnsi="Tahoma" w:cs="Tahoma"/>
          <w:u w:val="single"/>
          <w:lang w:val="fr-FR"/>
        </w:rPr>
        <w:lastRenderedPageBreak/>
        <w:t>Article 5 :</w:t>
      </w:r>
      <w:r w:rsidRPr="004A14FE">
        <w:rPr>
          <w:rFonts w:ascii="Tahoma" w:hAnsi="Tahoma" w:cs="Tahoma"/>
          <w:lang w:val="fr-FR"/>
        </w:rPr>
        <w:t xml:space="preserve"> Attributions</w:t>
      </w:r>
      <w:bookmarkEnd w:id="492"/>
      <w:bookmarkEnd w:id="493"/>
      <w:bookmarkEnd w:id="494"/>
      <w:bookmarkEnd w:id="495"/>
      <w:bookmarkEnd w:id="496"/>
      <w:bookmarkEnd w:id="497"/>
      <w:bookmarkEnd w:id="498"/>
      <w:bookmarkEnd w:id="499"/>
      <w:bookmarkEnd w:id="500"/>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Pour l’application des dispositions du présent Marché et des textes généraux auxquels il se réfère, il est précisé que :</w:t>
      </w:r>
    </w:p>
    <w:p w:rsidR="00AE1A46" w:rsidRDefault="00AE1A46" w:rsidP="00AE1A46">
      <w:pPr>
        <w:pStyle w:val="Listepuces"/>
        <w:tabs>
          <w:tab w:val="clear" w:pos="360"/>
          <w:tab w:val="num" w:pos="851"/>
        </w:tabs>
        <w:spacing w:line="240" w:lineRule="auto"/>
        <w:ind w:left="851" w:hanging="284"/>
        <w:rPr>
          <w:rFonts w:ascii="Tahoma" w:hAnsi="Tahoma" w:cs="Tahoma"/>
          <w:lang w:val="fr-FR"/>
        </w:rPr>
      </w:pPr>
      <w:r w:rsidRPr="004A14FE">
        <w:rPr>
          <w:rFonts w:ascii="Tahoma" w:hAnsi="Tahoma" w:cs="Tahoma"/>
          <w:lang w:val="fr-FR"/>
        </w:rPr>
        <w:t xml:space="preserve">Le </w:t>
      </w:r>
      <w:r w:rsidR="00111A87">
        <w:rPr>
          <w:rFonts w:ascii="Tahoma" w:hAnsi="Tahoma" w:cs="Tahoma"/>
          <w:lang w:val="fr-FR"/>
        </w:rPr>
        <w:t xml:space="preserve">Maire de la Comme de Gari-Gombo </w:t>
      </w:r>
      <w:r w:rsidRPr="004A14FE">
        <w:rPr>
          <w:rFonts w:ascii="Tahoma" w:hAnsi="Tahoma" w:cs="Tahoma"/>
          <w:lang w:val="fr-FR"/>
        </w:rPr>
        <w:t>est l’Autorité Contractant des prestations, objet du présent Marché.</w:t>
      </w:r>
    </w:p>
    <w:p w:rsidR="00AE1A46" w:rsidRPr="00A673E2" w:rsidRDefault="00AE1A46" w:rsidP="00A673E2">
      <w:pPr>
        <w:pStyle w:val="Listepuces"/>
        <w:tabs>
          <w:tab w:val="clear" w:pos="360"/>
          <w:tab w:val="num" w:pos="851"/>
        </w:tabs>
        <w:spacing w:line="240" w:lineRule="auto"/>
        <w:ind w:left="851" w:hanging="284"/>
        <w:rPr>
          <w:rFonts w:ascii="Tahoma" w:hAnsi="Tahoma" w:cs="Tahoma"/>
          <w:lang w:val="fr-FR"/>
        </w:rPr>
      </w:pPr>
      <w:r w:rsidRPr="00A673E2">
        <w:rPr>
          <w:lang w:val="fr-FR"/>
        </w:rPr>
        <w:t xml:space="preserve">Le </w:t>
      </w:r>
      <w:r w:rsidRPr="00F93670">
        <w:rPr>
          <w:b/>
          <w:lang w:val="fr-FR"/>
        </w:rPr>
        <w:t>Maire</w:t>
      </w:r>
      <w:r w:rsidRPr="00A673E2">
        <w:rPr>
          <w:lang w:val="fr-FR"/>
        </w:rPr>
        <w:t xml:space="preserve"> de la Commune de </w:t>
      </w:r>
      <w:r w:rsidR="00111A87" w:rsidRPr="00A673E2">
        <w:rPr>
          <w:rFonts w:ascii="Tahoma" w:hAnsi="Tahoma" w:cs="Tahoma"/>
          <w:lang w:val="fr-FR"/>
        </w:rPr>
        <w:t>Gari-Gombo</w:t>
      </w:r>
      <w:r w:rsidRPr="00A673E2">
        <w:rPr>
          <w:lang w:val="fr-FR"/>
        </w:rPr>
        <w:t xml:space="preserve"> est le Maître d’Ouvrage des prestations, objet du présent Marché</w:t>
      </w:r>
    </w:p>
    <w:p w:rsidR="00AE1A46" w:rsidRPr="00A673E2" w:rsidRDefault="00AE1A46" w:rsidP="00A673E2">
      <w:pPr>
        <w:pStyle w:val="Listepuces"/>
        <w:tabs>
          <w:tab w:val="clear" w:pos="360"/>
          <w:tab w:val="num" w:pos="851"/>
        </w:tabs>
        <w:spacing w:line="240" w:lineRule="auto"/>
        <w:ind w:left="851" w:hanging="284"/>
        <w:rPr>
          <w:rFonts w:ascii="Tahoma" w:hAnsi="Tahoma" w:cs="Tahoma"/>
          <w:lang w:val="fr-FR"/>
        </w:rPr>
      </w:pPr>
      <w:r w:rsidRPr="00A673E2">
        <w:rPr>
          <w:lang w:val="fr-FR"/>
        </w:rPr>
        <w:t xml:space="preserve">Les attributions de Chef de Service sont dévolues au </w:t>
      </w:r>
      <w:r w:rsidRPr="00F93670">
        <w:rPr>
          <w:b/>
          <w:lang w:val="fr-FR"/>
        </w:rPr>
        <w:t>Secrétaire Générale</w:t>
      </w:r>
      <w:r w:rsidRPr="00A673E2">
        <w:rPr>
          <w:lang w:val="fr-FR"/>
        </w:rPr>
        <w:t xml:space="preserve"> de la Commune de </w:t>
      </w:r>
      <w:r w:rsidR="004721D8" w:rsidRPr="00A673E2">
        <w:rPr>
          <w:rFonts w:ascii="Tahoma" w:hAnsi="Tahoma" w:cs="Tahoma"/>
          <w:lang w:val="fr-FR"/>
        </w:rPr>
        <w:t>Gari-Gombo</w:t>
      </w:r>
      <w:r w:rsidRPr="00A673E2">
        <w:rPr>
          <w:lang w:val="fr-FR"/>
        </w:rPr>
        <w:t>.</w:t>
      </w:r>
    </w:p>
    <w:p w:rsidR="00AE1A46" w:rsidRPr="004A14FE" w:rsidRDefault="00AE1A46" w:rsidP="00AE1A46">
      <w:pPr>
        <w:pStyle w:val="Listepuces"/>
        <w:tabs>
          <w:tab w:val="clear" w:pos="360"/>
          <w:tab w:val="num" w:pos="851"/>
        </w:tabs>
        <w:spacing w:line="240" w:lineRule="auto"/>
        <w:ind w:left="851" w:hanging="284"/>
        <w:rPr>
          <w:rFonts w:ascii="Tahoma" w:hAnsi="Tahoma" w:cs="Tahoma"/>
          <w:lang w:val="fr-FR"/>
        </w:rPr>
      </w:pPr>
      <w:r w:rsidRPr="004A14FE">
        <w:rPr>
          <w:rFonts w:ascii="Tahoma" w:hAnsi="Tahoma" w:cs="Tahoma"/>
          <w:lang w:val="fr-FR"/>
        </w:rPr>
        <w:t xml:space="preserve">Les attributions de l’Ingénieur sont exercées par le </w:t>
      </w:r>
      <w:r w:rsidR="003F7939">
        <w:rPr>
          <w:rFonts w:ascii="Tahoma" w:hAnsi="Tahoma" w:cs="Tahoma"/>
          <w:b/>
          <w:lang w:val="fr-FR"/>
        </w:rPr>
        <w:t>Délégué Départemental</w:t>
      </w:r>
      <w:r w:rsidRPr="00F93670">
        <w:rPr>
          <w:rFonts w:ascii="Tahoma" w:hAnsi="Tahoma" w:cs="Tahoma"/>
          <w:b/>
          <w:lang w:val="fr-FR"/>
        </w:rPr>
        <w:t xml:space="preserve"> de l’Eau et de l</w:t>
      </w:r>
      <w:r w:rsidR="004721D8" w:rsidRPr="00F93670">
        <w:rPr>
          <w:rFonts w:ascii="Tahoma" w:hAnsi="Tahoma" w:cs="Tahoma"/>
          <w:b/>
          <w:lang w:val="fr-FR"/>
        </w:rPr>
        <w:t>’Énergie</w:t>
      </w:r>
      <w:r w:rsidR="004721D8">
        <w:rPr>
          <w:rFonts w:ascii="Tahoma" w:hAnsi="Tahoma" w:cs="Tahoma"/>
          <w:lang w:val="fr-FR"/>
        </w:rPr>
        <w:t xml:space="preserve"> de la Boumba et N</w:t>
      </w:r>
      <w:r w:rsidRPr="004A14FE">
        <w:rPr>
          <w:rFonts w:ascii="Tahoma" w:hAnsi="Tahoma" w:cs="Tahoma"/>
          <w:lang w:val="fr-FR"/>
        </w:rPr>
        <w:t>goko.</w:t>
      </w:r>
    </w:p>
    <w:p w:rsidR="00AE1A46" w:rsidRPr="004A14FE" w:rsidRDefault="00AE1A46" w:rsidP="00AE1A46">
      <w:pPr>
        <w:pStyle w:val="Listepuces"/>
        <w:tabs>
          <w:tab w:val="clear" w:pos="360"/>
          <w:tab w:val="num" w:pos="851"/>
        </w:tabs>
        <w:spacing w:line="240" w:lineRule="auto"/>
        <w:ind w:left="851" w:hanging="284"/>
        <w:rPr>
          <w:rFonts w:ascii="Tahoma" w:hAnsi="Tahoma" w:cs="Tahoma"/>
          <w:lang w:val="fr-FR"/>
        </w:rPr>
      </w:pPr>
      <w:r w:rsidRPr="004A14FE">
        <w:rPr>
          <w:rFonts w:ascii="Tahoma" w:hAnsi="Tahoma" w:cs="Tahoma"/>
          <w:lang w:val="fr-FR"/>
        </w:rPr>
        <w:t>Les attributions de la maitrise d’œuvre sont exercées par le Chef Service Départemental</w:t>
      </w:r>
      <w:r w:rsidR="004721D8">
        <w:rPr>
          <w:rFonts w:ascii="Tahoma" w:hAnsi="Tahoma" w:cs="Tahoma"/>
          <w:lang w:val="fr-FR"/>
        </w:rPr>
        <w:t>e des Énergies de la Boumba et N</w:t>
      </w:r>
      <w:r w:rsidRPr="004A14FE">
        <w:rPr>
          <w:rFonts w:ascii="Tahoma" w:hAnsi="Tahoma" w:cs="Tahoma"/>
          <w:lang w:val="fr-FR"/>
        </w:rPr>
        <w:t>goko.</w:t>
      </w:r>
    </w:p>
    <w:p w:rsidR="00A673E2" w:rsidRPr="00A673E2" w:rsidRDefault="00AE1A46" w:rsidP="00A673E2">
      <w:pPr>
        <w:pStyle w:val="Listepuces"/>
        <w:tabs>
          <w:tab w:val="clear" w:pos="360"/>
          <w:tab w:val="num" w:pos="851"/>
        </w:tabs>
        <w:spacing w:line="240" w:lineRule="auto"/>
        <w:ind w:left="851" w:hanging="284"/>
        <w:rPr>
          <w:rFonts w:ascii="Tahoma" w:hAnsi="Tahoma" w:cs="Tahoma"/>
          <w:lang w:val="fr-FR"/>
        </w:rPr>
      </w:pPr>
      <w:bookmarkStart w:id="501" w:name="_Toc381792120"/>
      <w:bookmarkStart w:id="502" w:name="_Toc385849667"/>
      <w:bookmarkStart w:id="503" w:name="_Toc385850275"/>
      <w:bookmarkStart w:id="504" w:name="_Toc390244141"/>
      <w:bookmarkStart w:id="505" w:name="_Toc408376528"/>
      <w:bookmarkStart w:id="506" w:name="_Toc408629646"/>
      <w:bookmarkStart w:id="507" w:name="_Toc411866205"/>
      <w:bookmarkStart w:id="508" w:name="_Toc439908825"/>
      <w:r w:rsidRPr="004A14FE">
        <w:rPr>
          <w:rFonts w:ascii="Tahoma" w:hAnsi="Tahoma" w:cs="Tahoma"/>
          <w:lang w:val="fr-FR"/>
        </w:rPr>
        <w:t>Le Cocontractant est l’entreprise retenu à l’issue de la présente consultation.</w:t>
      </w:r>
    </w:p>
    <w:p w:rsidR="00A673E2" w:rsidRPr="00A673E2" w:rsidRDefault="00AE1A46" w:rsidP="00A673E2">
      <w:pPr>
        <w:pStyle w:val="Titre3"/>
        <w:spacing w:before="120" w:after="120"/>
        <w:rPr>
          <w:rFonts w:ascii="Tahoma" w:hAnsi="Tahoma" w:cs="Tahoma"/>
          <w:lang w:val="fr-FR"/>
        </w:rPr>
      </w:pPr>
      <w:bookmarkStart w:id="509" w:name="_Toc1120897"/>
      <w:r w:rsidRPr="004A14FE">
        <w:rPr>
          <w:rFonts w:ascii="Tahoma" w:hAnsi="Tahoma" w:cs="Tahoma"/>
          <w:u w:val="single"/>
          <w:lang w:val="fr-FR"/>
        </w:rPr>
        <w:t>Article 6 :</w:t>
      </w:r>
      <w:r w:rsidRPr="004A14FE">
        <w:rPr>
          <w:rFonts w:ascii="Tahoma" w:hAnsi="Tahoma" w:cs="Tahoma"/>
          <w:lang w:val="fr-FR"/>
        </w:rPr>
        <w:t xml:space="preserve"> Textes généraux régissant le Marché</w:t>
      </w:r>
      <w:bookmarkEnd w:id="501"/>
      <w:bookmarkEnd w:id="502"/>
      <w:bookmarkEnd w:id="503"/>
      <w:bookmarkEnd w:id="504"/>
      <w:bookmarkEnd w:id="505"/>
      <w:bookmarkEnd w:id="506"/>
      <w:bookmarkEnd w:id="507"/>
      <w:bookmarkEnd w:id="508"/>
      <w:bookmarkEnd w:id="509"/>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présent Marché, sa signification, son interprétation et les relations s’établissant entre les parties sont soumis aux textes généraux ci-après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t>La loi N°2014/026 du 23 décembre 2014</w:t>
      </w:r>
      <w:r w:rsidRPr="004A14FE">
        <w:rPr>
          <w:rFonts w:ascii="Tahoma" w:hAnsi="Tahoma" w:cs="Tahoma"/>
          <w:color w:val="545454"/>
          <w:shd w:val="clear" w:color="auto" w:fill="FFFFFF"/>
          <w:lang w:val="fr-FR"/>
        </w:rPr>
        <w:t xml:space="preserve"> </w:t>
      </w:r>
      <w:r w:rsidRPr="004A14FE">
        <w:rPr>
          <w:rFonts w:ascii="Tahoma" w:hAnsi="Tahoma" w:cs="Tahoma"/>
          <w:lang w:val="fr-FR"/>
        </w:rPr>
        <w:t>portant loi des finances de la République du Cameroun pour l’exercice 2015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t>Le déc</w:t>
      </w:r>
      <w:r w:rsidR="006947AB">
        <w:rPr>
          <w:rFonts w:ascii="Tahoma" w:hAnsi="Tahoma" w:cs="Tahoma"/>
          <w:lang w:val="fr-FR"/>
        </w:rPr>
        <w:t xml:space="preserve">ret n°2018/366 du 20 juin 2018 </w:t>
      </w:r>
      <w:r w:rsidRPr="004A14FE">
        <w:rPr>
          <w:rFonts w:ascii="Tahoma" w:hAnsi="Tahoma" w:cs="Tahoma"/>
          <w:lang w:val="fr-FR"/>
        </w:rPr>
        <w:t>portant Code des Marchés Publics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t>Le décret n°2012/074 du 08 mars 2012 portant création, organisation et fonctionnement des commissions de passation des marchés publics ;</w:t>
      </w:r>
    </w:p>
    <w:p w:rsidR="00AE1A46" w:rsidRPr="006947AB" w:rsidRDefault="00AE1A46" w:rsidP="00AE1A46">
      <w:pPr>
        <w:pStyle w:val="Listepuces"/>
        <w:tabs>
          <w:tab w:val="clear" w:pos="360"/>
          <w:tab w:val="num" w:pos="284"/>
        </w:tabs>
        <w:spacing w:line="240" w:lineRule="auto"/>
        <w:ind w:left="284" w:hanging="284"/>
        <w:rPr>
          <w:rFonts w:ascii="Tahoma" w:hAnsi="Tahoma" w:cs="Tahoma"/>
          <w:lang w:val="fr-FR"/>
        </w:rPr>
      </w:pPr>
      <w:r w:rsidRPr="006947AB">
        <w:rPr>
          <w:rFonts w:ascii="Tahoma" w:hAnsi="Tahoma" w:cs="Tahoma"/>
          <w:lang w:val="fr-FR"/>
        </w:rPr>
        <w:t>Le décret n°2012/075 du 08 mars 2012 portant organisation du Ministère des Marchés Publics ;</w:t>
      </w:r>
    </w:p>
    <w:p w:rsidR="006947AB" w:rsidRPr="006947AB" w:rsidRDefault="006947AB" w:rsidP="006947AB">
      <w:pPr>
        <w:pStyle w:val="Listepuces"/>
        <w:rPr>
          <w:rFonts w:ascii="Tahoma" w:hAnsi="Tahoma" w:cs="Tahoma"/>
          <w:lang w:val="fr-FR"/>
        </w:rPr>
      </w:pPr>
      <w:r w:rsidRPr="006947AB">
        <w:rPr>
          <w:rFonts w:ascii="Tahoma" w:hAnsi="Tahoma" w:cs="Tahoma"/>
          <w:lang w:val="fr-FR"/>
        </w:rPr>
        <w:t xml:space="preserve">Loi n° 2004/017 du 22 juillet 2004 portant orientation de la décentralisation ; </w:t>
      </w:r>
    </w:p>
    <w:p w:rsidR="006947AB" w:rsidRPr="006947AB" w:rsidRDefault="006947AB" w:rsidP="006947AB">
      <w:pPr>
        <w:pStyle w:val="Listepuces"/>
        <w:rPr>
          <w:rFonts w:ascii="Tahoma" w:hAnsi="Tahoma" w:cs="Tahoma"/>
          <w:lang w:val="fr-FR"/>
        </w:rPr>
      </w:pPr>
      <w:r w:rsidRPr="006947AB">
        <w:rPr>
          <w:rFonts w:ascii="Tahoma" w:hAnsi="Tahoma" w:cs="Tahoma"/>
          <w:lang w:val="fr-FR"/>
        </w:rPr>
        <w:t>Loi n° 2004/018 du 22 juillet 2004 fixant les règles applicables aux Communes ;</w:t>
      </w:r>
    </w:p>
    <w:p w:rsidR="006947AB" w:rsidRPr="006947AB" w:rsidRDefault="006947AB" w:rsidP="006947AB">
      <w:pPr>
        <w:pStyle w:val="Listepuces"/>
        <w:rPr>
          <w:rFonts w:ascii="Tahoma" w:hAnsi="Tahoma" w:cs="Tahoma"/>
          <w:lang w:val="fr-FR"/>
        </w:rPr>
      </w:pPr>
      <w:r w:rsidRPr="006947AB">
        <w:rPr>
          <w:rFonts w:ascii="Tahoma" w:hAnsi="Tahoma" w:cs="Tahoma"/>
          <w:lang w:val="fr-FR"/>
        </w:rPr>
        <w:t>loi n° 2009/011 du   10 juillet 2009 portant Régime Financier des Collectivités Territoriales Décentralisées ;</w:t>
      </w:r>
    </w:p>
    <w:p w:rsidR="00AE1A46" w:rsidRPr="006947AB" w:rsidRDefault="00AE1A46" w:rsidP="00AE1A46">
      <w:pPr>
        <w:pStyle w:val="Listepuces"/>
        <w:tabs>
          <w:tab w:val="clear" w:pos="360"/>
          <w:tab w:val="num" w:pos="284"/>
        </w:tabs>
        <w:spacing w:line="240" w:lineRule="auto"/>
        <w:ind w:left="284" w:hanging="284"/>
        <w:rPr>
          <w:rFonts w:ascii="Tahoma" w:hAnsi="Tahoma" w:cs="Tahoma"/>
          <w:lang w:val="fr-FR"/>
        </w:rPr>
      </w:pPr>
      <w:r w:rsidRPr="006947AB">
        <w:rPr>
          <w:rFonts w:ascii="Tahoma" w:hAnsi="Tahoma" w:cs="Tahoma"/>
          <w:lang w:val="fr-FR"/>
        </w:rPr>
        <w:t>Le décret n°2012/076 du 08 mars 2012 modifiant et complétant certaines dispositions du décret n°2001/048 du 23 février 2001 portant création, organisation et fonctionnement de l’ARMP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t>La circulaire n°003/CAB/PM du 18 avril 2008 relative au respect des règles régissant la passation, l’exécution et le contrôle des marchés publics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t>La circulaire n°002/CAB/PM du 31 janvier 2011 relative à l’amélioration de la performance du système des marchés publics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t>La circulaire n°003/CAB/PM du 31 janvier 2011 relative aux modalités de gestion des changements des conditions économiques des marchés publics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lastRenderedPageBreak/>
        <w:t>La circulaire n°001/CAB/PR du 19 juin 2012 relative à la passation et au contrôle de l’exécution des marchés publics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highlight w:val="yellow"/>
          <w:lang w:val="fr-FR"/>
        </w:rPr>
        <w:t>La circulaire n°001/C/MINFI du 28 décembre 201</w:t>
      </w:r>
      <w:r w:rsidRPr="004A14FE">
        <w:rPr>
          <w:rFonts w:ascii="Tahoma" w:hAnsi="Tahoma" w:cs="Tahoma"/>
          <w:lang w:val="fr-FR"/>
        </w:rPr>
        <w:t>8 Portant Instructions relatives à l’Exécution des lois de finances, au Suivi et au Contrôle de l’Exécution du Budget de l’</w:t>
      </w:r>
      <w:r w:rsidR="004721D8" w:rsidRPr="004A14FE">
        <w:rPr>
          <w:rFonts w:ascii="Tahoma" w:hAnsi="Tahoma" w:cs="Tahoma"/>
          <w:lang w:val="fr-FR"/>
        </w:rPr>
        <w:t>État</w:t>
      </w:r>
      <w:r w:rsidRPr="004A14FE">
        <w:rPr>
          <w:rFonts w:ascii="Tahoma" w:hAnsi="Tahoma" w:cs="Tahoma"/>
          <w:lang w:val="fr-FR"/>
        </w:rPr>
        <w:t xml:space="preserve">, des </w:t>
      </w:r>
      <w:r w:rsidR="004721D8" w:rsidRPr="004A14FE">
        <w:rPr>
          <w:rFonts w:ascii="Tahoma" w:hAnsi="Tahoma" w:cs="Tahoma"/>
          <w:lang w:val="fr-FR"/>
        </w:rPr>
        <w:t>Établissements</w:t>
      </w:r>
      <w:r w:rsidRPr="004A14FE">
        <w:rPr>
          <w:rFonts w:ascii="Tahoma" w:hAnsi="Tahoma" w:cs="Tahoma"/>
          <w:lang w:val="fr-FR"/>
        </w:rPr>
        <w:t xml:space="preserve"> Publics Administratifs, des Collectivités Territoriales Décentralisées et des autres Organismes Subventionnés, pour l’Exercice 2019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t>Les textes régissant les corps de métiers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t>Les normes en vigueur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t>D’autres textes spécifiques au domaine concerné.</w:t>
      </w:r>
    </w:p>
    <w:p w:rsidR="00AE1A46" w:rsidRPr="004A14FE" w:rsidRDefault="00AE1A46" w:rsidP="00AE1A46">
      <w:pPr>
        <w:pStyle w:val="Titre3"/>
        <w:spacing w:before="120" w:after="120"/>
        <w:rPr>
          <w:rFonts w:ascii="Tahoma" w:hAnsi="Tahoma" w:cs="Tahoma"/>
          <w:lang w:val="fr-FR"/>
        </w:rPr>
      </w:pPr>
      <w:bookmarkStart w:id="510" w:name="_Toc132522727"/>
      <w:bookmarkStart w:id="511" w:name="_Toc381792121"/>
      <w:bookmarkStart w:id="512" w:name="_Toc385849668"/>
      <w:bookmarkStart w:id="513" w:name="_Toc385850276"/>
      <w:bookmarkStart w:id="514" w:name="_Toc390244142"/>
      <w:bookmarkStart w:id="515" w:name="_Toc408376529"/>
      <w:bookmarkStart w:id="516" w:name="_Toc408629647"/>
      <w:bookmarkStart w:id="517" w:name="_Toc411866206"/>
      <w:bookmarkStart w:id="518" w:name="_Toc439908826"/>
      <w:bookmarkStart w:id="519" w:name="_Toc1120898"/>
      <w:r w:rsidRPr="004A14FE">
        <w:rPr>
          <w:rFonts w:ascii="Tahoma" w:hAnsi="Tahoma" w:cs="Tahoma"/>
          <w:u w:val="single"/>
          <w:lang w:val="fr-FR"/>
        </w:rPr>
        <w:t>Article 7 :</w:t>
      </w:r>
      <w:r w:rsidRPr="004A14FE">
        <w:rPr>
          <w:rFonts w:ascii="Tahoma" w:hAnsi="Tahoma" w:cs="Tahoma"/>
          <w:lang w:val="fr-FR"/>
        </w:rPr>
        <w:t xml:space="preserve"> Domicile du Cocontractant</w:t>
      </w:r>
      <w:bookmarkEnd w:id="510"/>
      <w:bookmarkEnd w:id="511"/>
      <w:bookmarkEnd w:id="512"/>
      <w:bookmarkEnd w:id="513"/>
      <w:bookmarkEnd w:id="514"/>
      <w:bookmarkEnd w:id="515"/>
      <w:bookmarkEnd w:id="516"/>
      <w:bookmarkEnd w:id="517"/>
      <w:bookmarkEnd w:id="518"/>
      <w:bookmarkEnd w:id="519"/>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Dans un délai de quinze (15) jours calendaires suivant la notification de l’ordre de service de démarrer les prestations, le Cocontractant est tenu d’élire domicile à proximité du lieu des travaux pour la durée du Marché. Faute par lui de se conformer à cette obligation ou de faire connaître son nouveau domicile à l’Ingénieur par écrit, toutes les notifications lui seront valablement faites, le cas échéant à la Mairie du lieu d’exécution des travaux.</w:t>
      </w: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pStyle w:val="Titre2"/>
        <w:spacing w:before="120" w:after="120"/>
        <w:rPr>
          <w:rFonts w:ascii="Tahoma" w:hAnsi="Tahoma" w:cs="Tahoma"/>
          <w:lang w:val="fr-FR"/>
        </w:rPr>
      </w:pPr>
      <w:bookmarkStart w:id="520" w:name="_Toc381792122"/>
      <w:bookmarkStart w:id="521" w:name="_Toc385849669"/>
      <w:bookmarkStart w:id="522" w:name="_Toc385850277"/>
      <w:bookmarkStart w:id="523" w:name="_Toc390244143"/>
      <w:bookmarkStart w:id="524" w:name="_Toc408376530"/>
      <w:bookmarkStart w:id="525" w:name="_Toc408629648"/>
      <w:bookmarkStart w:id="526" w:name="_Toc411866207"/>
      <w:bookmarkStart w:id="527" w:name="_Toc439908827"/>
      <w:bookmarkStart w:id="528" w:name="_Toc1120899"/>
      <w:r w:rsidRPr="004A14FE">
        <w:rPr>
          <w:rFonts w:ascii="Tahoma" w:hAnsi="Tahoma" w:cs="Tahoma"/>
          <w:lang w:val="fr-FR"/>
        </w:rPr>
        <w:t xml:space="preserve">Chapitre II : Exécution des </w:t>
      </w:r>
      <w:bookmarkEnd w:id="520"/>
      <w:bookmarkEnd w:id="521"/>
      <w:bookmarkEnd w:id="522"/>
      <w:r w:rsidRPr="004A14FE">
        <w:rPr>
          <w:rFonts w:ascii="Tahoma" w:hAnsi="Tahoma" w:cs="Tahoma"/>
          <w:lang w:val="fr-FR"/>
        </w:rPr>
        <w:t>travaux</w:t>
      </w:r>
      <w:bookmarkEnd w:id="523"/>
      <w:bookmarkEnd w:id="524"/>
      <w:bookmarkEnd w:id="525"/>
      <w:bookmarkEnd w:id="526"/>
      <w:bookmarkEnd w:id="527"/>
      <w:bookmarkEnd w:id="528"/>
    </w:p>
    <w:p w:rsidR="00AE1A46" w:rsidRPr="004A14FE" w:rsidRDefault="00AE1A46" w:rsidP="00AE1A46">
      <w:pPr>
        <w:pStyle w:val="Titre3"/>
        <w:spacing w:before="120" w:after="120"/>
        <w:rPr>
          <w:rFonts w:ascii="Tahoma" w:hAnsi="Tahoma" w:cs="Tahoma"/>
          <w:lang w:val="fr-FR"/>
        </w:rPr>
      </w:pPr>
      <w:bookmarkStart w:id="529" w:name="_Toc381792123"/>
      <w:bookmarkStart w:id="530" w:name="_Toc385849670"/>
      <w:bookmarkStart w:id="531" w:name="_Toc385850278"/>
      <w:bookmarkStart w:id="532" w:name="_Toc390244144"/>
      <w:bookmarkStart w:id="533" w:name="_Toc408376531"/>
      <w:bookmarkStart w:id="534" w:name="_Toc408629649"/>
      <w:bookmarkStart w:id="535" w:name="_Toc411866208"/>
      <w:bookmarkStart w:id="536" w:name="_Toc439908828"/>
      <w:bookmarkStart w:id="537" w:name="_Toc1120900"/>
      <w:r w:rsidRPr="004A14FE">
        <w:rPr>
          <w:rFonts w:ascii="Tahoma" w:hAnsi="Tahoma" w:cs="Tahoma"/>
          <w:u w:val="single"/>
          <w:lang w:val="fr-FR"/>
        </w:rPr>
        <w:t>Article 8 :</w:t>
      </w:r>
      <w:r w:rsidRPr="004A14FE">
        <w:rPr>
          <w:rFonts w:ascii="Tahoma" w:hAnsi="Tahoma" w:cs="Tahoma"/>
          <w:lang w:val="fr-FR"/>
        </w:rPr>
        <w:t xml:space="preserve"> Délai d’exécution</w:t>
      </w:r>
      <w:bookmarkEnd w:id="529"/>
      <w:bookmarkEnd w:id="530"/>
      <w:bookmarkEnd w:id="531"/>
      <w:bookmarkEnd w:id="532"/>
      <w:bookmarkEnd w:id="533"/>
      <w:bookmarkEnd w:id="534"/>
      <w:bookmarkEnd w:id="535"/>
      <w:bookmarkEnd w:id="536"/>
      <w:bookmarkEnd w:id="537"/>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Le délai d’exécution des travaux, objet du présent Marché, est de </w:t>
      </w:r>
      <w:r w:rsidRPr="004A14FE">
        <w:rPr>
          <w:rFonts w:ascii="Tahoma" w:hAnsi="Tahoma" w:cs="Tahoma"/>
          <w:b/>
          <w:lang w:val="fr-FR"/>
        </w:rPr>
        <w:t>cinq (05) mois</w:t>
      </w:r>
      <w:r w:rsidRPr="004A14FE">
        <w:rPr>
          <w:rFonts w:ascii="Tahoma" w:hAnsi="Tahoma" w:cs="Tahoma"/>
          <w:lang w:val="fr-FR"/>
        </w:rPr>
        <w:t xml:space="preserve"> à compter de la date de notification à l’entreprise de l’Ordre de Service de démarrer les travaux.</w:t>
      </w:r>
    </w:p>
    <w:p w:rsidR="00AE1A46" w:rsidRPr="004A14FE" w:rsidRDefault="00AE1A46" w:rsidP="00AE1A46">
      <w:pPr>
        <w:pStyle w:val="Titre3"/>
        <w:spacing w:before="120" w:after="120"/>
        <w:rPr>
          <w:rFonts w:ascii="Tahoma" w:hAnsi="Tahoma" w:cs="Tahoma"/>
          <w:lang w:val="fr-FR"/>
        </w:rPr>
      </w:pPr>
      <w:bookmarkStart w:id="538" w:name="_Toc381792124"/>
      <w:bookmarkStart w:id="539" w:name="_Toc385849671"/>
      <w:bookmarkStart w:id="540" w:name="_Toc385850279"/>
      <w:bookmarkStart w:id="541" w:name="_Toc390244145"/>
      <w:bookmarkStart w:id="542" w:name="_Toc408376532"/>
      <w:bookmarkStart w:id="543" w:name="_Toc408629650"/>
      <w:bookmarkStart w:id="544" w:name="_Toc411866209"/>
      <w:bookmarkStart w:id="545" w:name="_Toc439908829"/>
      <w:bookmarkStart w:id="546" w:name="_Toc1120901"/>
      <w:r w:rsidRPr="004A14FE">
        <w:rPr>
          <w:rFonts w:ascii="Tahoma" w:hAnsi="Tahoma" w:cs="Tahoma"/>
          <w:u w:val="single"/>
          <w:lang w:val="fr-FR"/>
        </w:rPr>
        <w:t>Article 9 :</w:t>
      </w:r>
      <w:r w:rsidRPr="004A14FE">
        <w:rPr>
          <w:rFonts w:ascii="Tahoma" w:hAnsi="Tahoma" w:cs="Tahoma"/>
          <w:lang w:val="fr-FR"/>
        </w:rPr>
        <w:t xml:space="preserve"> Connaissance des lieux et conditions des travaux</w:t>
      </w:r>
      <w:bookmarkEnd w:id="538"/>
      <w:bookmarkEnd w:id="539"/>
      <w:bookmarkEnd w:id="540"/>
      <w:bookmarkEnd w:id="541"/>
      <w:bookmarkEnd w:id="542"/>
      <w:bookmarkEnd w:id="543"/>
      <w:bookmarkEnd w:id="544"/>
      <w:bookmarkEnd w:id="545"/>
      <w:bookmarkEnd w:id="546"/>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Cocontractant est réputé avoir visité et examiné les lieux des travaux et pris une parfaite connaissance de toutes sujétions imposées par leur exécution, des conditions locales susceptibles d’influencer cette exécution, et d’une manière générale, s’est procuré toutes les informations concernant les risques, aléas et circonstances susceptibles d’influencer l’exécution des travaux.</w:t>
      </w:r>
    </w:p>
    <w:p w:rsidR="00AE1A46" w:rsidRPr="004A14FE" w:rsidRDefault="00AE1A46" w:rsidP="00AE1A46">
      <w:pPr>
        <w:pStyle w:val="Titre3"/>
        <w:spacing w:before="120" w:after="120"/>
        <w:rPr>
          <w:rFonts w:ascii="Tahoma" w:hAnsi="Tahoma" w:cs="Tahoma"/>
          <w:lang w:val="fr-FR"/>
        </w:rPr>
      </w:pPr>
      <w:bookmarkStart w:id="547" w:name="_Toc381792125"/>
      <w:bookmarkStart w:id="548" w:name="_Toc385849672"/>
      <w:bookmarkStart w:id="549" w:name="_Toc385850280"/>
      <w:bookmarkStart w:id="550" w:name="_Toc390244146"/>
      <w:bookmarkStart w:id="551" w:name="_Toc408376533"/>
      <w:bookmarkStart w:id="552" w:name="_Toc408629651"/>
      <w:bookmarkStart w:id="553" w:name="_Toc411866210"/>
      <w:bookmarkStart w:id="554" w:name="_Toc439908830"/>
      <w:bookmarkStart w:id="555" w:name="_Toc1120902"/>
      <w:r w:rsidRPr="004A14FE">
        <w:rPr>
          <w:rFonts w:ascii="Tahoma" w:hAnsi="Tahoma" w:cs="Tahoma"/>
          <w:u w:val="single"/>
          <w:lang w:val="fr-FR"/>
        </w:rPr>
        <w:t>Article 10 :</w:t>
      </w:r>
      <w:r w:rsidRPr="004A14FE">
        <w:rPr>
          <w:rFonts w:ascii="Tahoma" w:hAnsi="Tahoma" w:cs="Tahoma"/>
          <w:lang w:val="fr-FR"/>
        </w:rPr>
        <w:t xml:space="preserve"> Responsabilités du Cocontractant</w:t>
      </w:r>
      <w:bookmarkEnd w:id="547"/>
      <w:bookmarkEnd w:id="548"/>
      <w:bookmarkEnd w:id="549"/>
      <w:bookmarkEnd w:id="550"/>
      <w:bookmarkEnd w:id="551"/>
      <w:bookmarkEnd w:id="552"/>
      <w:bookmarkEnd w:id="553"/>
      <w:bookmarkEnd w:id="554"/>
      <w:bookmarkEnd w:id="555"/>
    </w:p>
    <w:p w:rsidR="004725D1" w:rsidRDefault="00AE1A46" w:rsidP="004725D1">
      <w:pPr>
        <w:spacing w:before="120" w:after="120"/>
        <w:jc w:val="both"/>
        <w:rPr>
          <w:rFonts w:ascii="Tahoma" w:hAnsi="Tahoma" w:cs="Tahoma"/>
          <w:lang w:val="fr-FR"/>
        </w:rPr>
      </w:pPr>
      <w:r w:rsidRPr="004A14FE">
        <w:rPr>
          <w:rFonts w:ascii="Tahoma" w:hAnsi="Tahoma" w:cs="Tahoma"/>
          <w:lang w:val="fr-FR"/>
        </w:rPr>
        <w:t>Sans préjudice de l’obligation de garantie prévue à l’article 29 du présent Marché, le Cocontractant ne répond pas, après réception provisoire, des risques pouvant affecter les ouvrages qui font l’objet du présent Marché et résultant des causes qui ne lui sont pas imputables. Cependant, le Cocontractant répond, à compter de la réception provisoire, de la solidité des ouvrages conformément aux prescriptions de la réglementation camerounaise.</w:t>
      </w:r>
      <w:bookmarkStart w:id="556" w:name="_Toc381792126"/>
      <w:bookmarkStart w:id="557" w:name="_Toc385849673"/>
      <w:bookmarkStart w:id="558" w:name="_Toc385850281"/>
      <w:bookmarkStart w:id="559" w:name="_Toc390244147"/>
      <w:bookmarkStart w:id="560" w:name="_Toc408376534"/>
      <w:bookmarkStart w:id="561" w:name="_Toc408629652"/>
      <w:bookmarkStart w:id="562" w:name="_Toc411866211"/>
      <w:bookmarkStart w:id="563" w:name="_Toc439908831"/>
      <w:bookmarkStart w:id="564" w:name="_Toc1120903"/>
    </w:p>
    <w:p w:rsidR="004725D1" w:rsidRDefault="004725D1" w:rsidP="004725D1">
      <w:pPr>
        <w:spacing w:before="120" w:after="120"/>
        <w:jc w:val="both"/>
        <w:rPr>
          <w:rFonts w:ascii="Tahoma" w:hAnsi="Tahoma" w:cs="Tahoma"/>
          <w:lang w:val="fr-FR"/>
        </w:rPr>
      </w:pPr>
    </w:p>
    <w:p w:rsidR="00AE1A46" w:rsidRPr="004725D1" w:rsidRDefault="00AE1A46" w:rsidP="004725D1">
      <w:pPr>
        <w:spacing w:before="120" w:after="120"/>
        <w:jc w:val="both"/>
        <w:rPr>
          <w:rFonts w:ascii="Tahoma" w:hAnsi="Tahoma" w:cs="Tahoma"/>
          <w:b/>
          <w:lang w:val="fr-FR"/>
        </w:rPr>
      </w:pPr>
      <w:r w:rsidRPr="004725D1">
        <w:rPr>
          <w:rFonts w:ascii="Tahoma" w:hAnsi="Tahoma" w:cs="Tahoma"/>
          <w:b/>
          <w:u w:val="single"/>
          <w:lang w:val="fr-FR"/>
        </w:rPr>
        <w:t>Article 11 :</w:t>
      </w:r>
      <w:r w:rsidRPr="004725D1">
        <w:rPr>
          <w:rFonts w:ascii="Tahoma" w:hAnsi="Tahoma" w:cs="Tahoma"/>
          <w:b/>
          <w:lang w:val="fr-FR"/>
        </w:rPr>
        <w:t xml:space="preserve"> Sous-Traitance</w:t>
      </w:r>
      <w:bookmarkEnd w:id="556"/>
      <w:bookmarkEnd w:id="557"/>
      <w:bookmarkEnd w:id="558"/>
      <w:bookmarkEnd w:id="559"/>
      <w:bookmarkEnd w:id="560"/>
      <w:bookmarkEnd w:id="561"/>
      <w:bookmarkEnd w:id="562"/>
      <w:bookmarkEnd w:id="563"/>
      <w:bookmarkEnd w:id="564"/>
    </w:p>
    <w:p w:rsidR="00AE1A46" w:rsidRPr="004A14FE" w:rsidRDefault="00AE1A46" w:rsidP="004725D1">
      <w:pPr>
        <w:spacing w:before="120"/>
        <w:jc w:val="both"/>
        <w:rPr>
          <w:rFonts w:ascii="Tahoma" w:hAnsi="Tahoma" w:cs="Tahoma"/>
          <w:lang w:val="fr-FR"/>
        </w:rPr>
      </w:pPr>
      <w:r w:rsidRPr="004A14FE">
        <w:rPr>
          <w:rFonts w:ascii="Tahoma" w:hAnsi="Tahoma" w:cs="Tahoma"/>
          <w:lang w:val="fr-FR"/>
        </w:rPr>
        <w:t xml:space="preserve">Le Cocontractant pourra sous-traiter une partie des prestations à d’autres sociétés. Tout recours à un sous-traitant sera subordonné à l’autorisation préalable du Maître </w:t>
      </w:r>
      <w:r w:rsidRPr="004A14FE">
        <w:rPr>
          <w:rFonts w:ascii="Tahoma" w:hAnsi="Tahoma" w:cs="Tahoma"/>
          <w:lang w:val="fr-FR"/>
        </w:rPr>
        <w:lastRenderedPageBreak/>
        <w:t>d’Ouvrage. Cette autorisation n’affranchit le Cocontractant d’aucune de ses obligations contractuelles.</w:t>
      </w:r>
    </w:p>
    <w:p w:rsidR="00AE1A46" w:rsidRPr="004A14FE" w:rsidRDefault="00AE1A46" w:rsidP="004725D1">
      <w:pPr>
        <w:spacing w:before="120"/>
        <w:jc w:val="both"/>
        <w:rPr>
          <w:rFonts w:ascii="Tahoma" w:hAnsi="Tahoma" w:cs="Tahoma"/>
          <w:lang w:val="fr-FR"/>
        </w:rPr>
      </w:pPr>
      <w:r w:rsidRPr="004A14FE">
        <w:rPr>
          <w:rFonts w:ascii="Tahoma" w:hAnsi="Tahoma" w:cs="Tahoma"/>
          <w:lang w:val="fr-FR"/>
        </w:rPr>
        <w:t>Le Cocontractant ne pourra sous-traiter plus de trente pour cent (30%) du volume total des prestations à fournir.</w:t>
      </w:r>
    </w:p>
    <w:p w:rsidR="00AE1A46" w:rsidRPr="004A14FE" w:rsidRDefault="00AE1A46" w:rsidP="004725D1">
      <w:pPr>
        <w:spacing w:before="120"/>
        <w:jc w:val="both"/>
        <w:rPr>
          <w:rFonts w:ascii="Tahoma" w:hAnsi="Tahoma" w:cs="Tahoma"/>
          <w:lang w:val="fr-FR"/>
        </w:rPr>
      </w:pPr>
      <w:r w:rsidRPr="004A14FE">
        <w:rPr>
          <w:rFonts w:ascii="Tahoma" w:hAnsi="Tahoma" w:cs="Tahoma"/>
          <w:lang w:val="fr-FR"/>
        </w:rPr>
        <w:t>Les dispositions générales, notamment en matières fiscales et douanières du présent Marché, sont applicables intégralement aux sous-traitants.</w:t>
      </w:r>
    </w:p>
    <w:p w:rsidR="00AE1A46" w:rsidRPr="004A14FE" w:rsidRDefault="00AE1A46" w:rsidP="00AE1A46">
      <w:pPr>
        <w:pStyle w:val="Titre3"/>
        <w:spacing w:before="120" w:after="120"/>
        <w:rPr>
          <w:rFonts w:ascii="Tahoma" w:hAnsi="Tahoma" w:cs="Tahoma"/>
          <w:lang w:val="fr-FR"/>
        </w:rPr>
      </w:pPr>
      <w:bookmarkStart w:id="565" w:name="_Toc385855529"/>
      <w:bookmarkStart w:id="566" w:name="_Toc390244208"/>
      <w:bookmarkStart w:id="567" w:name="_Toc408376535"/>
      <w:bookmarkStart w:id="568" w:name="_Toc408629653"/>
      <w:bookmarkStart w:id="569" w:name="_Toc411866212"/>
      <w:bookmarkStart w:id="570" w:name="_Toc439908832"/>
      <w:bookmarkStart w:id="571" w:name="_Toc1120904"/>
      <w:r w:rsidRPr="004A14FE">
        <w:rPr>
          <w:rFonts w:ascii="Tahoma" w:hAnsi="Tahoma" w:cs="Tahoma"/>
          <w:u w:val="single"/>
          <w:lang w:val="fr-FR"/>
        </w:rPr>
        <w:t>Article 12 :</w:t>
      </w:r>
      <w:r w:rsidRPr="004A14FE">
        <w:rPr>
          <w:rFonts w:ascii="Tahoma" w:hAnsi="Tahoma" w:cs="Tahoma"/>
          <w:lang w:val="fr-FR"/>
        </w:rPr>
        <w:t xml:space="preserve"> Documentation exigée avant le démarrage des travaux</w:t>
      </w:r>
      <w:bookmarkEnd w:id="565"/>
      <w:bookmarkEnd w:id="566"/>
      <w:bookmarkEnd w:id="567"/>
      <w:bookmarkEnd w:id="568"/>
      <w:bookmarkEnd w:id="569"/>
      <w:bookmarkEnd w:id="570"/>
      <w:bookmarkEnd w:id="571"/>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Dans un délai de trente (30) jours après publication de l’attribution du marché, le Cocontractant présentera à l’approbation de l’Ingénieur, les documents suivants :</w:t>
      </w:r>
    </w:p>
    <w:p w:rsidR="00AE1A46" w:rsidRPr="004A14FE" w:rsidRDefault="00AE1A46" w:rsidP="004725D1">
      <w:pPr>
        <w:numPr>
          <w:ilvl w:val="0"/>
          <w:numId w:val="8"/>
        </w:numPr>
        <w:spacing w:before="120"/>
        <w:jc w:val="both"/>
        <w:rPr>
          <w:rFonts w:ascii="Tahoma" w:hAnsi="Tahoma" w:cs="Tahoma"/>
          <w:lang w:val="fr-FR"/>
        </w:rPr>
      </w:pPr>
      <w:r w:rsidRPr="004A14FE">
        <w:rPr>
          <w:rFonts w:ascii="Tahoma" w:hAnsi="Tahoma" w:cs="Tahoma"/>
          <w:lang w:val="fr-FR"/>
        </w:rPr>
        <w:t>Le planning de commande et d’approvisionnement ;</w:t>
      </w:r>
    </w:p>
    <w:p w:rsidR="00AE1A46" w:rsidRPr="004A14FE" w:rsidRDefault="00AE1A46" w:rsidP="004725D1">
      <w:pPr>
        <w:numPr>
          <w:ilvl w:val="0"/>
          <w:numId w:val="8"/>
        </w:numPr>
        <w:spacing w:before="120"/>
        <w:jc w:val="both"/>
        <w:rPr>
          <w:rFonts w:ascii="Tahoma" w:hAnsi="Tahoma" w:cs="Tahoma"/>
          <w:lang w:val="fr-FR"/>
        </w:rPr>
      </w:pPr>
      <w:r w:rsidRPr="004A14FE">
        <w:rPr>
          <w:rFonts w:ascii="Tahoma" w:hAnsi="Tahoma" w:cs="Tahoma"/>
          <w:lang w:val="fr-FR"/>
        </w:rPr>
        <w:t>Le planning d’exécution des travaux ;</w:t>
      </w:r>
    </w:p>
    <w:p w:rsidR="00AE1A46" w:rsidRPr="004A14FE" w:rsidRDefault="00AE1A46" w:rsidP="004725D1">
      <w:pPr>
        <w:numPr>
          <w:ilvl w:val="0"/>
          <w:numId w:val="8"/>
        </w:numPr>
        <w:spacing w:before="120"/>
        <w:jc w:val="both"/>
        <w:rPr>
          <w:rFonts w:ascii="Tahoma" w:hAnsi="Tahoma" w:cs="Tahoma"/>
          <w:lang w:val="fr-FR"/>
        </w:rPr>
      </w:pPr>
      <w:r w:rsidRPr="004A14FE">
        <w:rPr>
          <w:rFonts w:ascii="Tahoma" w:hAnsi="Tahoma" w:cs="Tahoma"/>
          <w:lang w:val="fr-FR"/>
        </w:rPr>
        <w:t>Les notes de calculs</w:t>
      </w:r>
    </w:p>
    <w:p w:rsidR="00AE1A46" w:rsidRPr="004A14FE" w:rsidRDefault="00AE1A46" w:rsidP="004725D1">
      <w:pPr>
        <w:numPr>
          <w:ilvl w:val="0"/>
          <w:numId w:val="11"/>
        </w:numPr>
        <w:spacing w:before="120"/>
        <w:ind w:left="993" w:hanging="284"/>
        <w:jc w:val="both"/>
        <w:rPr>
          <w:rFonts w:ascii="Tahoma" w:hAnsi="Tahoma" w:cs="Tahoma"/>
          <w:lang w:val="fr-FR"/>
        </w:rPr>
      </w:pPr>
      <w:r w:rsidRPr="004A14FE">
        <w:rPr>
          <w:rFonts w:ascii="Tahoma" w:hAnsi="Tahoma" w:cs="Tahoma"/>
          <w:lang w:val="fr-FR"/>
        </w:rPr>
        <w:t>du dimensionnement des différents équipements, des chutes de tension et des protections électriques ;</w:t>
      </w:r>
    </w:p>
    <w:p w:rsidR="00AE1A46" w:rsidRPr="004A14FE" w:rsidRDefault="00AE1A46" w:rsidP="004725D1">
      <w:pPr>
        <w:numPr>
          <w:ilvl w:val="0"/>
          <w:numId w:val="11"/>
        </w:numPr>
        <w:spacing w:before="120"/>
        <w:ind w:left="993" w:hanging="284"/>
        <w:jc w:val="both"/>
        <w:rPr>
          <w:rFonts w:ascii="Tahoma" w:hAnsi="Tahoma" w:cs="Tahoma"/>
          <w:lang w:val="fr-FR"/>
        </w:rPr>
      </w:pPr>
      <w:r w:rsidRPr="004A14FE">
        <w:rPr>
          <w:rFonts w:ascii="Tahoma" w:hAnsi="Tahoma" w:cs="Tahoma"/>
          <w:lang w:val="fr-FR"/>
        </w:rPr>
        <w:t>de la tenue mécanique des structures porteuses ;</w:t>
      </w:r>
    </w:p>
    <w:p w:rsidR="00AE1A46" w:rsidRPr="004A14FE" w:rsidRDefault="00AE1A46" w:rsidP="004725D1">
      <w:pPr>
        <w:numPr>
          <w:ilvl w:val="0"/>
          <w:numId w:val="11"/>
        </w:numPr>
        <w:spacing w:before="120"/>
        <w:ind w:left="993" w:hanging="284"/>
        <w:jc w:val="both"/>
        <w:rPr>
          <w:rFonts w:ascii="Tahoma" w:hAnsi="Tahoma" w:cs="Tahoma"/>
          <w:lang w:val="fr-FR"/>
        </w:rPr>
      </w:pPr>
      <w:r w:rsidRPr="004A14FE">
        <w:rPr>
          <w:rFonts w:ascii="Tahoma" w:hAnsi="Tahoma" w:cs="Tahoma"/>
          <w:lang w:val="fr-FR"/>
        </w:rPr>
        <w:t>de la productivité potentielle du système photovoltaïque (calcul des pertes en lignes à puissance nominale du module photovoltaïque ; simulation de production mensuelle) ;</w:t>
      </w:r>
    </w:p>
    <w:p w:rsidR="00AE1A46" w:rsidRPr="004A14FE" w:rsidRDefault="00AE1A46" w:rsidP="004725D1">
      <w:pPr>
        <w:numPr>
          <w:ilvl w:val="0"/>
          <w:numId w:val="8"/>
        </w:numPr>
        <w:spacing w:before="120"/>
        <w:jc w:val="both"/>
        <w:rPr>
          <w:rFonts w:ascii="Tahoma" w:hAnsi="Tahoma" w:cs="Tahoma"/>
          <w:lang w:val="fr-FR"/>
        </w:rPr>
      </w:pPr>
      <w:r w:rsidRPr="004A14FE">
        <w:rPr>
          <w:rFonts w:ascii="Tahoma" w:hAnsi="Tahoma" w:cs="Tahoma"/>
          <w:lang w:val="fr-FR"/>
        </w:rPr>
        <w:t>Les plans d’exécution, de façonnage et de fabrication ;</w:t>
      </w:r>
    </w:p>
    <w:p w:rsidR="00AE1A46" w:rsidRPr="004A14FE" w:rsidRDefault="00AE1A46" w:rsidP="004725D1">
      <w:pPr>
        <w:numPr>
          <w:ilvl w:val="0"/>
          <w:numId w:val="8"/>
        </w:numPr>
        <w:spacing w:before="120"/>
        <w:jc w:val="both"/>
        <w:rPr>
          <w:rFonts w:ascii="Tahoma" w:hAnsi="Tahoma" w:cs="Tahoma"/>
          <w:lang w:val="fr-FR"/>
        </w:rPr>
      </w:pPr>
      <w:r w:rsidRPr="004A14FE">
        <w:rPr>
          <w:rFonts w:ascii="Tahoma" w:hAnsi="Tahoma" w:cs="Tahoma"/>
          <w:lang w:val="fr-FR"/>
        </w:rPr>
        <w:t>Le schéma électrique synoptique de l’installation ;</w:t>
      </w:r>
    </w:p>
    <w:p w:rsidR="00AE1A46" w:rsidRPr="004A14FE" w:rsidRDefault="00AE1A46" w:rsidP="004725D1">
      <w:pPr>
        <w:numPr>
          <w:ilvl w:val="0"/>
          <w:numId w:val="8"/>
        </w:numPr>
        <w:spacing w:before="120"/>
        <w:jc w:val="both"/>
        <w:rPr>
          <w:rFonts w:ascii="Tahoma" w:hAnsi="Tahoma" w:cs="Tahoma"/>
          <w:lang w:val="fr-FR"/>
        </w:rPr>
      </w:pPr>
      <w:r w:rsidRPr="004A14FE">
        <w:rPr>
          <w:rFonts w:ascii="Tahoma" w:hAnsi="Tahoma" w:cs="Tahoma"/>
          <w:lang w:val="fr-FR"/>
        </w:rPr>
        <w:t>Les caractéristiques des différents composants (modules, contrôleurs de charges, onduleurs, batteries)</w:t>
      </w:r>
    </w:p>
    <w:p w:rsidR="00AE1A46" w:rsidRPr="004A14FE" w:rsidRDefault="00AE1A46" w:rsidP="004725D1">
      <w:pPr>
        <w:numPr>
          <w:ilvl w:val="0"/>
          <w:numId w:val="8"/>
        </w:numPr>
        <w:spacing w:before="120"/>
        <w:jc w:val="both"/>
        <w:rPr>
          <w:rFonts w:ascii="Tahoma" w:hAnsi="Tahoma" w:cs="Tahoma"/>
          <w:lang w:val="fr-FR"/>
        </w:rPr>
      </w:pPr>
      <w:r w:rsidRPr="004A14FE">
        <w:rPr>
          <w:rFonts w:ascii="Tahoma" w:hAnsi="Tahoma" w:cs="Tahoma"/>
          <w:lang w:val="fr-FR"/>
        </w:rPr>
        <w:t>Les dossiers techniques des équipements fournis.</w:t>
      </w:r>
    </w:p>
    <w:p w:rsidR="00AE1A46" w:rsidRPr="004A14FE" w:rsidRDefault="00AE1A46" w:rsidP="004725D1">
      <w:pPr>
        <w:spacing w:before="120"/>
        <w:jc w:val="both"/>
        <w:rPr>
          <w:rFonts w:ascii="Tahoma" w:hAnsi="Tahoma" w:cs="Tahoma"/>
          <w:lang w:val="fr-FR"/>
        </w:rPr>
      </w:pPr>
      <w:r w:rsidRPr="004A14FE">
        <w:rPr>
          <w:rFonts w:ascii="Tahoma" w:hAnsi="Tahoma" w:cs="Tahoma"/>
          <w:lang w:val="fr-FR"/>
        </w:rPr>
        <w:t>Tous ces documents devront être communiqués constitueront des pièces contractuelles du Marché après approbation par le Chef de service.</w:t>
      </w:r>
    </w:p>
    <w:p w:rsidR="00AE1A46" w:rsidRPr="004A14FE" w:rsidRDefault="00AE1A46" w:rsidP="00AE1A46">
      <w:pPr>
        <w:pStyle w:val="Titre3"/>
        <w:spacing w:before="120" w:after="120"/>
        <w:rPr>
          <w:rFonts w:ascii="Tahoma" w:hAnsi="Tahoma" w:cs="Tahoma"/>
          <w:lang w:val="fr-FR"/>
        </w:rPr>
      </w:pPr>
      <w:bookmarkStart w:id="572" w:name="_Toc381792127"/>
      <w:bookmarkStart w:id="573" w:name="_Toc385849674"/>
      <w:bookmarkStart w:id="574" w:name="_Toc385850282"/>
      <w:bookmarkStart w:id="575" w:name="_Toc390244148"/>
      <w:bookmarkStart w:id="576" w:name="_Toc408376536"/>
      <w:bookmarkStart w:id="577" w:name="_Toc408629654"/>
      <w:bookmarkStart w:id="578" w:name="_Toc411866213"/>
      <w:bookmarkStart w:id="579" w:name="_Toc439908833"/>
      <w:bookmarkStart w:id="580" w:name="_Toc1120905"/>
      <w:r w:rsidRPr="004A14FE">
        <w:rPr>
          <w:rFonts w:ascii="Tahoma" w:hAnsi="Tahoma" w:cs="Tahoma"/>
          <w:u w:val="single"/>
          <w:lang w:val="fr-FR"/>
        </w:rPr>
        <w:t>Article 13 :</w:t>
      </w:r>
      <w:r w:rsidRPr="004A14FE">
        <w:rPr>
          <w:rFonts w:ascii="Tahoma" w:hAnsi="Tahoma" w:cs="Tahoma"/>
          <w:lang w:val="fr-FR"/>
        </w:rPr>
        <w:t xml:space="preserve"> Ordre de Service de démarrer les prestations</w:t>
      </w:r>
      <w:bookmarkEnd w:id="572"/>
      <w:bookmarkEnd w:id="573"/>
      <w:bookmarkEnd w:id="574"/>
      <w:bookmarkEnd w:id="575"/>
      <w:bookmarkEnd w:id="576"/>
      <w:bookmarkEnd w:id="577"/>
      <w:bookmarkEnd w:id="578"/>
      <w:bookmarkEnd w:id="579"/>
      <w:bookmarkEnd w:id="580"/>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démarrage de l’exécution du présent Marché sera notifié par Ordre de Service après approbation des documents susmentionnés.</w:t>
      </w:r>
    </w:p>
    <w:p w:rsidR="00AE1A46" w:rsidRPr="004A14FE" w:rsidRDefault="00AE1A46" w:rsidP="00AE1A46">
      <w:pPr>
        <w:pStyle w:val="Titre3"/>
        <w:spacing w:before="120" w:after="120"/>
        <w:rPr>
          <w:rFonts w:ascii="Tahoma" w:hAnsi="Tahoma" w:cs="Tahoma"/>
          <w:lang w:val="fr-FR"/>
        </w:rPr>
      </w:pPr>
      <w:bookmarkStart w:id="581" w:name="_Toc381792128"/>
      <w:bookmarkStart w:id="582" w:name="_Toc385849675"/>
      <w:bookmarkStart w:id="583" w:name="_Toc385850283"/>
      <w:bookmarkStart w:id="584" w:name="_Toc390244149"/>
      <w:bookmarkStart w:id="585" w:name="_Toc408376537"/>
      <w:bookmarkStart w:id="586" w:name="_Toc408629655"/>
      <w:bookmarkStart w:id="587" w:name="_Toc411866214"/>
      <w:bookmarkStart w:id="588" w:name="_Toc439908834"/>
      <w:bookmarkStart w:id="589" w:name="_Toc1120906"/>
      <w:r w:rsidRPr="004A14FE">
        <w:rPr>
          <w:rFonts w:ascii="Tahoma" w:hAnsi="Tahoma" w:cs="Tahoma"/>
          <w:u w:val="single"/>
          <w:lang w:val="fr-FR"/>
        </w:rPr>
        <w:t>Article 14 :</w:t>
      </w:r>
      <w:r w:rsidRPr="004A14FE">
        <w:rPr>
          <w:rFonts w:ascii="Tahoma" w:hAnsi="Tahoma" w:cs="Tahoma"/>
          <w:lang w:val="fr-FR"/>
        </w:rPr>
        <w:t xml:space="preserve"> Contrôle et approbation du personnel et du matériel</w:t>
      </w:r>
      <w:bookmarkEnd w:id="581"/>
      <w:bookmarkEnd w:id="582"/>
      <w:bookmarkEnd w:id="583"/>
      <w:bookmarkEnd w:id="584"/>
      <w:bookmarkEnd w:id="585"/>
      <w:bookmarkEnd w:id="586"/>
      <w:bookmarkEnd w:id="587"/>
      <w:bookmarkEnd w:id="588"/>
      <w:bookmarkEnd w:id="589"/>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programme d’action comprendra notamment la liste du matériel, ainsi que la liste détaillée du personnel employé par le Cocontractant pour l’exécution du présent Marché.</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personnels que le Cocontractant emploie doivent être en nombre suffisant et avoir, chacun dans sa spécialité, les qualités nécessaires pour que la bonne exécution des prestations soient assurées.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Cocontractant est tenu de remplacer immédiatement tous ceux qui lui sont signalés par le Chef de Service comme compromettant la bonne exécution des prestations.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lastRenderedPageBreak/>
        <w:t>Le Cocontractant doit s’astreindre à respecter toute législation et réglementation nouvelles rendues applicables au fur et à mesure de leur publication dans le Journal Officiel.</w:t>
      </w:r>
    </w:p>
    <w:p w:rsidR="00AE1A46" w:rsidRPr="004A14FE" w:rsidRDefault="00AE1A46" w:rsidP="00AE1A46">
      <w:pPr>
        <w:pStyle w:val="Titre3"/>
        <w:spacing w:before="120" w:after="120"/>
        <w:rPr>
          <w:rFonts w:ascii="Tahoma" w:hAnsi="Tahoma" w:cs="Tahoma"/>
          <w:lang w:val="fr-FR"/>
        </w:rPr>
      </w:pPr>
      <w:bookmarkStart w:id="590" w:name="_Toc385855528"/>
      <w:bookmarkStart w:id="591" w:name="_Toc390244207"/>
      <w:bookmarkStart w:id="592" w:name="_Toc408376538"/>
      <w:bookmarkStart w:id="593" w:name="_Toc408629656"/>
      <w:bookmarkStart w:id="594" w:name="_Toc411866215"/>
      <w:bookmarkStart w:id="595" w:name="_Toc439908835"/>
      <w:bookmarkStart w:id="596" w:name="_Toc1120907"/>
      <w:r w:rsidRPr="004A14FE">
        <w:rPr>
          <w:rFonts w:ascii="Tahoma" w:hAnsi="Tahoma" w:cs="Tahoma"/>
          <w:u w:val="single"/>
          <w:lang w:val="fr-FR"/>
        </w:rPr>
        <w:t>Article 15 :</w:t>
      </w:r>
      <w:r w:rsidRPr="004A14FE">
        <w:rPr>
          <w:rFonts w:ascii="Tahoma" w:hAnsi="Tahoma" w:cs="Tahoma"/>
          <w:lang w:val="fr-FR"/>
        </w:rPr>
        <w:t xml:space="preserve"> Garanties des matériels</w:t>
      </w:r>
      <w:bookmarkEnd w:id="590"/>
      <w:bookmarkEnd w:id="591"/>
      <w:r w:rsidRPr="004A14FE">
        <w:rPr>
          <w:rFonts w:ascii="Tahoma" w:hAnsi="Tahoma" w:cs="Tahoma"/>
          <w:lang w:val="fr-FR"/>
        </w:rPr>
        <w:t>, essais et vérifications</w:t>
      </w:r>
      <w:bookmarkEnd w:id="592"/>
      <w:bookmarkEnd w:id="593"/>
      <w:bookmarkEnd w:id="594"/>
      <w:bookmarkEnd w:id="595"/>
      <w:bookmarkEnd w:id="596"/>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Pour toutes les fournitures, l’Entrepreneur devra garantir la bonne qualité des appareils et leur conformité avec les normes et règlements en vigueur.</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La qualité des matériaux employés par l’Entrepreneur pourra faire l’objet d’une vérification à tout moment par l’Ingénieur ou tout représentant qu’il lui plaira de désigner.</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Toute manœuvre ou opération qui, au cours d’une série d’essais, n’aurait pu être exécutée normalement par suite d’un</w:t>
      </w:r>
      <w:r w:rsidR="00492E7E">
        <w:rPr>
          <w:rFonts w:ascii="Tahoma" w:hAnsi="Tahoma" w:cs="Tahoma"/>
          <w:lang w:val="fr-FR"/>
        </w:rPr>
        <w:t>e faute de l’Entrepreneur ou de</w:t>
      </w:r>
      <w:r w:rsidRPr="004A14FE">
        <w:rPr>
          <w:rFonts w:ascii="Tahoma" w:hAnsi="Tahoma" w:cs="Tahoma"/>
          <w:lang w:val="fr-FR"/>
        </w:rPr>
        <w:t xml:space="preserve"> ses préposés, devra être recommencée au frais de ce dernier.</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Toutes défectuosités ou malfaçons, qui se révèleraient en cours d’essais, seraient immédiatement réparées par l’Entrepreneur. La série d’essais correspondants seraient aux frais de l’Entrepreneur.</w:t>
      </w:r>
    </w:p>
    <w:p w:rsidR="00AE1A46" w:rsidRPr="004A14FE" w:rsidRDefault="00AE1A46" w:rsidP="00AE1A46">
      <w:pPr>
        <w:pStyle w:val="Titre3"/>
        <w:spacing w:before="120" w:after="120"/>
        <w:rPr>
          <w:rFonts w:ascii="Tahoma" w:hAnsi="Tahoma" w:cs="Tahoma"/>
          <w:lang w:val="fr-FR"/>
        </w:rPr>
      </w:pPr>
      <w:bookmarkStart w:id="597" w:name="_Toc381792129"/>
      <w:bookmarkStart w:id="598" w:name="_Toc385849676"/>
      <w:bookmarkStart w:id="599" w:name="_Toc385850284"/>
      <w:bookmarkStart w:id="600" w:name="_Toc390244150"/>
      <w:bookmarkStart w:id="601" w:name="_Toc408376539"/>
      <w:bookmarkStart w:id="602" w:name="_Toc408629657"/>
      <w:bookmarkStart w:id="603" w:name="_Toc411866216"/>
      <w:bookmarkStart w:id="604" w:name="_Toc439908836"/>
      <w:bookmarkStart w:id="605" w:name="_Toc1120908"/>
      <w:r w:rsidRPr="004A14FE">
        <w:rPr>
          <w:rFonts w:ascii="Tahoma" w:hAnsi="Tahoma" w:cs="Tahoma"/>
          <w:u w:val="single"/>
          <w:lang w:val="fr-FR"/>
        </w:rPr>
        <w:t>Article 16 :</w:t>
      </w:r>
      <w:r w:rsidRPr="004A14FE">
        <w:rPr>
          <w:rFonts w:ascii="Tahoma" w:hAnsi="Tahoma" w:cs="Tahoma"/>
          <w:lang w:val="fr-FR"/>
        </w:rPr>
        <w:t xml:space="preserve"> Contrôle des </w:t>
      </w:r>
      <w:bookmarkEnd w:id="597"/>
      <w:bookmarkEnd w:id="598"/>
      <w:bookmarkEnd w:id="599"/>
      <w:r w:rsidRPr="004A14FE">
        <w:rPr>
          <w:rFonts w:ascii="Tahoma" w:hAnsi="Tahoma" w:cs="Tahoma"/>
          <w:lang w:val="fr-FR"/>
        </w:rPr>
        <w:t>travaux</w:t>
      </w:r>
      <w:bookmarkEnd w:id="600"/>
      <w:bookmarkEnd w:id="601"/>
      <w:bookmarkEnd w:id="602"/>
      <w:bookmarkEnd w:id="603"/>
      <w:bookmarkEnd w:id="604"/>
      <w:bookmarkEnd w:id="605"/>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Maître d’œuvre avant toute installation s’assurera de la conformité des composants ou matériaux devant servir à la réalisation des prestations, objet du présent Marché. Ceux-ci feront objet de test de fonctionnalités afin que leurs caractéristiques techniques soient avérées. Les composants ou matériaux ne répondant aux caractéristiques techniques devront être immédiatement remplacés.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contrôle des travaux, objet du présent Marché, sera assuré par le Maître d’œuvre.</w:t>
      </w:r>
    </w:p>
    <w:p w:rsidR="003F7939" w:rsidRPr="004A14FE" w:rsidRDefault="00AE1A46" w:rsidP="00AE1A46">
      <w:pPr>
        <w:spacing w:before="120" w:after="120"/>
        <w:jc w:val="both"/>
        <w:rPr>
          <w:rFonts w:ascii="Tahoma" w:hAnsi="Tahoma" w:cs="Tahoma"/>
          <w:lang w:val="fr-FR"/>
        </w:rPr>
      </w:pPr>
      <w:r w:rsidRPr="004A14FE">
        <w:rPr>
          <w:rFonts w:ascii="Tahoma" w:hAnsi="Tahoma" w:cs="Tahoma"/>
          <w:lang w:val="fr-FR"/>
        </w:rPr>
        <w:t>Les représentants du Maître d’œuvre ne pourront relever le Cocontractant d’une quelconque de ses obligations contractuelles, sauf exception expressément stipulée par ordre de service, ordonner une quelconque modification aux prestations à exécuter.</w:t>
      </w:r>
    </w:p>
    <w:p w:rsidR="00AE1A46" w:rsidRDefault="00AE1A46" w:rsidP="00AE1A46">
      <w:pPr>
        <w:spacing w:before="120" w:after="120"/>
        <w:jc w:val="both"/>
        <w:rPr>
          <w:rFonts w:ascii="Tahoma" w:hAnsi="Tahoma" w:cs="Tahoma"/>
          <w:lang w:val="fr-FR"/>
        </w:rPr>
      </w:pPr>
      <w:r w:rsidRPr="004A14FE">
        <w:rPr>
          <w:rFonts w:ascii="Tahoma" w:hAnsi="Tahoma" w:cs="Tahoma"/>
          <w:lang w:val="fr-FR"/>
        </w:rPr>
        <w:t>Le Cocontractant doit assurer aux représentants de l’Ingénieur et du Maître d’œuvre le libre accès aux lieux où s’exécutent les travaux, objet du Marché, ainsi que toute facilité dans l’exécution de leur mission.</w:t>
      </w:r>
    </w:p>
    <w:p w:rsidR="004725D1" w:rsidRPr="004A14FE" w:rsidRDefault="004201E7" w:rsidP="00AE1A46">
      <w:pPr>
        <w:spacing w:before="120" w:after="120"/>
        <w:jc w:val="both"/>
        <w:rPr>
          <w:rFonts w:ascii="Tahoma" w:hAnsi="Tahoma" w:cs="Tahoma"/>
          <w:lang w:val="fr-FR"/>
        </w:rPr>
      </w:pPr>
      <w:r>
        <w:rPr>
          <w:rFonts w:ascii="Tahoma" w:hAnsi="Tahoma" w:cs="Tahoma"/>
          <w:lang w:val="fr-FR"/>
        </w:rPr>
        <w:t>Le MINMAP effectuera des descentes inopinées sur le site des travaux dans le cadre du contrôle externe de la qualité de l’exécution des travaux.</w:t>
      </w:r>
    </w:p>
    <w:p w:rsidR="00AE1A46" w:rsidRPr="004A14FE" w:rsidRDefault="00AE1A46" w:rsidP="00AE1A46">
      <w:pPr>
        <w:pStyle w:val="Titre3"/>
        <w:spacing w:before="120" w:after="120"/>
        <w:rPr>
          <w:rFonts w:ascii="Tahoma" w:hAnsi="Tahoma" w:cs="Tahoma"/>
          <w:lang w:val="fr-FR"/>
        </w:rPr>
      </w:pPr>
      <w:bookmarkStart w:id="606" w:name="_Toc381792130"/>
      <w:bookmarkStart w:id="607" w:name="_Toc385849677"/>
      <w:bookmarkStart w:id="608" w:name="_Toc385850285"/>
      <w:bookmarkStart w:id="609" w:name="_Toc390244151"/>
      <w:bookmarkStart w:id="610" w:name="_Toc408376540"/>
      <w:bookmarkStart w:id="611" w:name="_Toc408629658"/>
      <w:bookmarkStart w:id="612" w:name="_Toc411866217"/>
      <w:bookmarkStart w:id="613" w:name="_Toc439908837"/>
      <w:bookmarkStart w:id="614" w:name="_Toc1120909"/>
      <w:r w:rsidRPr="004A14FE">
        <w:rPr>
          <w:rFonts w:ascii="Tahoma" w:hAnsi="Tahoma" w:cs="Tahoma"/>
          <w:u w:val="single"/>
          <w:lang w:val="fr-FR"/>
        </w:rPr>
        <w:t>Article 17 :</w:t>
      </w:r>
      <w:r w:rsidRPr="004A14FE">
        <w:rPr>
          <w:rFonts w:ascii="Tahoma" w:hAnsi="Tahoma" w:cs="Tahoma"/>
          <w:lang w:val="fr-FR"/>
        </w:rPr>
        <w:t xml:space="preserve"> Réception technique des </w:t>
      </w:r>
      <w:bookmarkEnd w:id="606"/>
      <w:bookmarkEnd w:id="607"/>
      <w:bookmarkEnd w:id="608"/>
      <w:r w:rsidRPr="004A14FE">
        <w:rPr>
          <w:rFonts w:ascii="Tahoma" w:hAnsi="Tahoma" w:cs="Tahoma"/>
          <w:lang w:val="fr-FR"/>
        </w:rPr>
        <w:t>travaux</w:t>
      </w:r>
      <w:bookmarkEnd w:id="609"/>
      <w:bookmarkEnd w:id="610"/>
      <w:bookmarkEnd w:id="611"/>
      <w:bookmarkEnd w:id="612"/>
      <w:bookmarkEnd w:id="613"/>
      <w:bookmarkEnd w:id="614"/>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La réception technique des travaux fera préalablement l’objet de contrôles et vérification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Examen des installations et vérification de leur conformité avec le présent document, les plans et normes applicables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Vérification des caractéristiques des équipements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Vérification du fonctionnement et des performances de l’installation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Mesures de contrôle (production du champ solaire)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lastRenderedPageBreak/>
        <w:t>Vérification du respect des règles de l'art dans l'installation du matériel (protections et sécurité) ;</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procès-verbal de réception technique sera établi si aucune observation défavorable n’a été formulée et si la totalité de la documentation exigée a été remise.</w:t>
      </w:r>
    </w:p>
    <w:p w:rsidR="00AE1A46" w:rsidRPr="004A14FE" w:rsidRDefault="00AE1A46" w:rsidP="00AE1A46">
      <w:pPr>
        <w:pStyle w:val="Titre3"/>
        <w:spacing w:before="120" w:after="120"/>
        <w:rPr>
          <w:rFonts w:ascii="Tahoma" w:hAnsi="Tahoma" w:cs="Tahoma"/>
          <w:lang w:val="fr-FR"/>
        </w:rPr>
      </w:pPr>
      <w:bookmarkStart w:id="615" w:name="_Toc385855531"/>
      <w:bookmarkStart w:id="616" w:name="_Toc390244210"/>
      <w:bookmarkStart w:id="617" w:name="_Toc408376541"/>
      <w:bookmarkStart w:id="618" w:name="_Toc408629659"/>
      <w:bookmarkStart w:id="619" w:name="_Toc411866218"/>
      <w:bookmarkStart w:id="620" w:name="_Toc439908838"/>
      <w:bookmarkStart w:id="621" w:name="_Toc1120910"/>
      <w:r w:rsidRPr="004A14FE">
        <w:rPr>
          <w:rFonts w:ascii="Tahoma" w:hAnsi="Tahoma" w:cs="Tahoma"/>
          <w:u w:val="single"/>
          <w:lang w:val="fr-FR"/>
        </w:rPr>
        <w:t>Article 18 :</w:t>
      </w:r>
      <w:r w:rsidRPr="004A14FE">
        <w:rPr>
          <w:rFonts w:ascii="Tahoma" w:hAnsi="Tahoma" w:cs="Tahoma"/>
          <w:lang w:val="fr-FR"/>
        </w:rPr>
        <w:t xml:space="preserve"> Documentation exigée avant réception des travaux</w:t>
      </w:r>
      <w:bookmarkEnd w:id="615"/>
      <w:bookmarkEnd w:id="616"/>
      <w:bookmarkEnd w:id="617"/>
      <w:bookmarkEnd w:id="618"/>
      <w:bookmarkEnd w:id="619"/>
      <w:bookmarkEnd w:id="620"/>
      <w:bookmarkEnd w:id="621"/>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Avant la réception des travaux, l'entrepreneur devra remettre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un dossier des ouvrages exécutés (DOE) en 3 exemplaires comportant les éléments suivants:</w:t>
      </w:r>
    </w:p>
    <w:p w:rsidR="00AE1A46" w:rsidRPr="004A14FE" w:rsidRDefault="00AE1A46" w:rsidP="00AE1A46">
      <w:pPr>
        <w:spacing w:before="120" w:after="120"/>
        <w:ind w:left="708" w:firstLine="708"/>
        <w:jc w:val="both"/>
        <w:rPr>
          <w:rFonts w:ascii="Tahoma" w:hAnsi="Tahoma" w:cs="Tahoma"/>
          <w:lang w:val="fr-FR"/>
        </w:rPr>
      </w:pPr>
      <w:r w:rsidRPr="004A14FE">
        <w:rPr>
          <w:rFonts w:ascii="Tahoma" w:hAnsi="Tahoma" w:cs="Tahoma"/>
          <w:lang w:val="fr-FR"/>
        </w:rPr>
        <w:t>Les certificats de garantie des matériels avec leur durée</w:t>
      </w:r>
    </w:p>
    <w:p w:rsidR="00AE1A46" w:rsidRPr="004A14FE" w:rsidRDefault="00AE1A46" w:rsidP="00AE1A46">
      <w:pPr>
        <w:spacing w:before="120" w:after="120"/>
        <w:ind w:left="708" w:firstLine="708"/>
        <w:jc w:val="both"/>
        <w:rPr>
          <w:rFonts w:ascii="Tahoma" w:hAnsi="Tahoma" w:cs="Tahoma"/>
          <w:lang w:val="fr-FR"/>
        </w:rPr>
      </w:pPr>
      <w:r w:rsidRPr="004A14FE">
        <w:rPr>
          <w:rFonts w:ascii="Tahoma" w:hAnsi="Tahoma" w:cs="Tahoma"/>
          <w:lang w:val="fr-FR"/>
        </w:rPr>
        <w:t>La série de tous les plans et schémas sur support numérique.</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un manuel technique destiné à l’exploitant en 3 exemplaires et comprenant :</w:t>
      </w:r>
    </w:p>
    <w:p w:rsidR="00AE1A46" w:rsidRPr="004A14FE" w:rsidRDefault="00AE1A46" w:rsidP="00AE1A46">
      <w:pPr>
        <w:spacing w:before="120" w:after="120"/>
        <w:ind w:left="708" w:firstLine="708"/>
        <w:jc w:val="both"/>
        <w:rPr>
          <w:rFonts w:ascii="Tahoma" w:hAnsi="Tahoma" w:cs="Tahoma"/>
          <w:lang w:val="fr-FR"/>
        </w:rPr>
      </w:pPr>
      <w:r w:rsidRPr="004A14FE">
        <w:rPr>
          <w:rFonts w:ascii="Tahoma" w:hAnsi="Tahoma" w:cs="Tahoma"/>
          <w:lang w:val="fr-FR"/>
        </w:rPr>
        <w:t>Le descriptif de l’installation et de son principe de fonctionnement.</w:t>
      </w:r>
    </w:p>
    <w:p w:rsidR="00AE1A46" w:rsidRPr="004A14FE" w:rsidRDefault="00AE1A46" w:rsidP="00AE1A46">
      <w:pPr>
        <w:spacing w:before="120" w:after="120"/>
        <w:ind w:left="708" w:firstLine="708"/>
        <w:jc w:val="both"/>
        <w:rPr>
          <w:rFonts w:ascii="Tahoma" w:hAnsi="Tahoma" w:cs="Tahoma"/>
          <w:lang w:val="fr-FR"/>
        </w:rPr>
      </w:pPr>
      <w:r w:rsidRPr="004A14FE">
        <w:rPr>
          <w:rFonts w:ascii="Tahoma" w:hAnsi="Tahoma" w:cs="Tahoma"/>
          <w:lang w:val="fr-FR"/>
        </w:rPr>
        <w:t>Les limites de fonctionnement normal du système,</w:t>
      </w:r>
    </w:p>
    <w:p w:rsidR="00AE1A46" w:rsidRPr="004A14FE" w:rsidRDefault="00AE1A46" w:rsidP="00AE1A46">
      <w:pPr>
        <w:spacing w:before="120" w:after="120"/>
        <w:ind w:left="1416"/>
        <w:jc w:val="both"/>
        <w:rPr>
          <w:rFonts w:ascii="Tahoma" w:hAnsi="Tahoma" w:cs="Tahoma"/>
          <w:lang w:val="fr-FR"/>
        </w:rPr>
      </w:pPr>
      <w:r w:rsidRPr="004A14FE">
        <w:rPr>
          <w:rFonts w:ascii="Tahoma" w:hAnsi="Tahoma" w:cs="Tahoma"/>
          <w:lang w:val="fr-FR"/>
        </w:rPr>
        <w:t>La nomenclature de tous les matériels installés avec fiches techniques et coordonnées des fournisseurs (adresses, numéros de téléphone)</w:t>
      </w:r>
    </w:p>
    <w:p w:rsidR="00AE1A46" w:rsidRPr="004A14FE" w:rsidRDefault="00AE1A46" w:rsidP="00AE1A46">
      <w:pPr>
        <w:spacing w:before="120" w:after="120"/>
        <w:ind w:left="708" w:firstLine="708"/>
        <w:jc w:val="both"/>
        <w:rPr>
          <w:rFonts w:ascii="Tahoma" w:hAnsi="Tahoma" w:cs="Tahoma"/>
          <w:lang w:val="fr-FR"/>
        </w:rPr>
      </w:pPr>
      <w:r w:rsidRPr="004A14FE">
        <w:rPr>
          <w:rFonts w:ascii="Tahoma" w:hAnsi="Tahoma" w:cs="Tahoma"/>
          <w:lang w:val="fr-FR"/>
        </w:rPr>
        <w:t>Les schémas de principe,</w:t>
      </w:r>
    </w:p>
    <w:p w:rsidR="00AE1A46" w:rsidRPr="004A14FE" w:rsidRDefault="00AE1A46" w:rsidP="00AE1A46">
      <w:pPr>
        <w:spacing w:before="120" w:after="120"/>
        <w:ind w:left="708" w:firstLine="708"/>
        <w:jc w:val="both"/>
        <w:rPr>
          <w:rFonts w:ascii="Tahoma" w:hAnsi="Tahoma" w:cs="Tahoma"/>
          <w:lang w:val="fr-FR"/>
        </w:rPr>
      </w:pPr>
      <w:r w:rsidRPr="004A14FE">
        <w:rPr>
          <w:rFonts w:ascii="Tahoma" w:hAnsi="Tahoma" w:cs="Tahoma"/>
          <w:lang w:val="fr-FR"/>
        </w:rPr>
        <w:t>Les schémas électriques détaillés et normalisés,</w:t>
      </w:r>
    </w:p>
    <w:p w:rsidR="00AE1A46" w:rsidRPr="004A14FE" w:rsidRDefault="00AE1A46" w:rsidP="00AE1A46">
      <w:pPr>
        <w:spacing w:before="120" w:after="120"/>
        <w:ind w:left="708" w:firstLine="708"/>
        <w:jc w:val="both"/>
        <w:rPr>
          <w:rFonts w:ascii="Tahoma" w:hAnsi="Tahoma" w:cs="Tahoma"/>
          <w:lang w:val="fr-FR"/>
        </w:rPr>
      </w:pPr>
      <w:r w:rsidRPr="004A14FE">
        <w:rPr>
          <w:rFonts w:ascii="Tahoma" w:hAnsi="Tahoma" w:cs="Tahoma"/>
          <w:lang w:val="fr-FR"/>
        </w:rPr>
        <w:t>Les plans de câblage de l’installation et des équipements fournis,</w:t>
      </w:r>
    </w:p>
    <w:p w:rsidR="00AE1A46" w:rsidRPr="004A14FE" w:rsidRDefault="00AE1A46" w:rsidP="00AE1A46">
      <w:pPr>
        <w:spacing w:before="120" w:after="120"/>
        <w:ind w:left="708" w:firstLine="708"/>
        <w:jc w:val="both"/>
        <w:rPr>
          <w:rFonts w:ascii="Tahoma" w:hAnsi="Tahoma" w:cs="Tahoma"/>
          <w:lang w:val="fr-FR"/>
        </w:rPr>
      </w:pPr>
      <w:r w:rsidRPr="004A14FE">
        <w:rPr>
          <w:rFonts w:ascii="Tahoma" w:hAnsi="Tahoma" w:cs="Tahoma"/>
          <w:lang w:val="fr-FR"/>
        </w:rPr>
        <w:t>Les spécifications et documentations techniques,</w:t>
      </w:r>
    </w:p>
    <w:p w:rsidR="00AE1A46" w:rsidRPr="004A14FE" w:rsidRDefault="00AE1A46" w:rsidP="00AE1A46">
      <w:pPr>
        <w:spacing w:before="120" w:after="120"/>
        <w:ind w:left="1416"/>
        <w:jc w:val="both"/>
        <w:rPr>
          <w:rFonts w:ascii="Tahoma" w:hAnsi="Tahoma" w:cs="Tahoma"/>
          <w:lang w:val="fr-FR"/>
        </w:rPr>
      </w:pPr>
      <w:r w:rsidRPr="004A14FE">
        <w:rPr>
          <w:rFonts w:ascii="Tahoma" w:hAnsi="Tahoma" w:cs="Tahoma"/>
          <w:lang w:val="fr-FR"/>
        </w:rPr>
        <w:t>Le plan de maintenance avec les consignes d'exploitation, d’entretien et de maintenance avec descriptif des opérations à effectuer et leur périodicité, les instructions pour le diagnostic des pannes courantes,</w:t>
      </w:r>
    </w:p>
    <w:p w:rsidR="00AE1A46" w:rsidRPr="004A14FE" w:rsidRDefault="00AE1A46" w:rsidP="00AE1A46">
      <w:pPr>
        <w:spacing w:before="120" w:after="120"/>
        <w:ind w:left="708" w:firstLine="708"/>
        <w:jc w:val="both"/>
        <w:rPr>
          <w:rFonts w:ascii="Tahoma" w:hAnsi="Tahoma" w:cs="Tahoma"/>
          <w:lang w:val="fr-FR"/>
        </w:rPr>
      </w:pPr>
      <w:r w:rsidRPr="004A14FE">
        <w:rPr>
          <w:rFonts w:ascii="Tahoma" w:hAnsi="Tahoma" w:cs="Tahoma"/>
          <w:lang w:val="fr-FR"/>
        </w:rPr>
        <w:t>La liste des pièces détachées de rechange nécessaires,</w:t>
      </w:r>
    </w:p>
    <w:p w:rsidR="00AE1A46" w:rsidRPr="004A14FE" w:rsidRDefault="00AE1A46" w:rsidP="00AE1A46">
      <w:pPr>
        <w:spacing w:before="120" w:after="120"/>
        <w:ind w:left="1416"/>
        <w:jc w:val="both"/>
        <w:rPr>
          <w:rFonts w:ascii="Tahoma" w:hAnsi="Tahoma" w:cs="Tahoma"/>
          <w:lang w:val="fr-FR"/>
        </w:rPr>
      </w:pPr>
      <w:r w:rsidRPr="004A14FE">
        <w:rPr>
          <w:rFonts w:ascii="Tahoma" w:hAnsi="Tahoma" w:cs="Tahoma"/>
          <w:lang w:val="fr-FR"/>
        </w:rPr>
        <w:t>La liste d'outils spéciaux ou de tout équipement nécessaire pour le montage, Le réglage, le fonctionnement et l'entretien des matériels.</w:t>
      </w:r>
    </w:p>
    <w:p w:rsidR="00AE1A46" w:rsidRPr="004A14FE" w:rsidRDefault="00AE1A46" w:rsidP="00AE1A46">
      <w:pPr>
        <w:pStyle w:val="Titre3"/>
        <w:spacing w:before="120" w:after="120"/>
        <w:rPr>
          <w:rFonts w:ascii="Tahoma" w:hAnsi="Tahoma" w:cs="Tahoma"/>
          <w:lang w:val="fr-FR"/>
        </w:rPr>
      </w:pPr>
      <w:bookmarkStart w:id="622" w:name="_Toc408376542"/>
      <w:bookmarkStart w:id="623" w:name="_Toc408629660"/>
      <w:bookmarkStart w:id="624" w:name="_Toc411866219"/>
      <w:bookmarkStart w:id="625" w:name="_Toc439908839"/>
      <w:bookmarkStart w:id="626" w:name="_Toc1120911"/>
      <w:r w:rsidRPr="004A14FE">
        <w:rPr>
          <w:rFonts w:ascii="Tahoma" w:hAnsi="Tahoma" w:cs="Tahoma"/>
          <w:u w:val="single"/>
          <w:lang w:val="fr-FR"/>
        </w:rPr>
        <w:t>Article 19 :</w:t>
      </w:r>
      <w:r w:rsidRPr="004A14FE">
        <w:rPr>
          <w:rFonts w:ascii="Tahoma" w:hAnsi="Tahoma" w:cs="Tahoma"/>
          <w:lang w:val="fr-FR"/>
        </w:rPr>
        <w:t xml:space="preserve"> Réception provisoire</w:t>
      </w:r>
      <w:bookmarkEnd w:id="622"/>
      <w:bookmarkEnd w:id="623"/>
      <w:bookmarkEnd w:id="624"/>
      <w:bookmarkEnd w:id="625"/>
      <w:bookmarkEnd w:id="626"/>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Une fois les conditions stipulées aux articles 17 et 18 ci-dessus, une réception provisoire sera effectuée par la Commission de Réception. À cet effet, le Cocontractant de l’Administration est tenu de saisir par écrit le </w:t>
      </w:r>
      <w:r w:rsidRPr="004A14FE">
        <w:rPr>
          <w:rFonts w:ascii="Tahoma" w:hAnsi="Tahoma" w:cs="Tahoma"/>
          <w:color w:val="FF0000"/>
          <w:lang w:val="fr-FR"/>
        </w:rPr>
        <w:t>Maitre d’ouvrage</w:t>
      </w:r>
      <w:r w:rsidRPr="004A14FE">
        <w:rPr>
          <w:rFonts w:ascii="Tahoma" w:hAnsi="Tahoma" w:cs="Tahoma"/>
          <w:lang w:val="fr-FR"/>
        </w:rPr>
        <w:t>, dans un délai de dix (10) jours au moins avant la date à laquelle il estime terminer les travaux, pour solliciter la réception provisoire.</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La réception provisoire sera prononcée lorsque :</w:t>
      </w:r>
    </w:p>
    <w:p w:rsidR="00AE1A46" w:rsidRPr="004A14FE" w:rsidRDefault="00AE1A46" w:rsidP="00AE1A46">
      <w:pPr>
        <w:pStyle w:val="Listepuces"/>
        <w:tabs>
          <w:tab w:val="clear" w:pos="360"/>
          <w:tab w:val="num" w:pos="851"/>
        </w:tabs>
        <w:spacing w:line="240" w:lineRule="auto"/>
        <w:ind w:left="851" w:hanging="284"/>
        <w:rPr>
          <w:rFonts w:ascii="Tahoma" w:hAnsi="Tahoma" w:cs="Tahoma"/>
          <w:lang w:val="fr-FR"/>
        </w:rPr>
      </w:pPr>
      <w:r w:rsidRPr="004A14FE">
        <w:rPr>
          <w:rFonts w:ascii="Tahoma" w:hAnsi="Tahoma" w:cs="Tahoma"/>
          <w:lang w:val="fr-FR"/>
        </w:rPr>
        <w:t>les travaux seront achevés conformément aux spécifications du présent Marché et aux règles de l’art ;</w:t>
      </w:r>
    </w:p>
    <w:p w:rsidR="00AE1A46" w:rsidRPr="004A14FE" w:rsidRDefault="00AE1A46" w:rsidP="00AE1A46">
      <w:pPr>
        <w:pStyle w:val="Listepuces"/>
        <w:tabs>
          <w:tab w:val="clear" w:pos="360"/>
          <w:tab w:val="num" w:pos="851"/>
        </w:tabs>
        <w:spacing w:line="240" w:lineRule="auto"/>
        <w:ind w:left="851" w:hanging="284"/>
        <w:rPr>
          <w:rFonts w:ascii="Tahoma" w:hAnsi="Tahoma" w:cs="Tahoma"/>
          <w:lang w:val="fr-FR"/>
        </w:rPr>
      </w:pPr>
      <w:r w:rsidRPr="004A14FE">
        <w:rPr>
          <w:rFonts w:ascii="Tahoma" w:hAnsi="Tahoma" w:cs="Tahoma"/>
          <w:lang w:val="fr-FR"/>
        </w:rPr>
        <w:t>les installations répondront aux prescriptions normatives en vigueur ;</w:t>
      </w:r>
    </w:p>
    <w:p w:rsidR="00AE1A46" w:rsidRPr="004A14FE" w:rsidRDefault="00AE1A46" w:rsidP="00AE1A46">
      <w:pPr>
        <w:pStyle w:val="Listepuces"/>
        <w:tabs>
          <w:tab w:val="clear" w:pos="360"/>
          <w:tab w:val="num" w:pos="851"/>
        </w:tabs>
        <w:spacing w:line="240" w:lineRule="auto"/>
        <w:ind w:left="851" w:hanging="284"/>
        <w:rPr>
          <w:rFonts w:ascii="Tahoma" w:hAnsi="Tahoma" w:cs="Tahoma"/>
          <w:lang w:val="fr-FR"/>
        </w:rPr>
      </w:pPr>
      <w:r w:rsidRPr="004A14FE">
        <w:rPr>
          <w:rFonts w:ascii="Tahoma" w:hAnsi="Tahoma" w:cs="Tahoma"/>
          <w:lang w:val="fr-FR"/>
        </w:rPr>
        <w:t>les installations auront subi avec satisfaction les essais et les épreuves spécifiques ;</w:t>
      </w:r>
    </w:p>
    <w:p w:rsidR="00AE1A46" w:rsidRPr="004A14FE" w:rsidRDefault="00AE1A46" w:rsidP="00AE1A46">
      <w:pPr>
        <w:pStyle w:val="Listepuces"/>
        <w:tabs>
          <w:tab w:val="clear" w:pos="360"/>
          <w:tab w:val="num" w:pos="851"/>
        </w:tabs>
        <w:spacing w:line="240" w:lineRule="auto"/>
        <w:ind w:left="851" w:hanging="284"/>
        <w:rPr>
          <w:rFonts w:ascii="Tahoma" w:hAnsi="Tahoma" w:cs="Tahoma"/>
          <w:lang w:val="fr-FR"/>
        </w:rPr>
      </w:pPr>
      <w:r w:rsidRPr="004A14FE">
        <w:rPr>
          <w:rFonts w:ascii="Tahoma" w:hAnsi="Tahoma" w:cs="Tahoma"/>
          <w:lang w:val="fr-FR"/>
        </w:rPr>
        <w:lastRenderedPageBreak/>
        <w:t>le Cocontractant de l’Administration aura fourni la justification de l’origine des matériels utilisés, ainsi que cinq (05) exemplaires des plans des ouvrages établis selon les règles de l’art.</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Lorsque les conditions énumérées ci-dessus sont remplies, il est établi un procès-verbal de réception provisoire indiquant, entre autres, les circonstances dans lesquelles les contrôles ont été effectués</w:t>
      </w:r>
      <w:r w:rsidR="007E4F92">
        <w:rPr>
          <w:rFonts w:ascii="Tahoma" w:hAnsi="Tahoma" w:cs="Tahoma"/>
          <w:lang w:val="fr-FR"/>
        </w:rPr>
        <w:t>. Une copie est adressée à la CI</w:t>
      </w:r>
      <w:r w:rsidRPr="004A14FE">
        <w:rPr>
          <w:rFonts w:ascii="Tahoma" w:hAnsi="Tahoma" w:cs="Tahoma"/>
          <w:lang w:val="fr-FR"/>
        </w:rPr>
        <w:t>PM/</w:t>
      </w:r>
      <w:r w:rsidRPr="004A14FE">
        <w:rPr>
          <w:rFonts w:ascii="Tahoma" w:hAnsi="Tahoma" w:cs="Tahoma"/>
          <w:color w:val="FF0000"/>
          <w:lang w:val="fr-FR"/>
        </w:rPr>
        <w:t>C</w:t>
      </w:r>
      <w:r w:rsidR="007E4F92">
        <w:rPr>
          <w:rFonts w:ascii="Tahoma" w:hAnsi="Tahoma" w:cs="Tahoma"/>
          <w:color w:val="FF0000"/>
          <w:lang w:val="fr-FR"/>
        </w:rPr>
        <w:t>G</w:t>
      </w:r>
      <w:r w:rsidRPr="004A14FE">
        <w:rPr>
          <w:rFonts w:ascii="Tahoma" w:hAnsi="Tahoma" w:cs="Tahoma"/>
          <w:lang w:val="fr-FR"/>
        </w:rPr>
        <w:t>.</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Au cas contraire, et notamment lorsque des réserves sont émises sur l’état des ouvrages, le Cocontractant de l’Administration est tenu de procéder, à ses frais, à la mise à niveau des ouvrages avant leur réception effective, dans un délai prescrit par le Maître d’Ouvrage. Dans ce cas, toute nouvelle visite de la Commission de Réception aux fins de procéder à la réception des travaux s’effectuera aux frais du Cocontractant de l’Administration.</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Sauf réserve formulée par l’exploitant au plus tard un (01) mois avant la fin du délai de garantie, le Cocontractant de l’Administration saisit le Maître d’Ouvrage, par écrit, à l’effet de prononcer la réception définitive de l’ouvrage.</w:t>
      </w:r>
    </w:p>
    <w:p w:rsidR="00AE1A46" w:rsidRDefault="00AE1A46" w:rsidP="00AE1A46">
      <w:pPr>
        <w:spacing w:before="120" w:after="120"/>
        <w:jc w:val="both"/>
        <w:rPr>
          <w:rFonts w:ascii="Tahoma" w:hAnsi="Tahoma" w:cs="Tahoma"/>
          <w:lang w:val="fr-FR"/>
        </w:rPr>
      </w:pPr>
      <w:r w:rsidRPr="004A14FE">
        <w:rPr>
          <w:rFonts w:ascii="Tahoma" w:hAnsi="Tahoma" w:cs="Tahoma"/>
          <w:lang w:val="fr-FR"/>
        </w:rPr>
        <w:t>La Commission de Réception en présence de l’adjudicataire est composée de :</w:t>
      </w:r>
    </w:p>
    <w:p w:rsidR="004725D1" w:rsidRPr="004A14FE" w:rsidRDefault="004725D1" w:rsidP="00AE1A46">
      <w:pPr>
        <w:spacing w:before="120" w:after="120"/>
        <w:jc w:val="both"/>
        <w:rPr>
          <w:rFonts w:ascii="Tahoma" w:hAnsi="Tahoma" w:cs="Tahoma"/>
          <w:lang w:val="fr-FR"/>
        </w:rPr>
      </w:pPr>
    </w:p>
    <w:tbl>
      <w:tblPr>
        <w:tblW w:w="9937" w:type="dxa"/>
        <w:tblLook w:val="04A0" w:firstRow="1" w:lastRow="0" w:firstColumn="1" w:lastColumn="0" w:noHBand="0" w:noVBand="1"/>
      </w:tblPr>
      <w:tblGrid>
        <w:gridCol w:w="8214"/>
        <w:gridCol w:w="1723"/>
      </w:tblGrid>
      <w:tr w:rsidR="00AE1A46" w:rsidRPr="004A14FE" w:rsidTr="004725D1">
        <w:trPr>
          <w:trHeight w:val="512"/>
        </w:trPr>
        <w:tc>
          <w:tcPr>
            <w:tcW w:w="8214" w:type="dxa"/>
            <w:shd w:val="clear" w:color="auto" w:fill="auto"/>
          </w:tcPr>
          <w:p w:rsidR="00AE1A46" w:rsidRPr="004A14FE" w:rsidRDefault="00AE1A46" w:rsidP="00341E4E">
            <w:pPr>
              <w:numPr>
                <w:ilvl w:val="0"/>
                <w:numId w:val="7"/>
              </w:numPr>
              <w:ind w:left="284" w:hanging="284"/>
              <w:rPr>
                <w:rFonts w:ascii="Tahoma" w:hAnsi="Tahoma" w:cs="Tahoma"/>
                <w:lang w:val="fr-FR"/>
              </w:rPr>
            </w:pPr>
            <w:r w:rsidRPr="004A14FE">
              <w:rPr>
                <w:rFonts w:ascii="Tahoma" w:hAnsi="Tahoma" w:cs="Tahoma"/>
                <w:lang w:val="fr-FR"/>
              </w:rPr>
              <w:t>Le Maître d’Ouvrage ou son représentant,</w:t>
            </w:r>
          </w:p>
        </w:tc>
        <w:tc>
          <w:tcPr>
            <w:tcW w:w="1723" w:type="dxa"/>
            <w:shd w:val="clear" w:color="auto" w:fill="auto"/>
          </w:tcPr>
          <w:p w:rsidR="00AE1A46" w:rsidRPr="004A14FE" w:rsidRDefault="00AE1A46" w:rsidP="00341E4E">
            <w:pPr>
              <w:jc w:val="both"/>
              <w:rPr>
                <w:rFonts w:ascii="Tahoma" w:hAnsi="Tahoma" w:cs="Tahoma"/>
                <w:b/>
                <w:lang w:val="fr-FR"/>
              </w:rPr>
            </w:pPr>
            <w:r w:rsidRPr="004A14FE">
              <w:rPr>
                <w:rFonts w:ascii="Tahoma" w:hAnsi="Tahoma" w:cs="Tahoma"/>
                <w:b/>
                <w:lang w:val="fr-FR"/>
              </w:rPr>
              <w:t>Président</w:t>
            </w:r>
          </w:p>
        </w:tc>
      </w:tr>
      <w:tr w:rsidR="00AE1A46" w:rsidRPr="004A14FE" w:rsidTr="004725D1">
        <w:trPr>
          <w:trHeight w:val="512"/>
        </w:trPr>
        <w:tc>
          <w:tcPr>
            <w:tcW w:w="8214" w:type="dxa"/>
            <w:shd w:val="clear" w:color="auto" w:fill="auto"/>
          </w:tcPr>
          <w:p w:rsidR="00AE1A46" w:rsidRPr="004A14FE" w:rsidRDefault="00AE1A46" w:rsidP="00341E4E">
            <w:pPr>
              <w:numPr>
                <w:ilvl w:val="0"/>
                <w:numId w:val="7"/>
              </w:numPr>
              <w:ind w:left="284" w:hanging="284"/>
              <w:rPr>
                <w:rFonts w:ascii="Tahoma" w:hAnsi="Tahoma" w:cs="Tahoma"/>
                <w:lang w:val="fr-FR"/>
              </w:rPr>
            </w:pPr>
            <w:r w:rsidRPr="004A14FE">
              <w:rPr>
                <w:rFonts w:ascii="Tahoma" w:hAnsi="Tahoma" w:cs="Tahoma"/>
                <w:lang w:val="fr-FR"/>
              </w:rPr>
              <w:t>Le Chef de Service du Marché,</w:t>
            </w:r>
          </w:p>
        </w:tc>
        <w:tc>
          <w:tcPr>
            <w:tcW w:w="1723" w:type="dxa"/>
            <w:shd w:val="clear" w:color="auto" w:fill="auto"/>
          </w:tcPr>
          <w:p w:rsidR="00AE1A46" w:rsidRPr="004A14FE" w:rsidRDefault="00AE1A46" w:rsidP="00341E4E">
            <w:pPr>
              <w:jc w:val="both"/>
              <w:rPr>
                <w:rFonts w:ascii="Tahoma" w:hAnsi="Tahoma" w:cs="Tahoma"/>
                <w:b/>
                <w:lang w:val="fr-FR"/>
              </w:rPr>
            </w:pPr>
            <w:r w:rsidRPr="004A14FE">
              <w:rPr>
                <w:rFonts w:ascii="Tahoma" w:hAnsi="Tahoma" w:cs="Tahoma"/>
                <w:b/>
                <w:lang w:val="fr-FR"/>
              </w:rPr>
              <w:t>Membre</w:t>
            </w:r>
          </w:p>
        </w:tc>
      </w:tr>
      <w:tr w:rsidR="00AE1A46" w:rsidRPr="004A14FE" w:rsidTr="004725D1">
        <w:trPr>
          <w:trHeight w:val="512"/>
        </w:trPr>
        <w:tc>
          <w:tcPr>
            <w:tcW w:w="8214" w:type="dxa"/>
            <w:shd w:val="clear" w:color="auto" w:fill="auto"/>
          </w:tcPr>
          <w:p w:rsidR="00AE1A46" w:rsidRPr="004A14FE" w:rsidRDefault="00AE1A46" w:rsidP="00341E4E">
            <w:pPr>
              <w:numPr>
                <w:ilvl w:val="0"/>
                <w:numId w:val="7"/>
              </w:numPr>
              <w:ind w:left="284" w:hanging="284"/>
              <w:rPr>
                <w:rFonts w:ascii="Tahoma" w:hAnsi="Tahoma" w:cs="Tahoma"/>
                <w:lang w:val="fr-FR"/>
              </w:rPr>
            </w:pPr>
            <w:r w:rsidRPr="004A14FE">
              <w:rPr>
                <w:rFonts w:ascii="Tahoma" w:hAnsi="Tahoma" w:cs="Tahoma"/>
                <w:lang w:val="fr-FR"/>
              </w:rPr>
              <w:t>L’Ingénieur du Marché,</w:t>
            </w:r>
          </w:p>
        </w:tc>
        <w:tc>
          <w:tcPr>
            <w:tcW w:w="1723" w:type="dxa"/>
            <w:shd w:val="clear" w:color="auto" w:fill="auto"/>
          </w:tcPr>
          <w:p w:rsidR="00AE1A46" w:rsidRPr="004A14FE" w:rsidRDefault="00AE1A46" w:rsidP="00341E4E">
            <w:pPr>
              <w:jc w:val="both"/>
              <w:rPr>
                <w:rFonts w:ascii="Tahoma" w:hAnsi="Tahoma" w:cs="Tahoma"/>
                <w:b/>
                <w:lang w:val="fr-FR"/>
              </w:rPr>
            </w:pPr>
            <w:r w:rsidRPr="004A14FE">
              <w:rPr>
                <w:rFonts w:ascii="Tahoma" w:hAnsi="Tahoma" w:cs="Tahoma"/>
                <w:b/>
                <w:lang w:val="fr-FR"/>
              </w:rPr>
              <w:t>Rapporteur</w:t>
            </w:r>
          </w:p>
        </w:tc>
      </w:tr>
      <w:tr w:rsidR="00AE1A46" w:rsidRPr="004A14FE" w:rsidTr="004725D1">
        <w:trPr>
          <w:trHeight w:val="512"/>
        </w:trPr>
        <w:tc>
          <w:tcPr>
            <w:tcW w:w="8214" w:type="dxa"/>
            <w:shd w:val="clear" w:color="auto" w:fill="auto"/>
          </w:tcPr>
          <w:p w:rsidR="00AE1A46" w:rsidRDefault="00AE1A46" w:rsidP="00341E4E">
            <w:pPr>
              <w:numPr>
                <w:ilvl w:val="0"/>
                <w:numId w:val="7"/>
              </w:numPr>
              <w:ind w:left="284" w:hanging="284"/>
              <w:rPr>
                <w:rFonts w:ascii="Tahoma" w:hAnsi="Tahoma" w:cs="Tahoma"/>
                <w:lang w:val="fr-FR"/>
              </w:rPr>
            </w:pPr>
            <w:r w:rsidRPr="004A14FE">
              <w:rPr>
                <w:rFonts w:ascii="Tahoma" w:hAnsi="Tahoma" w:cs="Tahoma"/>
                <w:lang w:val="fr-FR"/>
              </w:rPr>
              <w:t xml:space="preserve">Le Maître d’œuvre </w:t>
            </w:r>
          </w:p>
          <w:p w:rsidR="00AB6335" w:rsidRDefault="00AB6335" w:rsidP="00341E4E">
            <w:pPr>
              <w:numPr>
                <w:ilvl w:val="0"/>
                <w:numId w:val="7"/>
              </w:numPr>
              <w:ind w:left="284" w:hanging="284"/>
              <w:rPr>
                <w:rFonts w:ascii="Tahoma" w:hAnsi="Tahoma" w:cs="Tahoma"/>
                <w:lang w:val="fr-FR"/>
              </w:rPr>
            </w:pPr>
            <w:r>
              <w:rPr>
                <w:rFonts w:ascii="Tahoma" w:hAnsi="Tahoma" w:cs="Tahoma"/>
                <w:lang w:val="fr-FR"/>
              </w:rPr>
              <w:t>Comptable matière</w:t>
            </w:r>
          </w:p>
          <w:p w:rsidR="00960DE0" w:rsidRPr="004A14FE" w:rsidRDefault="00960DE0" w:rsidP="00341E4E">
            <w:pPr>
              <w:numPr>
                <w:ilvl w:val="0"/>
                <w:numId w:val="7"/>
              </w:numPr>
              <w:ind w:left="284" w:hanging="284"/>
              <w:rPr>
                <w:rFonts w:ascii="Tahoma" w:hAnsi="Tahoma" w:cs="Tahoma"/>
                <w:lang w:val="fr-FR"/>
              </w:rPr>
            </w:pPr>
            <w:r>
              <w:rPr>
                <w:rFonts w:ascii="Tahoma" w:hAnsi="Tahoma" w:cs="Tahoma"/>
                <w:lang w:val="fr-FR"/>
              </w:rPr>
              <w:t>Le MINMAP</w:t>
            </w:r>
          </w:p>
        </w:tc>
        <w:tc>
          <w:tcPr>
            <w:tcW w:w="1723" w:type="dxa"/>
            <w:shd w:val="clear" w:color="auto" w:fill="auto"/>
          </w:tcPr>
          <w:p w:rsidR="00AE1A46" w:rsidRDefault="00AE1A46" w:rsidP="00341E4E">
            <w:pPr>
              <w:jc w:val="both"/>
              <w:rPr>
                <w:rFonts w:ascii="Tahoma" w:hAnsi="Tahoma" w:cs="Tahoma"/>
                <w:b/>
                <w:lang w:val="fr-FR"/>
              </w:rPr>
            </w:pPr>
            <w:r w:rsidRPr="004A14FE">
              <w:rPr>
                <w:rFonts w:ascii="Tahoma" w:hAnsi="Tahoma" w:cs="Tahoma"/>
                <w:b/>
                <w:lang w:val="fr-FR"/>
              </w:rPr>
              <w:t>Membre</w:t>
            </w:r>
          </w:p>
          <w:p w:rsidR="00AB6335" w:rsidRDefault="00AB6335" w:rsidP="00AB6335">
            <w:pPr>
              <w:jc w:val="both"/>
              <w:rPr>
                <w:rFonts w:ascii="Tahoma" w:hAnsi="Tahoma" w:cs="Tahoma"/>
                <w:b/>
                <w:lang w:val="fr-FR"/>
              </w:rPr>
            </w:pPr>
            <w:r w:rsidRPr="004A14FE">
              <w:rPr>
                <w:rFonts w:ascii="Tahoma" w:hAnsi="Tahoma" w:cs="Tahoma"/>
                <w:b/>
                <w:lang w:val="fr-FR"/>
              </w:rPr>
              <w:t>Membre</w:t>
            </w:r>
          </w:p>
          <w:p w:rsidR="00960DE0" w:rsidRDefault="00960DE0" w:rsidP="00AB6335">
            <w:pPr>
              <w:jc w:val="both"/>
              <w:rPr>
                <w:rFonts w:ascii="Tahoma" w:hAnsi="Tahoma" w:cs="Tahoma"/>
                <w:b/>
                <w:lang w:val="fr-FR"/>
              </w:rPr>
            </w:pPr>
            <w:r>
              <w:rPr>
                <w:rFonts w:ascii="Tahoma" w:hAnsi="Tahoma" w:cs="Tahoma"/>
                <w:b/>
                <w:lang w:val="fr-FR"/>
              </w:rPr>
              <w:t>observateur</w:t>
            </w:r>
          </w:p>
          <w:p w:rsidR="00AB6335" w:rsidRPr="004A14FE" w:rsidRDefault="00AB6335" w:rsidP="00341E4E">
            <w:pPr>
              <w:jc w:val="both"/>
              <w:rPr>
                <w:rFonts w:ascii="Tahoma" w:hAnsi="Tahoma" w:cs="Tahoma"/>
                <w:b/>
                <w:lang w:val="fr-FR"/>
              </w:rPr>
            </w:pPr>
          </w:p>
        </w:tc>
      </w:tr>
      <w:tr w:rsidR="00AE1A46" w:rsidRPr="004A14FE" w:rsidTr="004725D1">
        <w:trPr>
          <w:trHeight w:val="512"/>
        </w:trPr>
        <w:tc>
          <w:tcPr>
            <w:tcW w:w="8214" w:type="dxa"/>
            <w:shd w:val="clear" w:color="auto" w:fill="auto"/>
          </w:tcPr>
          <w:p w:rsidR="00AE1A46" w:rsidRPr="004A14FE" w:rsidRDefault="00AE1A46" w:rsidP="00341E4E">
            <w:pPr>
              <w:rPr>
                <w:rFonts w:ascii="Tahoma" w:hAnsi="Tahoma" w:cs="Tahoma"/>
                <w:color w:val="FF0000"/>
                <w:lang w:val="fr-FR"/>
              </w:rPr>
            </w:pPr>
          </w:p>
        </w:tc>
        <w:tc>
          <w:tcPr>
            <w:tcW w:w="1723" w:type="dxa"/>
            <w:shd w:val="clear" w:color="auto" w:fill="auto"/>
          </w:tcPr>
          <w:p w:rsidR="00AE1A46" w:rsidRPr="004A14FE" w:rsidRDefault="00AE1A46" w:rsidP="00341E4E">
            <w:pPr>
              <w:jc w:val="both"/>
              <w:rPr>
                <w:rFonts w:ascii="Tahoma" w:hAnsi="Tahoma" w:cs="Tahoma"/>
                <w:b/>
                <w:lang w:val="fr-FR"/>
              </w:rPr>
            </w:pPr>
          </w:p>
        </w:tc>
      </w:tr>
    </w:tbl>
    <w:p w:rsidR="00AE1A46" w:rsidRPr="004A14FE" w:rsidRDefault="00AE1A46" w:rsidP="00AE1A46">
      <w:pPr>
        <w:pStyle w:val="Titre3"/>
        <w:spacing w:before="120" w:after="120"/>
        <w:rPr>
          <w:rFonts w:ascii="Tahoma" w:hAnsi="Tahoma" w:cs="Tahoma"/>
          <w:lang w:val="fr-FR"/>
        </w:rPr>
      </w:pPr>
      <w:bookmarkStart w:id="627" w:name="_Toc381792131"/>
      <w:bookmarkStart w:id="628" w:name="_Toc385849678"/>
      <w:bookmarkStart w:id="629" w:name="_Toc385850286"/>
      <w:bookmarkStart w:id="630" w:name="_Toc390244152"/>
      <w:bookmarkStart w:id="631" w:name="_Toc408376543"/>
      <w:bookmarkStart w:id="632" w:name="_Toc408629661"/>
      <w:bookmarkStart w:id="633" w:name="_Toc411866220"/>
      <w:bookmarkStart w:id="634" w:name="_Toc439908840"/>
      <w:bookmarkStart w:id="635" w:name="_Toc1120912"/>
      <w:r w:rsidRPr="004A14FE">
        <w:rPr>
          <w:rFonts w:ascii="Tahoma" w:hAnsi="Tahoma" w:cs="Tahoma"/>
          <w:u w:val="single"/>
          <w:lang w:val="fr-FR"/>
        </w:rPr>
        <w:t>Article 20 :</w:t>
      </w:r>
      <w:r w:rsidRPr="004A14FE">
        <w:rPr>
          <w:rFonts w:ascii="Tahoma" w:hAnsi="Tahoma" w:cs="Tahoma"/>
          <w:lang w:val="fr-FR"/>
        </w:rPr>
        <w:t xml:space="preserve"> Délai de garantie</w:t>
      </w:r>
      <w:bookmarkEnd w:id="627"/>
      <w:bookmarkEnd w:id="628"/>
      <w:bookmarkEnd w:id="629"/>
      <w:bookmarkEnd w:id="630"/>
      <w:bookmarkEnd w:id="631"/>
      <w:bookmarkEnd w:id="632"/>
      <w:bookmarkEnd w:id="633"/>
      <w:bookmarkEnd w:id="634"/>
      <w:bookmarkEnd w:id="635"/>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délai de garantie est fixé à un (01) an à partir de la date de signature du procès-verbal de réception provisoire. Durant cette période de garantie, les installations seront normalement exploitées par le concessionnaire de service public conformément aux consignes d’exploitation communiquées par le Cocontractant. Le Cocontractant devra procéder à ses frais à la remise en état de toutes parties des installations qui deviendraient défectueuses pendant cette période, à l’exception de celles qui proviendraient d’une usure normale, d’une fausse manœuvre ou d’un défaut d’entretien.</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Dans le cas de rejet de matériels, d’équipements ou d’ouvrages déficients non conformes, le remplacement de ceux-ci devra se faire pendant l’année du délai de garantie. De nouveaux essais seront alors effectués.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Si, après la réception provisoire et durant la période de garantie, le Cocontractant n’est pas intervenu, dans un délai de quinze (15) jours, sur prescription d’Ordre de Service concernant les réparations ou réfections, l’Ingénieur pourra, sans nécessité de mise en </w:t>
      </w:r>
      <w:r w:rsidRPr="004A14FE">
        <w:rPr>
          <w:rFonts w:ascii="Tahoma" w:hAnsi="Tahoma" w:cs="Tahoma"/>
          <w:lang w:val="fr-FR"/>
        </w:rPr>
        <w:lastRenderedPageBreak/>
        <w:t>demeure spéciale faire exécuter aux frais et risques du Cocontractant, par tout procédé qu’il jugera convenable, les réparations ou réfections. Le montant des travaux ainsi effectués sera prélevé sur la retenue de garantie.</w:t>
      </w:r>
    </w:p>
    <w:p w:rsidR="00AE1A46" w:rsidRPr="004A14FE" w:rsidRDefault="00AE1A46" w:rsidP="00AE1A46">
      <w:pPr>
        <w:pStyle w:val="Titre3"/>
        <w:spacing w:before="120" w:after="120"/>
        <w:rPr>
          <w:rFonts w:ascii="Tahoma" w:hAnsi="Tahoma" w:cs="Tahoma"/>
          <w:lang w:val="fr-FR"/>
        </w:rPr>
      </w:pPr>
      <w:bookmarkStart w:id="636" w:name="_Toc381792132"/>
      <w:bookmarkStart w:id="637" w:name="_Toc385849679"/>
      <w:bookmarkStart w:id="638" w:name="_Toc385850287"/>
      <w:bookmarkStart w:id="639" w:name="_Toc390244153"/>
      <w:bookmarkStart w:id="640" w:name="_Toc408376544"/>
      <w:bookmarkStart w:id="641" w:name="_Toc408629662"/>
      <w:bookmarkStart w:id="642" w:name="_Toc411866221"/>
      <w:bookmarkStart w:id="643" w:name="_Toc439908841"/>
      <w:bookmarkStart w:id="644" w:name="_Toc1120913"/>
      <w:r w:rsidRPr="004A14FE">
        <w:rPr>
          <w:rFonts w:ascii="Tahoma" w:hAnsi="Tahoma" w:cs="Tahoma"/>
          <w:u w:val="single"/>
          <w:lang w:val="fr-FR"/>
        </w:rPr>
        <w:t>Article 21 :</w:t>
      </w:r>
      <w:r w:rsidRPr="004A14FE">
        <w:rPr>
          <w:rFonts w:ascii="Tahoma" w:hAnsi="Tahoma" w:cs="Tahoma"/>
          <w:lang w:val="fr-FR"/>
        </w:rPr>
        <w:t xml:space="preserve"> Réception définitive.</w:t>
      </w:r>
      <w:bookmarkEnd w:id="636"/>
      <w:bookmarkEnd w:id="637"/>
      <w:bookmarkEnd w:id="638"/>
      <w:bookmarkEnd w:id="639"/>
      <w:bookmarkEnd w:id="640"/>
      <w:bookmarkEnd w:id="641"/>
      <w:bookmarkEnd w:id="642"/>
      <w:bookmarkEnd w:id="643"/>
      <w:bookmarkEnd w:id="644"/>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La commission de réception ci-dessus (cf. Article 19) procèdera à la réception définitive un an après la réception provisoire.</w:t>
      </w: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pStyle w:val="Titre2"/>
        <w:spacing w:before="120" w:after="120"/>
        <w:rPr>
          <w:rFonts w:ascii="Tahoma" w:hAnsi="Tahoma" w:cs="Tahoma"/>
          <w:lang w:val="fr-FR"/>
        </w:rPr>
      </w:pPr>
      <w:bookmarkStart w:id="645" w:name="_Toc381792133"/>
      <w:bookmarkStart w:id="646" w:name="_Toc385849680"/>
      <w:bookmarkStart w:id="647" w:name="_Toc385850288"/>
      <w:bookmarkStart w:id="648" w:name="_Toc390244154"/>
      <w:bookmarkStart w:id="649" w:name="_Toc408376545"/>
      <w:bookmarkStart w:id="650" w:name="_Toc408629663"/>
      <w:bookmarkStart w:id="651" w:name="_Toc411866222"/>
      <w:bookmarkStart w:id="652" w:name="_Toc439908842"/>
      <w:bookmarkStart w:id="653" w:name="_Toc1120914"/>
      <w:r w:rsidRPr="004A14FE">
        <w:rPr>
          <w:rFonts w:ascii="Tahoma" w:hAnsi="Tahoma" w:cs="Tahoma"/>
          <w:lang w:val="fr-FR"/>
        </w:rPr>
        <w:t>Chapitre III : Dispositions financières</w:t>
      </w:r>
      <w:bookmarkEnd w:id="645"/>
      <w:bookmarkEnd w:id="646"/>
      <w:bookmarkEnd w:id="647"/>
      <w:bookmarkEnd w:id="648"/>
      <w:bookmarkEnd w:id="649"/>
      <w:bookmarkEnd w:id="650"/>
      <w:bookmarkEnd w:id="651"/>
      <w:bookmarkEnd w:id="652"/>
      <w:bookmarkEnd w:id="653"/>
    </w:p>
    <w:p w:rsidR="00AE1A46" w:rsidRPr="004A14FE" w:rsidRDefault="00AE1A46" w:rsidP="00AE1A46">
      <w:pPr>
        <w:pStyle w:val="Titre3"/>
        <w:spacing w:before="120" w:after="120"/>
        <w:rPr>
          <w:rFonts w:ascii="Tahoma" w:hAnsi="Tahoma" w:cs="Tahoma"/>
          <w:lang w:val="fr-FR"/>
        </w:rPr>
      </w:pPr>
      <w:bookmarkStart w:id="654" w:name="_Toc381792134"/>
      <w:bookmarkStart w:id="655" w:name="_Toc385849681"/>
      <w:bookmarkStart w:id="656" w:name="_Toc385850289"/>
      <w:bookmarkStart w:id="657" w:name="_Toc390244155"/>
      <w:bookmarkStart w:id="658" w:name="_Toc408376546"/>
      <w:bookmarkStart w:id="659" w:name="_Toc408629664"/>
      <w:bookmarkStart w:id="660" w:name="_Toc411866223"/>
      <w:bookmarkStart w:id="661" w:name="_Toc439908843"/>
      <w:bookmarkStart w:id="662" w:name="_Toc1120915"/>
      <w:r w:rsidRPr="004A14FE">
        <w:rPr>
          <w:rFonts w:ascii="Tahoma" w:hAnsi="Tahoma" w:cs="Tahoma"/>
          <w:u w:val="single"/>
          <w:lang w:val="fr-FR"/>
        </w:rPr>
        <w:t>Article 22 :</w:t>
      </w:r>
      <w:r w:rsidRPr="004A14FE">
        <w:rPr>
          <w:rFonts w:ascii="Tahoma" w:hAnsi="Tahoma" w:cs="Tahoma"/>
          <w:lang w:val="fr-FR"/>
        </w:rPr>
        <w:t xml:space="preserve"> Montant du Marché</w:t>
      </w:r>
      <w:bookmarkEnd w:id="654"/>
      <w:bookmarkEnd w:id="655"/>
      <w:bookmarkEnd w:id="656"/>
      <w:bookmarkEnd w:id="657"/>
      <w:bookmarkEnd w:id="658"/>
      <w:bookmarkEnd w:id="659"/>
      <w:bookmarkEnd w:id="660"/>
      <w:bookmarkEnd w:id="661"/>
      <w:bookmarkEnd w:id="662"/>
    </w:p>
    <w:p w:rsidR="00AE1A46" w:rsidRPr="00C62F3D" w:rsidRDefault="00AE1A46" w:rsidP="00AE1A46">
      <w:pPr>
        <w:pStyle w:val="Corpsdetexte"/>
        <w:tabs>
          <w:tab w:val="left" w:pos="2700"/>
          <w:tab w:val="left" w:pos="5040"/>
        </w:tabs>
        <w:spacing w:line="240" w:lineRule="auto"/>
        <w:ind w:firstLine="0"/>
        <w:jc w:val="left"/>
        <w:rPr>
          <w:rFonts w:ascii="Tahoma" w:hAnsi="Tahoma" w:cs="Tahoma"/>
          <w:b w:val="0"/>
          <w:bCs w:val="0"/>
          <w:color w:val="000000"/>
          <w:sz w:val="24"/>
          <w:lang w:val="fr-FR"/>
        </w:rPr>
      </w:pPr>
      <w:r w:rsidRPr="00C62F3D">
        <w:rPr>
          <w:rFonts w:ascii="Tahoma" w:hAnsi="Tahoma" w:cs="Tahoma"/>
          <w:b w:val="0"/>
          <w:sz w:val="24"/>
          <w:lang w:val="fr-FR"/>
        </w:rPr>
        <w:t>Le montant du présent Marché est de : _________________________ FCFA HT, soit __________________________________ FCFA TTC.</w:t>
      </w:r>
    </w:p>
    <w:p w:rsidR="00AE1A46" w:rsidRPr="004A14FE" w:rsidRDefault="00AE1A46" w:rsidP="00AE1A46">
      <w:pPr>
        <w:pStyle w:val="Titre3"/>
        <w:spacing w:before="120" w:after="120"/>
        <w:rPr>
          <w:rFonts w:ascii="Tahoma" w:hAnsi="Tahoma" w:cs="Tahoma"/>
          <w:lang w:val="fr-FR"/>
        </w:rPr>
      </w:pPr>
      <w:bookmarkStart w:id="663" w:name="_Toc381792135"/>
      <w:bookmarkStart w:id="664" w:name="_Toc385849682"/>
      <w:bookmarkStart w:id="665" w:name="_Toc385850290"/>
      <w:bookmarkStart w:id="666" w:name="_Toc390244156"/>
      <w:bookmarkStart w:id="667" w:name="_Toc408376547"/>
      <w:bookmarkStart w:id="668" w:name="_Toc408629665"/>
      <w:bookmarkStart w:id="669" w:name="_Toc411866224"/>
      <w:bookmarkStart w:id="670" w:name="_Toc439908844"/>
      <w:bookmarkStart w:id="671" w:name="_Toc1120916"/>
      <w:r w:rsidRPr="004A14FE">
        <w:rPr>
          <w:rFonts w:ascii="Tahoma" w:hAnsi="Tahoma" w:cs="Tahoma"/>
          <w:u w:val="single"/>
          <w:lang w:val="fr-FR"/>
        </w:rPr>
        <w:t>Article 23 :</w:t>
      </w:r>
      <w:r w:rsidRPr="004A14FE">
        <w:rPr>
          <w:rFonts w:ascii="Tahoma" w:hAnsi="Tahoma" w:cs="Tahoma"/>
          <w:lang w:val="fr-FR"/>
        </w:rPr>
        <w:t xml:space="preserve"> Domiciliation Bancaire</w:t>
      </w:r>
      <w:bookmarkEnd w:id="663"/>
      <w:bookmarkEnd w:id="664"/>
      <w:bookmarkEnd w:id="665"/>
      <w:bookmarkEnd w:id="666"/>
      <w:bookmarkEnd w:id="667"/>
      <w:bookmarkEnd w:id="668"/>
      <w:bookmarkEnd w:id="669"/>
      <w:bookmarkEnd w:id="670"/>
      <w:bookmarkEnd w:id="671"/>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paiements seront effectués au compte n°______________ ouvert au nom de _____________________ auprès de la Banque ___________ Agence de______</w:t>
      </w:r>
    </w:p>
    <w:p w:rsidR="00AE1A46" w:rsidRPr="004A14FE" w:rsidRDefault="00AE1A46" w:rsidP="00AE1A46">
      <w:pPr>
        <w:pStyle w:val="Titre3"/>
        <w:spacing w:before="120" w:after="120"/>
        <w:rPr>
          <w:rFonts w:ascii="Tahoma" w:hAnsi="Tahoma" w:cs="Tahoma"/>
          <w:lang w:val="fr-FR"/>
        </w:rPr>
      </w:pPr>
      <w:bookmarkStart w:id="672" w:name="_Toc381792136"/>
      <w:bookmarkStart w:id="673" w:name="_Toc385849683"/>
      <w:bookmarkStart w:id="674" w:name="_Toc385850291"/>
      <w:bookmarkStart w:id="675" w:name="_Toc390244157"/>
      <w:bookmarkStart w:id="676" w:name="_Toc408376548"/>
      <w:bookmarkStart w:id="677" w:name="_Toc408629666"/>
      <w:bookmarkStart w:id="678" w:name="_Toc411866225"/>
      <w:bookmarkStart w:id="679" w:name="_Toc439908845"/>
      <w:bookmarkStart w:id="680" w:name="_Toc1120917"/>
      <w:r w:rsidRPr="004A14FE">
        <w:rPr>
          <w:rFonts w:ascii="Tahoma" w:hAnsi="Tahoma" w:cs="Tahoma"/>
          <w:u w:val="single"/>
          <w:lang w:val="fr-FR"/>
        </w:rPr>
        <w:t>Article 24 :</w:t>
      </w:r>
      <w:r w:rsidRPr="004A14FE">
        <w:rPr>
          <w:rFonts w:ascii="Tahoma" w:hAnsi="Tahoma" w:cs="Tahoma"/>
          <w:lang w:val="fr-FR"/>
        </w:rPr>
        <w:t xml:space="preserve"> Paiement des travaux</w:t>
      </w:r>
      <w:bookmarkEnd w:id="672"/>
      <w:bookmarkEnd w:id="673"/>
      <w:bookmarkEnd w:id="674"/>
      <w:bookmarkEnd w:id="675"/>
      <w:bookmarkEnd w:id="676"/>
      <w:bookmarkEnd w:id="677"/>
      <w:bookmarkEnd w:id="678"/>
      <w:bookmarkEnd w:id="679"/>
      <w:bookmarkEnd w:id="680"/>
    </w:p>
    <w:p w:rsidR="00AE1A46" w:rsidRPr="00D96EF9" w:rsidRDefault="00AE1A46" w:rsidP="00AE1A46">
      <w:pPr>
        <w:spacing w:before="120" w:after="120"/>
        <w:jc w:val="both"/>
        <w:rPr>
          <w:rFonts w:ascii="Tahoma" w:hAnsi="Tahoma" w:cs="Tahoma"/>
          <w:lang w:val="fr-FR"/>
        </w:rPr>
      </w:pPr>
      <w:r w:rsidRPr="00D96EF9">
        <w:rPr>
          <w:rFonts w:ascii="Tahoma" w:hAnsi="Tahoma" w:cs="Tahoma"/>
          <w:lang w:val="fr-FR"/>
        </w:rPr>
        <w:t xml:space="preserve">Le règlement de la présente dépense sera effectué par le Maire de la Commune de </w:t>
      </w:r>
      <w:r w:rsidR="007E4F92" w:rsidRPr="007E4F92">
        <w:rPr>
          <w:rFonts w:ascii="Tahoma" w:hAnsi="Tahoma" w:cs="Tahoma"/>
          <w:lang w:val="fr-FR"/>
        </w:rPr>
        <w:t>Gari-Gombo</w:t>
      </w:r>
      <w:r w:rsidRPr="00D96EF9">
        <w:rPr>
          <w:rFonts w:ascii="Tahoma" w:hAnsi="Tahoma" w:cs="Tahoma"/>
          <w:lang w:val="fr-FR"/>
        </w:rPr>
        <w:t xml:space="preserve"> après transmission des décomptes établis par l’Ingénieur du Marché et signé par le Chef service du marché sur présentation d’une facture établie par les Cocontractants en sept (07) exemplaires dont l’original est timbré.</w:t>
      </w:r>
    </w:p>
    <w:p w:rsidR="00AE1A46" w:rsidRPr="004A14FE" w:rsidRDefault="00AE1A46" w:rsidP="00AE1A46">
      <w:pPr>
        <w:pStyle w:val="Titre3"/>
        <w:spacing w:before="120" w:after="120"/>
        <w:rPr>
          <w:rFonts w:ascii="Tahoma" w:hAnsi="Tahoma" w:cs="Tahoma"/>
          <w:lang w:val="fr-FR"/>
        </w:rPr>
      </w:pPr>
      <w:bookmarkStart w:id="681" w:name="_Toc381792137"/>
      <w:bookmarkStart w:id="682" w:name="_Toc385849684"/>
      <w:bookmarkStart w:id="683" w:name="_Toc385850292"/>
      <w:bookmarkStart w:id="684" w:name="_Toc390244158"/>
      <w:bookmarkStart w:id="685" w:name="_Toc408376549"/>
      <w:bookmarkStart w:id="686" w:name="_Toc408629667"/>
      <w:bookmarkStart w:id="687" w:name="_Toc411866226"/>
      <w:bookmarkStart w:id="688" w:name="_Toc439908846"/>
      <w:bookmarkStart w:id="689" w:name="_Toc1120918"/>
      <w:r w:rsidRPr="004A14FE">
        <w:rPr>
          <w:rFonts w:ascii="Tahoma" w:hAnsi="Tahoma" w:cs="Tahoma"/>
          <w:u w:val="single"/>
          <w:lang w:val="fr-FR"/>
        </w:rPr>
        <w:t>Article 25 :</w:t>
      </w:r>
      <w:r w:rsidRPr="004A14FE">
        <w:rPr>
          <w:rFonts w:ascii="Tahoma" w:hAnsi="Tahoma" w:cs="Tahoma"/>
          <w:lang w:val="fr-FR"/>
        </w:rPr>
        <w:t xml:space="preserve"> Nature des prix</w:t>
      </w:r>
      <w:bookmarkEnd w:id="681"/>
      <w:bookmarkEnd w:id="682"/>
      <w:bookmarkEnd w:id="683"/>
      <w:bookmarkEnd w:id="684"/>
      <w:bookmarkEnd w:id="685"/>
      <w:bookmarkEnd w:id="686"/>
      <w:bookmarkEnd w:id="687"/>
      <w:bookmarkEnd w:id="688"/>
      <w:bookmarkEnd w:id="689"/>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prix sont exprimés en F.CFA. Les prix unitaires et forfaitaires du bordereau des prix comprennent, outre les frais de main d’œuvre, d’assurances, de charges sociales, de matériels, de fournitures et de transport, toutes sujétions d’exécution et tous les faux frais et frais divers, notamment :</w:t>
      </w:r>
    </w:p>
    <w:p w:rsidR="00AE1A46" w:rsidRPr="004A14FE" w:rsidRDefault="00AE1A46" w:rsidP="00AE1A46">
      <w:pPr>
        <w:numPr>
          <w:ilvl w:val="0"/>
          <w:numId w:val="4"/>
        </w:numPr>
        <w:tabs>
          <w:tab w:val="clear" w:pos="1531"/>
          <w:tab w:val="num" w:pos="851"/>
        </w:tabs>
        <w:spacing w:before="120" w:after="120"/>
        <w:ind w:left="851" w:hanging="284"/>
        <w:jc w:val="both"/>
        <w:rPr>
          <w:rFonts w:ascii="Tahoma" w:hAnsi="Tahoma" w:cs="Tahoma"/>
          <w:lang w:val="fr-FR"/>
        </w:rPr>
      </w:pPr>
      <w:r w:rsidRPr="004A14FE">
        <w:rPr>
          <w:rFonts w:ascii="Tahoma" w:hAnsi="Tahoma" w:cs="Tahoma"/>
          <w:lang w:val="fr-FR"/>
        </w:rPr>
        <w:t>les frais et sujétions d’exécution du présent Marché, ainsi que les bénéfices du Cocontractant;</w:t>
      </w:r>
    </w:p>
    <w:p w:rsidR="00AE1A46" w:rsidRPr="004A14FE" w:rsidRDefault="00AE1A46" w:rsidP="00AE1A46">
      <w:pPr>
        <w:numPr>
          <w:ilvl w:val="0"/>
          <w:numId w:val="4"/>
        </w:numPr>
        <w:tabs>
          <w:tab w:val="clear" w:pos="1531"/>
          <w:tab w:val="num" w:pos="851"/>
        </w:tabs>
        <w:spacing w:before="120" w:after="120"/>
        <w:ind w:left="851" w:hanging="284"/>
        <w:jc w:val="both"/>
        <w:rPr>
          <w:rFonts w:ascii="Tahoma" w:hAnsi="Tahoma" w:cs="Tahoma"/>
          <w:lang w:val="fr-FR"/>
        </w:rPr>
      </w:pPr>
      <w:r w:rsidRPr="004A14FE">
        <w:rPr>
          <w:rFonts w:ascii="Tahoma" w:hAnsi="Tahoma" w:cs="Tahoma"/>
          <w:lang w:val="fr-FR"/>
        </w:rPr>
        <w:t>toutes les charges de réception et d’entretien des équipements fournis durant le délai de garantie;</w:t>
      </w:r>
    </w:p>
    <w:p w:rsidR="00AE1A46" w:rsidRPr="004A14FE" w:rsidRDefault="00AE1A46" w:rsidP="00AE1A46">
      <w:pPr>
        <w:numPr>
          <w:ilvl w:val="0"/>
          <w:numId w:val="4"/>
        </w:numPr>
        <w:tabs>
          <w:tab w:val="clear" w:pos="1531"/>
          <w:tab w:val="num" w:pos="851"/>
        </w:tabs>
        <w:spacing w:before="120" w:after="120"/>
        <w:ind w:left="851" w:hanging="284"/>
        <w:jc w:val="both"/>
        <w:rPr>
          <w:rFonts w:ascii="Tahoma" w:hAnsi="Tahoma" w:cs="Tahoma"/>
          <w:lang w:val="fr-FR"/>
        </w:rPr>
      </w:pPr>
      <w:r w:rsidRPr="004A14FE">
        <w:rPr>
          <w:rFonts w:ascii="Tahoma" w:hAnsi="Tahoma" w:cs="Tahoma"/>
          <w:lang w:val="fr-FR"/>
        </w:rPr>
        <w:t>les frais de fonctionnement de la base du cocontractant;</w:t>
      </w:r>
    </w:p>
    <w:p w:rsidR="00AE1A46" w:rsidRPr="004A14FE" w:rsidRDefault="00AE1A46" w:rsidP="00AE1A46">
      <w:pPr>
        <w:numPr>
          <w:ilvl w:val="0"/>
          <w:numId w:val="4"/>
        </w:numPr>
        <w:tabs>
          <w:tab w:val="clear" w:pos="1531"/>
          <w:tab w:val="num" w:pos="851"/>
        </w:tabs>
        <w:spacing w:before="120" w:after="120"/>
        <w:ind w:left="851" w:hanging="284"/>
        <w:jc w:val="both"/>
        <w:rPr>
          <w:rFonts w:ascii="Tahoma" w:hAnsi="Tahoma" w:cs="Tahoma"/>
          <w:lang w:val="fr-FR"/>
        </w:rPr>
      </w:pPr>
      <w:r w:rsidRPr="004A14FE">
        <w:rPr>
          <w:rFonts w:ascii="Tahoma" w:hAnsi="Tahoma" w:cs="Tahoma"/>
          <w:lang w:val="fr-FR"/>
        </w:rPr>
        <w:t>les dépenses pour nettoyage des sites à la fin des travaux;</w:t>
      </w:r>
    </w:p>
    <w:p w:rsidR="00AE1A46" w:rsidRPr="004A14FE" w:rsidRDefault="00AE1A46" w:rsidP="00AE1A46">
      <w:pPr>
        <w:numPr>
          <w:ilvl w:val="0"/>
          <w:numId w:val="4"/>
        </w:numPr>
        <w:tabs>
          <w:tab w:val="clear" w:pos="1531"/>
          <w:tab w:val="num" w:pos="851"/>
        </w:tabs>
        <w:spacing w:before="120" w:after="120"/>
        <w:ind w:left="851" w:hanging="284"/>
        <w:jc w:val="both"/>
        <w:rPr>
          <w:rFonts w:ascii="Tahoma" w:hAnsi="Tahoma" w:cs="Tahoma"/>
          <w:lang w:val="fr-FR"/>
        </w:rPr>
      </w:pPr>
      <w:r w:rsidRPr="004A14FE">
        <w:rPr>
          <w:rFonts w:ascii="Tahoma" w:hAnsi="Tahoma" w:cs="Tahoma"/>
          <w:lang w:val="fr-FR"/>
        </w:rPr>
        <w:t>les frais d’étude : dessins et calculs.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Cocontractant est réputé avoir une parfaite connaissance de toutes les sujétions imposées par l’exécution des prestations et de toutes les conditions locales susceptibles d’influer sur cette exécution, que ces sujétions soient ou non explicitement prévues dans Le présent Marché.</w:t>
      </w:r>
    </w:p>
    <w:p w:rsidR="00AE1A46" w:rsidRPr="004A14FE" w:rsidRDefault="00AE1A46" w:rsidP="00AE1A46">
      <w:pPr>
        <w:pStyle w:val="Titre3"/>
        <w:spacing w:before="120" w:after="120"/>
        <w:rPr>
          <w:rFonts w:ascii="Tahoma" w:hAnsi="Tahoma" w:cs="Tahoma"/>
          <w:lang w:val="fr-FR"/>
        </w:rPr>
      </w:pPr>
      <w:bookmarkStart w:id="690" w:name="_Toc381792138"/>
      <w:bookmarkStart w:id="691" w:name="_Toc385849685"/>
      <w:bookmarkStart w:id="692" w:name="_Toc385850293"/>
      <w:bookmarkStart w:id="693" w:name="_Toc392489640"/>
      <w:bookmarkStart w:id="694" w:name="_Toc392489809"/>
      <w:bookmarkStart w:id="695" w:name="_Toc392489965"/>
      <w:bookmarkStart w:id="696" w:name="_Toc392490349"/>
      <w:bookmarkStart w:id="697" w:name="_Toc392850237"/>
      <w:bookmarkStart w:id="698" w:name="_Toc392850355"/>
      <w:bookmarkStart w:id="699" w:name="_Toc392850469"/>
      <w:bookmarkStart w:id="700" w:name="_Toc392860915"/>
      <w:bookmarkStart w:id="701" w:name="_Toc393287046"/>
      <w:bookmarkStart w:id="702" w:name="_Toc408376550"/>
      <w:bookmarkStart w:id="703" w:name="_Toc408629668"/>
      <w:bookmarkStart w:id="704" w:name="_Toc411866227"/>
      <w:bookmarkStart w:id="705" w:name="_Toc439908847"/>
      <w:bookmarkStart w:id="706" w:name="_Toc1120919"/>
      <w:bookmarkStart w:id="707" w:name="_Toc381792139"/>
      <w:bookmarkStart w:id="708" w:name="_Toc385849686"/>
      <w:bookmarkStart w:id="709" w:name="_Toc385850294"/>
      <w:bookmarkStart w:id="710" w:name="_Toc390244160"/>
      <w:r w:rsidRPr="004A14FE">
        <w:rPr>
          <w:rFonts w:ascii="Tahoma" w:hAnsi="Tahoma" w:cs="Tahoma"/>
          <w:u w:val="single"/>
          <w:lang w:val="fr-FR"/>
        </w:rPr>
        <w:lastRenderedPageBreak/>
        <w:t>Article 26 :</w:t>
      </w:r>
      <w:r w:rsidRPr="004A14FE">
        <w:rPr>
          <w:rFonts w:ascii="Tahoma" w:hAnsi="Tahoma" w:cs="Tahoma"/>
          <w:lang w:val="fr-FR"/>
        </w:rPr>
        <w:t xml:space="preserve"> Avance de démarrage</w:t>
      </w:r>
      <w:bookmarkEnd w:id="690"/>
      <w:bookmarkEnd w:id="691"/>
      <w:bookmarkEnd w:id="692"/>
      <w:bookmarkEnd w:id="693"/>
      <w:bookmarkEnd w:id="694"/>
      <w:bookmarkEnd w:id="695"/>
      <w:bookmarkEnd w:id="696"/>
      <w:bookmarkEnd w:id="697"/>
      <w:bookmarkEnd w:id="698"/>
      <w:bookmarkEnd w:id="699"/>
      <w:r w:rsidRPr="004A14FE">
        <w:rPr>
          <w:rFonts w:ascii="Tahoma" w:hAnsi="Tahoma" w:cs="Tahoma"/>
          <w:lang w:val="fr-FR"/>
        </w:rPr>
        <w:t xml:space="preserve"> et décomptes</w:t>
      </w:r>
      <w:bookmarkEnd w:id="700"/>
      <w:bookmarkEnd w:id="701"/>
      <w:bookmarkEnd w:id="702"/>
      <w:bookmarkEnd w:id="703"/>
      <w:bookmarkEnd w:id="704"/>
      <w:bookmarkEnd w:id="705"/>
      <w:bookmarkEnd w:id="706"/>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t>26.1</w:t>
      </w:r>
      <w:r w:rsidRPr="004A14FE">
        <w:rPr>
          <w:rFonts w:ascii="Tahoma" w:hAnsi="Tahoma" w:cs="Tahoma"/>
          <w:lang w:val="fr-FR"/>
        </w:rPr>
        <w:t>-</w:t>
      </w:r>
      <w:r w:rsidRPr="004A14FE">
        <w:rPr>
          <w:rFonts w:ascii="Tahoma" w:hAnsi="Tahoma" w:cs="Tahoma"/>
          <w:lang w:val="fr-FR"/>
        </w:rPr>
        <w:tab/>
        <w:t>A la demande du Cocontractant, le Maître d’ouvrage accordera une avance de démarrage égale à 20% du montant du marché.</w:t>
      </w:r>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t>26.2-</w:t>
      </w:r>
      <w:r w:rsidRPr="004A14FE">
        <w:rPr>
          <w:rFonts w:ascii="Tahoma" w:hAnsi="Tahoma" w:cs="Tahoma"/>
          <w:lang w:val="fr-FR"/>
        </w:rPr>
        <w:tab/>
        <w:t>Au plus 40% du montant du marché en cas de dépôt sur le chantier ou annexe du chantier, de matériaux, matières premières, équipements ou objets fabriqués destinés à l’exécution du marché, sous réserve :</w:t>
      </w:r>
    </w:p>
    <w:p w:rsidR="00AE1A46" w:rsidRPr="004A14FE" w:rsidRDefault="00AE1A46" w:rsidP="00AE1A46">
      <w:pPr>
        <w:numPr>
          <w:ilvl w:val="0"/>
          <w:numId w:val="3"/>
        </w:numPr>
        <w:spacing w:before="120" w:after="120"/>
        <w:jc w:val="both"/>
        <w:rPr>
          <w:rFonts w:ascii="Tahoma" w:hAnsi="Tahoma" w:cs="Tahoma"/>
          <w:lang w:val="fr-FR"/>
        </w:rPr>
      </w:pPr>
      <w:r w:rsidRPr="004A14FE">
        <w:rPr>
          <w:rFonts w:ascii="Tahoma" w:hAnsi="Tahoma" w:cs="Tahoma"/>
          <w:lang w:val="fr-FR"/>
        </w:rPr>
        <w:t>qu’ils aient été acquis en toute propriété par le Cocontractant, et effectivement payés par lui ;</w:t>
      </w:r>
    </w:p>
    <w:p w:rsidR="00AE1A46" w:rsidRPr="004A14FE" w:rsidRDefault="00AE1A46" w:rsidP="00AE1A46">
      <w:pPr>
        <w:numPr>
          <w:ilvl w:val="0"/>
          <w:numId w:val="3"/>
        </w:numPr>
        <w:spacing w:before="120" w:after="120"/>
        <w:jc w:val="both"/>
        <w:rPr>
          <w:rFonts w:ascii="Tahoma" w:hAnsi="Tahoma" w:cs="Tahoma"/>
          <w:lang w:val="fr-FR"/>
        </w:rPr>
      </w:pPr>
      <w:r w:rsidRPr="004A14FE">
        <w:rPr>
          <w:rFonts w:ascii="Tahoma" w:hAnsi="Tahoma" w:cs="Tahoma"/>
          <w:lang w:val="fr-FR"/>
        </w:rPr>
        <w:t>qu’ils soient lotis d’une manière telle que leur destination ne fasse l’objet d’aucun doute ;</w:t>
      </w:r>
    </w:p>
    <w:p w:rsidR="00AE1A46" w:rsidRPr="004A14FE" w:rsidRDefault="00AE1A46" w:rsidP="00AE1A46">
      <w:pPr>
        <w:numPr>
          <w:ilvl w:val="0"/>
          <w:numId w:val="3"/>
        </w:numPr>
        <w:spacing w:before="120" w:after="120"/>
        <w:jc w:val="both"/>
        <w:rPr>
          <w:rFonts w:ascii="Tahoma" w:hAnsi="Tahoma" w:cs="Tahoma"/>
          <w:lang w:val="fr-FR"/>
        </w:rPr>
      </w:pPr>
      <w:r w:rsidRPr="004A14FE">
        <w:rPr>
          <w:rFonts w:ascii="Tahoma" w:hAnsi="Tahoma" w:cs="Tahoma"/>
          <w:lang w:val="fr-FR"/>
        </w:rPr>
        <w:t>qu’ils puissent être contrôlés par l’Ingénieur du Marché ;</w:t>
      </w:r>
    </w:p>
    <w:p w:rsidR="00AE1A46" w:rsidRPr="004A14FE" w:rsidRDefault="00AE1A46" w:rsidP="00AE1A46">
      <w:pPr>
        <w:numPr>
          <w:ilvl w:val="0"/>
          <w:numId w:val="3"/>
        </w:numPr>
        <w:spacing w:before="120" w:after="120"/>
        <w:jc w:val="both"/>
        <w:rPr>
          <w:rFonts w:ascii="Tahoma" w:hAnsi="Tahoma" w:cs="Tahoma"/>
          <w:lang w:val="fr-FR"/>
        </w:rPr>
      </w:pPr>
      <w:r w:rsidRPr="004A14FE">
        <w:rPr>
          <w:rFonts w:ascii="Tahoma" w:hAnsi="Tahoma" w:cs="Tahoma"/>
          <w:lang w:val="fr-FR"/>
        </w:rPr>
        <w:t>que les tests de qualités effectués par l’Ingénieur soient conformes aux règles de l’art.</w:t>
      </w:r>
    </w:p>
    <w:p w:rsidR="00AE1A46" w:rsidRPr="004A14FE" w:rsidRDefault="00AE1A46" w:rsidP="00AE1A46">
      <w:pPr>
        <w:spacing w:before="120" w:after="120"/>
        <w:ind w:left="708"/>
        <w:jc w:val="both"/>
        <w:rPr>
          <w:rFonts w:ascii="Tahoma" w:hAnsi="Tahoma" w:cs="Tahoma"/>
          <w:lang w:val="fr-FR"/>
        </w:rPr>
      </w:pPr>
      <w:r w:rsidRPr="004A14FE">
        <w:rPr>
          <w:rFonts w:ascii="Tahoma" w:hAnsi="Tahoma" w:cs="Tahoma"/>
          <w:lang w:val="fr-FR"/>
        </w:rPr>
        <w:t>Le paiement de ce décompte se fera sur la base des documents approuvés par le Chef de service du Marché et l’Ingénieur.</w:t>
      </w:r>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t>26.3-</w:t>
      </w:r>
      <w:r w:rsidRPr="004A14FE">
        <w:rPr>
          <w:rFonts w:ascii="Tahoma" w:hAnsi="Tahoma" w:cs="Tahoma"/>
          <w:b/>
          <w:lang w:val="fr-FR"/>
        </w:rPr>
        <w:tab/>
      </w:r>
      <w:r w:rsidRPr="004A14FE">
        <w:rPr>
          <w:rFonts w:ascii="Tahoma" w:hAnsi="Tahoma" w:cs="Tahoma"/>
          <w:lang w:val="fr-FR"/>
        </w:rPr>
        <w:t>Le décompte final sera payé après la réception provisoire des travaux (soit 40% du montant du marché).</w:t>
      </w:r>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t>26.4-</w:t>
      </w:r>
      <w:r w:rsidRPr="004A14FE">
        <w:rPr>
          <w:rFonts w:ascii="Tahoma" w:hAnsi="Tahoma" w:cs="Tahoma"/>
          <w:lang w:val="fr-FR"/>
        </w:rPr>
        <w:tab/>
        <w:t>Les décomptes seront établis en dix (10) exemplaires, vérifiés et liquidés par l’Ingénieur. En cas de correction, un (01) exemplaire du décompte corrigé sera transmis au Cocontractant.</w:t>
      </w:r>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t>26.5-</w:t>
      </w:r>
      <w:r w:rsidRPr="004A14FE">
        <w:rPr>
          <w:rFonts w:ascii="Tahoma" w:hAnsi="Tahoma" w:cs="Tahoma"/>
          <w:b/>
          <w:lang w:val="fr-FR"/>
        </w:rPr>
        <w:tab/>
      </w:r>
      <w:r w:rsidRPr="004A14FE">
        <w:rPr>
          <w:rFonts w:ascii="Tahoma" w:hAnsi="Tahoma" w:cs="Tahoma"/>
          <w:lang w:val="fr-FR"/>
        </w:rPr>
        <w:t>Les versements d’acomptes interviennent dans les trente (30) jours à compter de la date de transmission au comptable compétent des constatations ouvrant droit au paiement.</w:t>
      </w:r>
    </w:p>
    <w:p w:rsidR="00AE1A46" w:rsidRPr="004A14FE" w:rsidRDefault="00AE1A46" w:rsidP="00AE1A46">
      <w:pPr>
        <w:pStyle w:val="Titre3"/>
        <w:spacing w:before="120" w:after="120"/>
        <w:rPr>
          <w:rFonts w:ascii="Tahoma" w:hAnsi="Tahoma" w:cs="Tahoma"/>
          <w:lang w:val="fr-FR"/>
        </w:rPr>
      </w:pPr>
      <w:bookmarkStart w:id="711" w:name="_Toc408376551"/>
      <w:bookmarkStart w:id="712" w:name="_Toc408629669"/>
      <w:bookmarkStart w:id="713" w:name="_Toc411866228"/>
      <w:bookmarkStart w:id="714" w:name="_Toc439908848"/>
      <w:bookmarkStart w:id="715" w:name="_Toc1120920"/>
      <w:r w:rsidRPr="004A14FE">
        <w:rPr>
          <w:rFonts w:ascii="Tahoma" w:hAnsi="Tahoma" w:cs="Tahoma"/>
          <w:u w:val="single"/>
          <w:lang w:val="fr-FR"/>
        </w:rPr>
        <w:t>Article 27 :</w:t>
      </w:r>
      <w:r w:rsidRPr="004A14FE">
        <w:rPr>
          <w:rFonts w:ascii="Tahoma" w:hAnsi="Tahoma" w:cs="Tahoma"/>
          <w:lang w:val="fr-FR"/>
        </w:rPr>
        <w:t xml:space="preserve"> Cautionnement définitif</w:t>
      </w:r>
      <w:bookmarkEnd w:id="707"/>
      <w:bookmarkEnd w:id="708"/>
      <w:bookmarkEnd w:id="709"/>
      <w:bookmarkEnd w:id="710"/>
      <w:bookmarkEnd w:id="711"/>
      <w:bookmarkEnd w:id="712"/>
      <w:bookmarkEnd w:id="713"/>
      <w:bookmarkEnd w:id="714"/>
      <w:bookmarkEnd w:id="715"/>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t>27.1</w:t>
      </w:r>
      <w:r w:rsidRPr="004A14FE">
        <w:rPr>
          <w:rFonts w:ascii="Tahoma" w:hAnsi="Tahoma" w:cs="Tahoma"/>
          <w:lang w:val="fr-FR"/>
        </w:rPr>
        <w:t>-</w:t>
      </w:r>
      <w:r w:rsidRPr="004A14FE">
        <w:rPr>
          <w:rFonts w:ascii="Tahoma" w:hAnsi="Tahoma" w:cs="Tahoma"/>
          <w:lang w:val="fr-FR"/>
        </w:rPr>
        <w:tab/>
        <w:t>Le cautionnement définitif garantissant l’exécution intégrale des prestations sera constitué dans un délai de vingt (20) jours à compter de la date de notification du Marché.</w:t>
      </w:r>
    </w:p>
    <w:p w:rsidR="00AE1A46" w:rsidRPr="004A14FE" w:rsidRDefault="00AE1A46" w:rsidP="00AE1A46">
      <w:pPr>
        <w:spacing w:before="120" w:after="120"/>
        <w:ind w:left="705"/>
        <w:jc w:val="both"/>
        <w:rPr>
          <w:rFonts w:ascii="Tahoma" w:hAnsi="Tahoma" w:cs="Tahoma"/>
          <w:lang w:val="fr-FR"/>
        </w:rPr>
      </w:pPr>
      <w:r w:rsidRPr="004A14FE">
        <w:rPr>
          <w:rFonts w:ascii="Tahoma" w:hAnsi="Tahoma" w:cs="Tahoma"/>
          <w:lang w:val="fr-FR"/>
        </w:rPr>
        <w:t>Le cautionnement provisoire est libéré après constitution de ce cautionnement définitif.</w:t>
      </w:r>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t>27.2-</w:t>
      </w:r>
      <w:r w:rsidRPr="004A14FE">
        <w:rPr>
          <w:rFonts w:ascii="Tahoma" w:hAnsi="Tahoma" w:cs="Tahoma"/>
          <w:b/>
          <w:lang w:val="fr-FR"/>
        </w:rPr>
        <w:tab/>
      </w:r>
      <w:r w:rsidRPr="004A14FE">
        <w:rPr>
          <w:rFonts w:ascii="Tahoma" w:hAnsi="Tahoma" w:cs="Tahoma"/>
          <w:lang w:val="fr-FR"/>
        </w:rPr>
        <w:t xml:space="preserve">Le montant du cautionnement définitif est fixé à cinq pour cent (5%) du montant du Marché.  </w:t>
      </w:r>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t>27.3-</w:t>
      </w:r>
      <w:r w:rsidRPr="004A14FE">
        <w:rPr>
          <w:rFonts w:ascii="Tahoma" w:hAnsi="Tahoma" w:cs="Tahoma"/>
          <w:b/>
          <w:lang w:val="fr-FR"/>
        </w:rPr>
        <w:tab/>
      </w:r>
      <w:r w:rsidRPr="004A14FE">
        <w:rPr>
          <w:rFonts w:ascii="Tahoma" w:hAnsi="Tahoma" w:cs="Tahoma"/>
          <w:lang w:val="fr-FR"/>
        </w:rPr>
        <w:t>Le cautionnement définitif peut être remplacé par une caution personnelle et solidaire d’un établissement bancaire installé sur le territoire camerounais et agréé par le MINFI.</w:t>
      </w:r>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t>27.4</w:t>
      </w:r>
      <w:r w:rsidRPr="004A14FE">
        <w:rPr>
          <w:rFonts w:ascii="Tahoma" w:hAnsi="Tahoma" w:cs="Tahoma"/>
          <w:lang w:val="fr-FR"/>
        </w:rPr>
        <w:t>-</w:t>
      </w:r>
      <w:r w:rsidRPr="004A14FE">
        <w:rPr>
          <w:rFonts w:ascii="Tahoma" w:hAnsi="Tahoma" w:cs="Tahoma"/>
          <w:lang w:val="fr-FR"/>
        </w:rPr>
        <w:tab/>
        <w:t>Le cautionnement définitif sera restitué ou la caution bancaire le remplaçant libérée, sur demande écrite du Cocontractant, à la réception provisoire des prestations.</w:t>
      </w:r>
    </w:p>
    <w:p w:rsidR="00AE1A46" w:rsidRPr="004A14FE" w:rsidRDefault="00AE1A46" w:rsidP="00AE1A46">
      <w:pPr>
        <w:pStyle w:val="Titre3"/>
        <w:spacing w:before="120" w:after="120"/>
        <w:rPr>
          <w:rFonts w:ascii="Tahoma" w:hAnsi="Tahoma" w:cs="Tahoma"/>
          <w:lang w:val="fr-FR"/>
        </w:rPr>
      </w:pPr>
      <w:bookmarkStart w:id="716" w:name="_Toc381792140"/>
      <w:bookmarkStart w:id="717" w:name="_Toc385849687"/>
      <w:bookmarkStart w:id="718" w:name="_Toc385850295"/>
      <w:bookmarkStart w:id="719" w:name="_Toc390244161"/>
      <w:bookmarkStart w:id="720" w:name="_Toc408376552"/>
      <w:bookmarkStart w:id="721" w:name="_Toc408629670"/>
      <w:bookmarkStart w:id="722" w:name="_Toc411866229"/>
      <w:bookmarkStart w:id="723" w:name="_Toc439908849"/>
      <w:bookmarkStart w:id="724" w:name="_Toc1120921"/>
      <w:r w:rsidRPr="004A14FE">
        <w:rPr>
          <w:rFonts w:ascii="Tahoma" w:hAnsi="Tahoma" w:cs="Tahoma"/>
          <w:u w:val="single"/>
          <w:lang w:val="fr-FR"/>
        </w:rPr>
        <w:lastRenderedPageBreak/>
        <w:t>Article 28 :</w:t>
      </w:r>
      <w:r w:rsidRPr="004A14FE">
        <w:rPr>
          <w:rFonts w:ascii="Tahoma" w:hAnsi="Tahoma" w:cs="Tahoma"/>
          <w:lang w:val="fr-FR"/>
        </w:rPr>
        <w:t xml:space="preserve"> Assurances</w:t>
      </w:r>
      <w:bookmarkEnd w:id="716"/>
      <w:bookmarkEnd w:id="717"/>
      <w:bookmarkEnd w:id="718"/>
      <w:bookmarkEnd w:id="719"/>
      <w:bookmarkEnd w:id="720"/>
      <w:bookmarkEnd w:id="721"/>
      <w:bookmarkEnd w:id="722"/>
      <w:bookmarkEnd w:id="723"/>
      <w:bookmarkEnd w:id="724"/>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Le Cocontractant devra justifier qu’il est titulaire d’une police d’assurances en responsabilité professionnelle couvrant les dommages de toutes natures causés au tiers : </w:t>
      </w:r>
    </w:p>
    <w:p w:rsidR="00AE1A46" w:rsidRPr="004A14FE" w:rsidRDefault="00AE1A46" w:rsidP="00AE1A46">
      <w:pPr>
        <w:numPr>
          <w:ilvl w:val="0"/>
          <w:numId w:val="3"/>
        </w:numPr>
        <w:spacing w:before="120" w:after="120"/>
        <w:jc w:val="both"/>
        <w:rPr>
          <w:rFonts w:ascii="Tahoma" w:hAnsi="Tahoma" w:cs="Tahoma"/>
          <w:lang w:val="fr-FR"/>
        </w:rPr>
      </w:pPr>
      <w:r w:rsidRPr="004A14FE">
        <w:rPr>
          <w:rFonts w:ascii="Tahoma" w:hAnsi="Tahoma" w:cs="Tahoma"/>
          <w:lang w:val="fr-FR"/>
        </w:rPr>
        <w:t>par son personnel en activité ;</w:t>
      </w:r>
    </w:p>
    <w:p w:rsidR="00AE1A46" w:rsidRPr="004A14FE" w:rsidRDefault="00AE1A46" w:rsidP="00AE1A46">
      <w:pPr>
        <w:numPr>
          <w:ilvl w:val="0"/>
          <w:numId w:val="3"/>
        </w:numPr>
        <w:spacing w:before="120" w:after="120"/>
        <w:jc w:val="both"/>
        <w:rPr>
          <w:rFonts w:ascii="Tahoma" w:hAnsi="Tahoma" w:cs="Tahoma"/>
          <w:lang w:val="fr-FR"/>
        </w:rPr>
      </w:pPr>
      <w:r w:rsidRPr="004A14FE">
        <w:rPr>
          <w:rFonts w:ascii="Tahoma" w:hAnsi="Tahoma" w:cs="Tahoma"/>
          <w:lang w:val="fr-FR"/>
        </w:rPr>
        <w:t>par le matériel qu’il utilise ;</w:t>
      </w:r>
    </w:p>
    <w:p w:rsidR="00AE1A46" w:rsidRPr="004A14FE" w:rsidRDefault="00AE1A46" w:rsidP="00AE1A46">
      <w:pPr>
        <w:numPr>
          <w:ilvl w:val="0"/>
          <w:numId w:val="3"/>
        </w:numPr>
        <w:spacing w:before="120" w:after="120"/>
        <w:jc w:val="both"/>
        <w:rPr>
          <w:rFonts w:ascii="Tahoma" w:hAnsi="Tahoma" w:cs="Tahoma"/>
          <w:lang w:val="fr-FR"/>
        </w:rPr>
      </w:pPr>
      <w:r w:rsidRPr="004A14FE">
        <w:rPr>
          <w:rFonts w:ascii="Tahoma" w:hAnsi="Tahoma" w:cs="Tahoma"/>
          <w:lang w:val="fr-FR"/>
        </w:rPr>
        <w:t>du fait de l’exécution des prestations.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Cette police d’assurances sera soumise à l’approbation du Chef de Service et devra couvrir toute la durée du Marché.</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Aucun décompte, à l’exception de l’avance de démarrage, ne sera payé sans la présentation de l’attestation d’assurance.</w:t>
      </w:r>
    </w:p>
    <w:p w:rsidR="00AE1A46" w:rsidRPr="004A14FE" w:rsidRDefault="00AE1A46" w:rsidP="00AE1A46">
      <w:pPr>
        <w:pStyle w:val="Titre3"/>
        <w:spacing w:before="120" w:after="120"/>
        <w:rPr>
          <w:rFonts w:ascii="Tahoma" w:hAnsi="Tahoma" w:cs="Tahoma"/>
          <w:lang w:val="fr-FR"/>
        </w:rPr>
      </w:pPr>
      <w:bookmarkStart w:id="725" w:name="_Toc381792141"/>
      <w:bookmarkStart w:id="726" w:name="_Toc385849688"/>
      <w:bookmarkStart w:id="727" w:name="_Toc385850296"/>
      <w:bookmarkStart w:id="728" w:name="_Toc390244162"/>
      <w:bookmarkStart w:id="729" w:name="_Toc408376553"/>
      <w:bookmarkStart w:id="730" w:name="_Toc408629671"/>
      <w:bookmarkStart w:id="731" w:name="_Toc411866230"/>
      <w:bookmarkStart w:id="732" w:name="_Toc439908850"/>
      <w:bookmarkStart w:id="733" w:name="_Toc1120922"/>
      <w:r w:rsidRPr="004A14FE">
        <w:rPr>
          <w:rFonts w:ascii="Tahoma" w:hAnsi="Tahoma" w:cs="Tahoma"/>
          <w:u w:val="single"/>
          <w:lang w:val="fr-FR"/>
        </w:rPr>
        <w:t>Article 29 :</w:t>
      </w:r>
      <w:r w:rsidRPr="004A14FE">
        <w:rPr>
          <w:rFonts w:ascii="Tahoma" w:hAnsi="Tahoma" w:cs="Tahoma"/>
          <w:lang w:val="fr-FR"/>
        </w:rPr>
        <w:t xml:space="preserve"> Retenue de garantie</w:t>
      </w:r>
      <w:bookmarkEnd w:id="725"/>
      <w:bookmarkEnd w:id="726"/>
      <w:bookmarkEnd w:id="727"/>
      <w:bookmarkEnd w:id="728"/>
      <w:bookmarkEnd w:id="729"/>
      <w:bookmarkEnd w:id="730"/>
      <w:bookmarkEnd w:id="731"/>
      <w:bookmarkEnd w:id="732"/>
      <w:bookmarkEnd w:id="733"/>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Sur chaque décompte, il sera procédé à une retenue de garantie de dix pour cent (10%) du montant du décompte. Cette retenue de garantie pourra être remplacée par une caution bancaire personnelle et solidaire d’un même montant délivrée par un établissement bancaire de premier ordre installé au Cameroun et agréé par le MINFI.</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Cette retenue de garantie sera restituée ou la caution qui la remplace libérée à la réception définitive des prestations.</w:t>
      </w:r>
    </w:p>
    <w:p w:rsidR="00AE1A46" w:rsidRPr="004A14FE" w:rsidRDefault="00AE1A46" w:rsidP="00AE1A46">
      <w:pPr>
        <w:pStyle w:val="Titre3"/>
        <w:spacing w:before="120" w:after="120"/>
        <w:rPr>
          <w:rFonts w:ascii="Tahoma" w:hAnsi="Tahoma" w:cs="Tahoma"/>
          <w:lang w:val="fr-FR"/>
        </w:rPr>
      </w:pPr>
      <w:bookmarkStart w:id="734" w:name="_Toc381792142"/>
      <w:bookmarkStart w:id="735" w:name="_Toc385849689"/>
      <w:bookmarkStart w:id="736" w:name="_Toc385850297"/>
      <w:bookmarkStart w:id="737" w:name="_Toc390244163"/>
      <w:bookmarkStart w:id="738" w:name="_Toc408376554"/>
      <w:bookmarkStart w:id="739" w:name="_Toc408629672"/>
      <w:bookmarkStart w:id="740" w:name="_Toc411866231"/>
      <w:bookmarkStart w:id="741" w:name="_Toc439908851"/>
      <w:bookmarkStart w:id="742" w:name="_Toc1120923"/>
      <w:r w:rsidRPr="004A14FE">
        <w:rPr>
          <w:rFonts w:ascii="Tahoma" w:hAnsi="Tahoma" w:cs="Tahoma"/>
          <w:u w:val="single"/>
          <w:lang w:val="fr-FR"/>
        </w:rPr>
        <w:t>Article 30 :</w:t>
      </w:r>
      <w:r w:rsidRPr="004A14FE">
        <w:rPr>
          <w:rFonts w:ascii="Tahoma" w:hAnsi="Tahoma" w:cs="Tahoma"/>
          <w:lang w:val="fr-FR"/>
        </w:rPr>
        <w:t xml:space="preserve"> Révision des prix</w:t>
      </w:r>
      <w:bookmarkEnd w:id="734"/>
      <w:bookmarkEnd w:id="735"/>
      <w:bookmarkEnd w:id="736"/>
      <w:bookmarkEnd w:id="737"/>
      <w:bookmarkEnd w:id="738"/>
      <w:bookmarkEnd w:id="739"/>
      <w:bookmarkEnd w:id="740"/>
      <w:bookmarkEnd w:id="741"/>
      <w:bookmarkEnd w:id="742"/>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présent Marché est à prix unitaires et forfaitaires. Ces prix sont fermes et non révisables.</w:t>
      </w:r>
    </w:p>
    <w:p w:rsidR="00AE1A46" w:rsidRPr="004A14FE" w:rsidRDefault="00AE1A46" w:rsidP="00AE1A46">
      <w:pPr>
        <w:pStyle w:val="Titre3"/>
        <w:spacing w:before="120" w:after="120"/>
        <w:rPr>
          <w:rFonts w:ascii="Tahoma" w:hAnsi="Tahoma" w:cs="Tahoma"/>
          <w:lang w:val="fr-FR"/>
        </w:rPr>
      </w:pPr>
      <w:bookmarkStart w:id="743" w:name="_Toc381792143"/>
      <w:bookmarkStart w:id="744" w:name="_Toc385849690"/>
      <w:bookmarkStart w:id="745" w:name="_Toc385850298"/>
      <w:bookmarkStart w:id="746" w:name="_Toc390244164"/>
      <w:bookmarkStart w:id="747" w:name="_Toc408376555"/>
      <w:bookmarkStart w:id="748" w:name="_Toc408629673"/>
      <w:bookmarkStart w:id="749" w:name="_Toc411866232"/>
      <w:bookmarkStart w:id="750" w:name="_Toc439908852"/>
      <w:bookmarkStart w:id="751" w:name="_Toc1120924"/>
      <w:r w:rsidRPr="004A14FE">
        <w:rPr>
          <w:rFonts w:ascii="Tahoma" w:hAnsi="Tahoma" w:cs="Tahoma"/>
          <w:u w:val="single"/>
          <w:lang w:val="fr-FR"/>
        </w:rPr>
        <w:t>Article 31 :</w:t>
      </w:r>
      <w:r w:rsidRPr="004A14FE">
        <w:rPr>
          <w:rFonts w:ascii="Tahoma" w:hAnsi="Tahoma" w:cs="Tahoma"/>
          <w:lang w:val="fr-FR"/>
        </w:rPr>
        <w:t xml:space="preserve"> Timbre et enregistrement</w:t>
      </w:r>
      <w:bookmarkEnd w:id="743"/>
      <w:bookmarkEnd w:id="744"/>
      <w:bookmarkEnd w:id="745"/>
      <w:bookmarkEnd w:id="746"/>
      <w:bookmarkEnd w:id="747"/>
      <w:bookmarkEnd w:id="748"/>
      <w:bookmarkEnd w:id="749"/>
      <w:bookmarkEnd w:id="750"/>
      <w:bookmarkEnd w:id="751"/>
    </w:p>
    <w:p w:rsidR="00AE1A46" w:rsidRPr="004A14FE" w:rsidRDefault="00AE1A46" w:rsidP="00AE1A46">
      <w:pPr>
        <w:spacing w:before="120" w:after="120"/>
        <w:rPr>
          <w:rFonts w:ascii="Tahoma" w:hAnsi="Tahoma" w:cs="Tahoma"/>
          <w:lang w:val="fr-FR"/>
        </w:rPr>
      </w:pPr>
      <w:r w:rsidRPr="004A14FE">
        <w:rPr>
          <w:rFonts w:ascii="Tahoma" w:hAnsi="Tahoma" w:cs="Tahoma"/>
          <w:lang w:val="fr-FR"/>
        </w:rPr>
        <w:t>Sept (07) exemplaires originaux du présent Marché seront enregistrés et timbrés aux frais et à la diligence du Cocontractant conformément à la réglementation en vigueur.</w:t>
      </w:r>
    </w:p>
    <w:p w:rsidR="00AE1A46" w:rsidRPr="004A14FE" w:rsidRDefault="00AE1A46" w:rsidP="00AE1A46">
      <w:pPr>
        <w:pStyle w:val="Titre3"/>
        <w:spacing w:before="120" w:after="120"/>
        <w:rPr>
          <w:rFonts w:ascii="Tahoma" w:hAnsi="Tahoma" w:cs="Tahoma"/>
          <w:lang w:val="fr-FR"/>
        </w:rPr>
      </w:pPr>
      <w:bookmarkStart w:id="752" w:name="_Toc381792144"/>
      <w:bookmarkStart w:id="753" w:name="_Toc385849691"/>
      <w:bookmarkStart w:id="754" w:name="_Toc385850299"/>
      <w:bookmarkStart w:id="755" w:name="_Toc390244165"/>
      <w:bookmarkStart w:id="756" w:name="_Toc408376556"/>
      <w:bookmarkStart w:id="757" w:name="_Toc408629674"/>
      <w:bookmarkStart w:id="758" w:name="_Toc411866233"/>
      <w:bookmarkStart w:id="759" w:name="_Toc439908853"/>
      <w:bookmarkStart w:id="760" w:name="_Toc1120925"/>
      <w:r w:rsidRPr="004A14FE">
        <w:rPr>
          <w:rFonts w:ascii="Tahoma" w:hAnsi="Tahoma" w:cs="Tahoma"/>
          <w:u w:val="single"/>
          <w:lang w:val="fr-FR"/>
        </w:rPr>
        <w:t>Article 32 :</w:t>
      </w:r>
      <w:r w:rsidRPr="004A14FE">
        <w:rPr>
          <w:rFonts w:ascii="Tahoma" w:hAnsi="Tahoma" w:cs="Tahoma"/>
          <w:lang w:val="fr-FR"/>
        </w:rPr>
        <w:t xml:space="preserve"> Régime fiscal et douanier</w:t>
      </w:r>
      <w:bookmarkEnd w:id="752"/>
      <w:bookmarkEnd w:id="753"/>
      <w:bookmarkEnd w:id="754"/>
      <w:bookmarkEnd w:id="755"/>
      <w:bookmarkEnd w:id="756"/>
      <w:bookmarkEnd w:id="757"/>
      <w:bookmarkEnd w:id="758"/>
      <w:bookmarkEnd w:id="759"/>
      <w:bookmarkEnd w:id="760"/>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Le présent Marché est soumise en matière de fiscalité à la réglementation camerounaise en vigueur, notamment </w:t>
      </w:r>
      <w:r w:rsidRPr="004A14FE">
        <w:rPr>
          <w:rFonts w:ascii="Tahoma" w:hAnsi="Tahoma" w:cs="Tahoma"/>
          <w:highlight w:val="yellow"/>
          <w:lang w:val="fr-FR"/>
        </w:rPr>
        <w:t>la circulaire n°001/C/MINFI du 28 décembre 2018 Portant Instructions relatives à l’Exécution des lois de finances, au Suivi et au Contrôle de l’Exécution du Budget de l’État, des Établissements Publics Administratifs, des Collectivités Territoriales Décentralisées et des autres Organismes Subventionnés, pour l’Exercice 2019.</w:t>
      </w: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pStyle w:val="Titre2"/>
        <w:spacing w:before="120" w:after="120"/>
        <w:rPr>
          <w:rFonts w:ascii="Tahoma" w:hAnsi="Tahoma" w:cs="Tahoma"/>
          <w:lang w:val="fr-FR"/>
        </w:rPr>
      </w:pPr>
      <w:bookmarkStart w:id="761" w:name="_Toc381792145"/>
      <w:bookmarkStart w:id="762" w:name="_Toc385849692"/>
      <w:bookmarkStart w:id="763" w:name="_Toc385850300"/>
      <w:bookmarkStart w:id="764" w:name="_Toc390244166"/>
      <w:bookmarkStart w:id="765" w:name="_Toc408376557"/>
      <w:bookmarkStart w:id="766" w:name="_Toc408629675"/>
      <w:bookmarkStart w:id="767" w:name="_Toc411866234"/>
      <w:bookmarkStart w:id="768" w:name="_Toc439908854"/>
      <w:bookmarkStart w:id="769" w:name="_Toc1120926"/>
      <w:r w:rsidRPr="004A14FE">
        <w:rPr>
          <w:rFonts w:ascii="Tahoma" w:hAnsi="Tahoma" w:cs="Tahoma"/>
          <w:lang w:val="fr-FR"/>
        </w:rPr>
        <w:t>Chapitre IV : Dispositions diverses</w:t>
      </w:r>
      <w:bookmarkEnd w:id="761"/>
      <w:bookmarkEnd w:id="762"/>
      <w:bookmarkEnd w:id="763"/>
      <w:bookmarkEnd w:id="764"/>
      <w:bookmarkEnd w:id="765"/>
      <w:bookmarkEnd w:id="766"/>
      <w:bookmarkEnd w:id="767"/>
      <w:bookmarkEnd w:id="768"/>
      <w:bookmarkEnd w:id="769"/>
    </w:p>
    <w:p w:rsidR="00AE1A46" w:rsidRPr="004A14FE" w:rsidRDefault="00AE1A46" w:rsidP="00AE1A46">
      <w:pPr>
        <w:pStyle w:val="Titre3"/>
        <w:spacing w:before="120" w:after="120"/>
        <w:rPr>
          <w:rFonts w:ascii="Tahoma" w:hAnsi="Tahoma" w:cs="Tahoma"/>
          <w:lang w:val="fr-FR"/>
        </w:rPr>
      </w:pPr>
      <w:bookmarkStart w:id="770" w:name="_Toc381792146"/>
      <w:bookmarkStart w:id="771" w:name="_Toc385849693"/>
      <w:bookmarkStart w:id="772" w:name="_Toc385850301"/>
      <w:bookmarkStart w:id="773" w:name="_Toc390244167"/>
      <w:bookmarkStart w:id="774" w:name="_Toc408376558"/>
      <w:bookmarkStart w:id="775" w:name="_Toc408629676"/>
      <w:bookmarkStart w:id="776" w:name="_Toc411866235"/>
      <w:bookmarkStart w:id="777" w:name="_Toc439908855"/>
      <w:bookmarkStart w:id="778" w:name="_Toc1120927"/>
      <w:r w:rsidRPr="004A14FE">
        <w:rPr>
          <w:rFonts w:ascii="Tahoma" w:hAnsi="Tahoma" w:cs="Tahoma"/>
          <w:u w:val="single"/>
          <w:lang w:val="fr-FR"/>
        </w:rPr>
        <w:t>Article 33 :</w:t>
      </w:r>
      <w:r w:rsidRPr="004A14FE">
        <w:rPr>
          <w:rFonts w:ascii="Tahoma" w:hAnsi="Tahoma" w:cs="Tahoma"/>
          <w:lang w:val="fr-FR"/>
        </w:rPr>
        <w:t xml:space="preserve"> Risques, réserves et cas de force majeure</w:t>
      </w:r>
      <w:bookmarkEnd w:id="770"/>
      <w:bookmarkEnd w:id="771"/>
      <w:bookmarkEnd w:id="772"/>
      <w:bookmarkEnd w:id="773"/>
      <w:bookmarkEnd w:id="774"/>
      <w:bookmarkEnd w:id="775"/>
      <w:bookmarkEnd w:id="776"/>
      <w:bookmarkEnd w:id="777"/>
      <w:bookmarkEnd w:id="778"/>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En cas de force majeure provoquée par les forces naturelles et entraînant l’arrêt des travaux du présent Marché, le Cocontractant de l’Administration ne verra sa responsabilité dégagée que s’il avertit par écrit le Maître d’Ouvrage de son intention </w:t>
      </w:r>
      <w:r w:rsidRPr="004A14FE">
        <w:rPr>
          <w:rFonts w:ascii="Tahoma" w:hAnsi="Tahoma" w:cs="Tahoma"/>
          <w:lang w:val="fr-FR"/>
        </w:rPr>
        <w:lastRenderedPageBreak/>
        <w:t>d’invoquer cette force majeure et ce, avant la fin du 8ème jour qui a succédé à l’événement.</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En tout état de cause, il appartient au Maître d’Ouvrage d’apprécier cette force majeure.</w:t>
      </w:r>
    </w:p>
    <w:p w:rsidR="00AE1A46" w:rsidRPr="004A14FE" w:rsidRDefault="00AE1A46" w:rsidP="00AE1A46">
      <w:pPr>
        <w:pStyle w:val="Titre3"/>
        <w:spacing w:before="120" w:after="120"/>
        <w:rPr>
          <w:rFonts w:ascii="Tahoma" w:hAnsi="Tahoma" w:cs="Tahoma"/>
          <w:lang w:val="fr-FR"/>
        </w:rPr>
      </w:pPr>
      <w:bookmarkStart w:id="779" w:name="_Toc381792147"/>
      <w:bookmarkStart w:id="780" w:name="_Toc385849694"/>
      <w:bookmarkStart w:id="781" w:name="_Toc385850302"/>
      <w:bookmarkStart w:id="782" w:name="_Toc390244168"/>
      <w:bookmarkStart w:id="783" w:name="_Toc408376559"/>
      <w:bookmarkStart w:id="784" w:name="_Toc408629677"/>
      <w:bookmarkStart w:id="785" w:name="_Toc411866236"/>
      <w:bookmarkStart w:id="786" w:name="_Toc439908856"/>
      <w:bookmarkStart w:id="787" w:name="_Toc1120928"/>
      <w:r w:rsidRPr="004A14FE">
        <w:rPr>
          <w:rFonts w:ascii="Tahoma" w:hAnsi="Tahoma" w:cs="Tahoma"/>
          <w:u w:val="single"/>
          <w:lang w:val="fr-FR"/>
        </w:rPr>
        <w:t>Article 34 :</w:t>
      </w:r>
      <w:r w:rsidRPr="004A14FE">
        <w:rPr>
          <w:rFonts w:ascii="Tahoma" w:hAnsi="Tahoma" w:cs="Tahoma"/>
          <w:lang w:val="fr-FR"/>
        </w:rPr>
        <w:t xml:space="preserve"> Règlement des litiges</w:t>
      </w:r>
      <w:bookmarkEnd w:id="779"/>
      <w:bookmarkEnd w:id="780"/>
      <w:bookmarkEnd w:id="781"/>
      <w:bookmarkEnd w:id="782"/>
      <w:bookmarkEnd w:id="783"/>
      <w:bookmarkEnd w:id="784"/>
      <w:bookmarkEnd w:id="785"/>
      <w:bookmarkEnd w:id="786"/>
      <w:bookmarkEnd w:id="787"/>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Tout litige à l’interprétation ou à l’exécution du présent Marché fera l’objet d’une tentative de conciliation entre les deux parties. A défaut de règlement à l’amiable, tout différend découlant du présent Marché sera porté devant le Tribunal compétent de la République du Cameroun.</w:t>
      </w:r>
    </w:p>
    <w:p w:rsidR="00AE1A46" w:rsidRPr="004A14FE" w:rsidRDefault="00AE1A46" w:rsidP="00AE1A46">
      <w:pPr>
        <w:pStyle w:val="Titre3"/>
        <w:spacing w:before="120" w:after="120"/>
        <w:rPr>
          <w:rFonts w:ascii="Tahoma" w:hAnsi="Tahoma" w:cs="Tahoma"/>
          <w:lang w:val="fr-FR"/>
        </w:rPr>
      </w:pPr>
      <w:bookmarkStart w:id="788" w:name="_Toc381792148"/>
      <w:bookmarkStart w:id="789" w:name="_Toc385849695"/>
      <w:bookmarkStart w:id="790" w:name="_Toc385850303"/>
      <w:bookmarkStart w:id="791" w:name="_Toc390244169"/>
      <w:bookmarkStart w:id="792" w:name="_Toc408376560"/>
      <w:bookmarkStart w:id="793" w:name="_Toc408629678"/>
      <w:bookmarkStart w:id="794" w:name="_Toc411866237"/>
      <w:bookmarkStart w:id="795" w:name="_Toc439908857"/>
      <w:bookmarkStart w:id="796" w:name="_Toc1120929"/>
      <w:r w:rsidRPr="004A14FE">
        <w:rPr>
          <w:rFonts w:ascii="Tahoma" w:hAnsi="Tahoma" w:cs="Tahoma"/>
          <w:u w:val="single"/>
          <w:lang w:val="fr-FR"/>
        </w:rPr>
        <w:t>Article 35:</w:t>
      </w:r>
      <w:r w:rsidRPr="004A14FE">
        <w:rPr>
          <w:rFonts w:ascii="Tahoma" w:hAnsi="Tahoma" w:cs="Tahoma"/>
          <w:lang w:val="fr-FR"/>
        </w:rPr>
        <w:t xml:space="preserve"> Pénalités de retard - Intérêts moratoires</w:t>
      </w:r>
      <w:bookmarkEnd w:id="788"/>
      <w:bookmarkEnd w:id="789"/>
      <w:bookmarkEnd w:id="790"/>
      <w:bookmarkEnd w:id="791"/>
      <w:bookmarkEnd w:id="792"/>
      <w:bookmarkEnd w:id="793"/>
      <w:bookmarkEnd w:id="794"/>
      <w:bookmarkEnd w:id="795"/>
      <w:bookmarkEnd w:id="796"/>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A défaut pour le Cocontractant de l’Administration d’avoir terminé la totalité des travaux dans les délais contractuels prévus à l’article 9 ci-dessus, il lui sera appliqué des pénalités conformément aux dispositions des articles 89 et 90 du décret N°2004/275 du 24 septembre 2004 portant Code des Marchés Publics.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Ces pénalités seront appliquées après la mise en demeure préalable et par la seule échéance du terme sauf en cas de force majeure juridiquement définie.</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Cocontractant de l’Administration peut également prétendre aux intérêts moratoires au taux réglementaire en vigueur lorsque le retard de règlement des prestations est imputable au Maître d’Ouvrage ou au comptable chargé des paiements. Il n’est pas prévu de prime en cas d’avancement sur le délai contractuel.</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Ce montant est fixé comme suit :</w:t>
      </w:r>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t>35.1-</w:t>
      </w:r>
      <w:r w:rsidRPr="004A14FE">
        <w:rPr>
          <w:rFonts w:ascii="Tahoma" w:hAnsi="Tahoma" w:cs="Tahoma"/>
          <w:b/>
          <w:lang w:val="fr-FR"/>
        </w:rPr>
        <w:tab/>
        <w:t>a.</w:t>
      </w:r>
      <w:r w:rsidRPr="004A14FE">
        <w:rPr>
          <w:rFonts w:ascii="Tahoma" w:hAnsi="Tahoma" w:cs="Tahoma"/>
          <w:lang w:val="fr-FR"/>
        </w:rPr>
        <w:t xml:space="preserve"> un deux millième (1/2000è) du montant TTC du Marché de base par jour calendaire de retard du premier au treizième jour au-delà du délai contractuel fixé par le Marché.</w:t>
      </w:r>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t>35.1-</w:t>
      </w:r>
      <w:r w:rsidRPr="004A14FE">
        <w:rPr>
          <w:rFonts w:ascii="Tahoma" w:hAnsi="Tahoma" w:cs="Tahoma"/>
          <w:b/>
          <w:lang w:val="fr-FR"/>
        </w:rPr>
        <w:tab/>
        <w:t>b.</w:t>
      </w:r>
      <w:r w:rsidRPr="004A14FE">
        <w:rPr>
          <w:rFonts w:ascii="Tahoma" w:hAnsi="Tahoma" w:cs="Tahoma"/>
          <w:lang w:val="fr-FR"/>
        </w:rPr>
        <w:t xml:space="preserve"> un millième (1/1000è) du montant TTC du Marché de base par jour calendaire au-delà du treizième jour.</w:t>
      </w:r>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t>35.2-</w:t>
      </w:r>
      <w:r w:rsidRPr="004A14FE">
        <w:rPr>
          <w:rFonts w:ascii="Tahoma" w:hAnsi="Tahoma" w:cs="Tahoma"/>
          <w:lang w:val="fr-FR"/>
        </w:rPr>
        <w:t xml:space="preserve"> Le montant cumulé des pénalités est limité à dix pour cent 10% du montant TTC du Marché de Base. </w:t>
      </w:r>
    </w:p>
    <w:p w:rsidR="00AE1A46" w:rsidRPr="004A14FE" w:rsidRDefault="00AE1A46" w:rsidP="00AE1A46">
      <w:pPr>
        <w:pStyle w:val="Titre3"/>
        <w:spacing w:before="120" w:after="120"/>
        <w:rPr>
          <w:rFonts w:ascii="Tahoma" w:hAnsi="Tahoma" w:cs="Tahoma"/>
          <w:lang w:val="fr-FR"/>
        </w:rPr>
      </w:pPr>
      <w:bookmarkStart w:id="797" w:name="_Toc381792149"/>
      <w:bookmarkStart w:id="798" w:name="_Toc385849696"/>
      <w:bookmarkStart w:id="799" w:name="_Toc385850304"/>
      <w:bookmarkStart w:id="800" w:name="_Toc390244170"/>
      <w:bookmarkStart w:id="801" w:name="_Toc408376561"/>
      <w:bookmarkStart w:id="802" w:name="_Toc408629679"/>
      <w:bookmarkStart w:id="803" w:name="_Toc411866238"/>
      <w:bookmarkStart w:id="804" w:name="_Toc439908858"/>
      <w:bookmarkStart w:id="805" w:name="_Toc1120930"/>
      <w:r w:rsidRPr="004A14FE">
        <w:rPr>
          <w:rFonts w:ascii="Tahoma" w:hAnsi="Tahoma" w:cs="Tahoma"/>
          <w:u w:val="single"/>
          <w:lang w:val="fr-FR"/>
        </w:rPr>
        <w:t>Article 36 :</w:t>
      </w:r>
      <w:r w:rsidRPr="004A14FE">
        <w:rPr>
          <w:rFonts w:ascii="Tahoma" w:hAnsi="Tahoma" w:cs="Tahoma"/>
          <w:lang w:val="fr-FR"/>
        </w:rPr>
        <w:t xml:space="preserve"> Pièces à fournir par le Cocontractant</w:t>
      </w:r>
      <w:bookmarkEnd w:id="797"/>
      <w:bookmarkEnd w:id="798"/>
      <w:bookmarkEnd w:id="799"/>
      <w:bookmarkEnd w:id="800"/>
      <w:bookmarkEnd w:id="801"/>
      <w:bookmarkEnd w:id="802"/>
      <w:bookmarkEnd w:id="803"/>
      <w:bookmarkEnd w:id="804"/>
      <w:bookmarkEnd w:id="805"/>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Quinze (15) exemplaires originaux du présent Marché seront édités par le Cocontractant et diffusés par le Chef de Service.</w:t>
      </w:r>
    </w:p>
    <w:p w:rsidR="00AE1A46" w:rsidRPr="004A14FE" w:rsidRDefault="00AE1A46" w:rsidP="00AE1A46">
      <w:pPr>
        <w:pStyle w:val="Titre3"/>
        <w:spacing w:before="120" w:after="120"/>
        <w:rPr>
          <w:rFonts w:ascii="Tahoma" w:hAnsi="Tahoma" w:cs="Tahoma"/>
          <w:lang w:val="fr-FR"/>
        </w:rPr>
      </w:pPr>
      <w:bookmarkStart w:id="806" w:name="_Toc381792150"/>
      <w:bookmarkStart w:id="807" w:name="_Toc385849697"/>
      <w:bookmarkStart w:id="808" w:name="_Toc385850305"/>
      <w:bookmarkStart w:id="809" w:name="_Toc390244171"/>
      <w:bookmarkStart w:id="810" w:name="_Toc408376562"/>
      <w:bookmarkStart w:id="811" w:name="_Toc408629680"/>
      <w:bookmarkStart w:id="812" w:name="_Toc411866239"/>
      <w:bookmarkStart w:id="813" w:name="_Toc439908859"/>
      <w:bookmarkStart w:id="814" w:name="_Toc1120931"/>
      <w:r w:rsidRPr="004A14FE">
        <w:rPr>
          <w:rFonts w:ascii="Tahoma" w:hAnsi="Tahoma" w:cs="Tahoma"/>
          <w:u w:val="single"/>
          <w:lang w:val="fr-FR"/>
        </w:rPr>
        <w:t>Article 37 :</w:t>
      </w:r>
      <w:r w:rsidRPr="004A14FE">
        <w:rPr>
          <w:rFonts w:ascii="Tahoma" w:hAnsi="Tahoma" w:cs="Tahoma"/>
          <w:lang w:val="fr-FR"/>
        </w:rPr>
        <w:t xml:space="preserve"> Résiliation du Marché</w:t>
      </w:r>
      <w:bookmarkEnd w:id="806"/>
      <w:bookmarkEnd w:id="807"/>
      <w:bookmarkEnd w:id="808"/>
      <w:bookmarkEnd w:id="809"/>
      <w:bookmarkEnd w:id="810"/>
      <w:bookmarkEnd w:id="811"/>
      <w:bookmarkEnd w:id="812"/>
      <w:bookmarkEnd w:id="813"/>
      <w:bookmarkEnd w:id="814"/>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présent Marché sera résilié de plein droit et sans préavis conformément aux dispositions prévues aux articles 100 et 101 du décret N°2004/275 du 24 septembre 2004 portant code des Marchés Publics.</w:t>
      </w:r>
    </w:p>
    <w:p w:rsidR="00AE1A46" w:rsidRPr="004A14FE" w:rsidRDefault="00AE1A46" w:rsidP="00AE1A46">
      <w:pPr>
        <w:pStyle w:val="Titre3"/>
        <w:spacing w:before="120" w:after="120"/>
        <w:rPr>
          <w:rFonts w:ascii="Tahoma" w:hAnsi="Tahoma" w:cs="Tahoma"/>
          <w:lang w:val="fr-FR"/>
        </w:rPr>
      </w:pPr>
      <w:bookmarkStart w:id="815" w:name="_Toc381792151"/>
      <w:bookmarkStart w:id="816" w:name="_Toc385849698"/>
      <w:bookmarkStart w:id="817" w:name="_Toc385850306"/>
      <w:bookmarkStart w:id="818" w:name="_Toc390244172"/>
      <w:bookmarkStart w:id="819" w:name="_Toc408376563"/>
      <w:bookmarkStart w:id="820" w:name="_Toc408629681"/>
      <w:bookmarkStart w:id="821" w:name="_Toc411866240"/>
      <w:bookmarkStart w:id="822" w:name="_Toc439908860"/>
      <w:bookmarkStart w:id="823" w:name="_Toc1120932"/>
      <w:r w:rsidRPr="004A14FE">
        <w:rPr>
          <w:rFonts w:ascii="Tahoma" w:hAnsi="Tahoma" w:cs="Tahoma"/>
          <w:u w:val="single"/>
          <w:lang w:val="fr-FR"/>
        </w:rPr>
        <w:t>Article 38 :</w:t>
      </w:r>
      <w:r w:rsidRPr="004A14FE">
        <w:rPr>
          <w:rFonts w:ascii="Tahoma" w:hAnsi="Tahoma" w:cs="Tahoma"/>
          <w:lang w:val="fr-FR"/>
        </w:rPr>
        <w:t xml:space="preserve"> Nantissement</w:t>
      </w:r>
      <w:bookmarkEnd w:id="815"/>
      <w:bookmarkEnd w:id="816"/>
      <w:bookmarkEnd w:id="817"/>
      <w:bookmarkEnd w:id="818"/>
      <w:bookmarkEnd w:id="819"/>
      <w:bookmarkEnd w:id="820"/>
      <w:bookmarkEnd w:id="821"/>
      <w:bookmarkEnd w:id="822"/>
      <w:bookmarkEnd w:id="823"/>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En vue de l’application du régime de nantissement institué par le décret N°2004/275 du 24 septembre 2004 portant Code des Marchés Publics, sont désignés comme :</w:t>
      </w:r>
    </w:p>
    <w:p w:rsidR="00AE1A46" w:rsidRPr="004A14FE" w:rsidRDefault="00AE1A46" w:rsidP="007E4F92">
      <w:pPr>
        <w:pStyle w:val="Titre3"/>
        <w:numPr>
          <w:ilvl w:val="0"/>
          <w:numId w:val="7"/>
        </w:numPr>
        <w:spacing w:before="120" w:after="120"/>
        <w:rPr>
          <w:rFonts w:ascii="Tahoma" w:hAnsi="Tahoma" w:cs="Tahoma"/>
          <w:b w:val="0"/>
          <w:bCs w:val="0"/>
          <w:color w:val="FF0000"/>
          <w:sz w:val="24"/>
          <w:szCs w:val="24"/>
          <w:lang w:val="fr-FR"/>
        </w:rPr>
      </w:pPr>
      <w:bookmarkStart w:id="824" w:name="_Toc1120933"/>
      <w:bookmarkStart w:id="825" w:name="_Toc381792152"/>
      <w:bookmarkStart w:id="826" w:name="_Toc385849699"/>
      <w:bookmarkStart w:id="827" w:name="_Toc385850307"/>
      <w:bookmarkStart w:id="828" w:name="_Toc390244173"/>
      <w:bookmarkStart w:id="829" w:name="_Toc408376564"/>
      <w:bookmarkStart w:id="830" w:name="_Toc408629682"/>
      <w:bookmarkStart w:id="831" w:name="_Toc411866241"/>
      <w:bookmarkStart w:id="832" w:name="_Toc439908861"/>
      <w:r w:rsidRPr="004A14FE">
        <w:rPr>
          <w:rFonts w:ascii="Tahoma" w:hAnsi="Tahoma" w:cs="Tahoma"/>
          <w:b w:val="0"/>
          <w:bCs w:val="0"/>
          <w:color w:val="FF0000"/>
          <w:sz w:val="24"/>
          <w:szCs w:val="24"/>
          <w:lang w:val="fr-FR"/>
        </w:rPr>
        <w:lastRenderedPageBreak/>
        <w:t xml:space="preserve">Autorité chargée de la liquidation et de l’ordonnancement des dépenses : le Maire de la Commune de </w:t>
      </w:r>
      <w:r w:rsidR="007E4F92" w:rsidRPr="007E4F92">
        <w:rPr>
          <w:rFonts w:ascii="Tahoma" w:hAnsi="Tahoma" w:cs="Tahoma"/>
          <w:b w:val="0"/>
          <w:bCs w:val="0"/>
          <w:color w:val="FF0000"/>
          <w:sz w:val="24"/>
          <w:szCs w:val="24"/>
          <w:lang w:val="fr-FR"/>
        </w:rPr>
        <w:t>Gari-Gombo</w:t>
      </w:r>
      <w:r w:rsidRPr="004A14FE">
        <w:rPr>
          <w:rFonts w:ascii="Tahoma" w:hAnsi="Tahoma" w:cs="Tahoma"/>
          <w:b w:val="0"/>
          <w:bCs w:val="0"/>
          <w:color w:val="FF0000"/>
          <w:sz w:val="24"/>
          <w:szCs w:val="24"/>
          <w:lang w:val="fr-FR"/>
        </w:rPr>
        <w:t>;</w:t>
      </w:r>
      <w:bookmarkEnd w:id="824"/>
    </w:p>
    <w:p w:rsidR="00AE1A46" w:rsidRPr="004A14FE" w:rsidRDefault="00AE1A46" w:rsidP="00AE1A46">
      <w:pPr>
        <w:pStyle w:val="Titre3"/>
        <w:numPr>
          <w:ilvl w:val="0"/>
          <w:numId w:val="7"/>
        </w:numPr>
        <w:spacing w:before="120" w:after="120"/>
        <w:rPr>
          <w:rFonts w:ascii="Tahoma" w:hAnsi="Tahoma" w:cs="Tahoma"/>
          <w:b w:val="0"/>
          <w:bCs w:val="0"/>
          <w:color w:val="FF0000"/>
          <w:sz w:val="24"/>
          <w:szCs w:val="24"/>
          <w:lang w:val="fr-FR"/>
        </w:rPr>
      </w:pPr>
      <w:bookmarkStart w:id="833" w:name="_Toc1120934"/>
      <w:r w:rsidRPr="004A14FE">
        <w:rPr>
          <w:rFonts w:ascii="Tahoma" w:hAnsi="Tahoma" w:cs="Tahoma"/>
          <w:b w:val="0"/>
          <w:bCs w:val="0"/>
          <w:color w:val="FF0000"/>
          <w:sz w:val="24"/>
          <w:szCs w:val="24"/>
          <w:lang w:val="fr-FR"/>
        </w:rPr>
        <w:t xml:space="preserve">Comptable chargé des paiements : </w:t>
      </w:r>
      <w:r w:rsidR="0081342B">
        <w:rPr>
          <w:rFonts w:ascii="Tahoma" w:hAnsi="Tahoma" w:cs="Tahoma"/>
          <w:b w:val="0"/>
          <w:bCs w:val="0"/>
          <w:color w:val="FF0000"/>
          <w:sz w:val="24"/>
          <w:szCs w:val="24"/>
          <w:lang w:val="fr-FR"/>
        </w:rPr>
        <w:t>Le re</w:t>
      </w:r>
      <w:r w:rsidR="00C5727F">
        <w:rPr>
          <w:rFonts w:ascii="Tahoma" w:hAnsi="Tahoma" w:cs="Tahoma"/>
          <w:b w:val="0"/>
          <w:bCs w:val="0"/>
          <w:color w:val="FF0000"/>
          <w:sz w:val="24"/>
          <w:szCs w:val="24"/>
          <w:lang w:val="fr-FR"/>
        </w:rPr>
        <w:t xml:space="preserve">ceveur Municipal de la commune de Gari-Gombo </w:t>
      </w:r>
      <w:r w:rsidRPr="004A14FE">
        <w:rPr>
          <w:rFonts w:ascii="Tahoma" w:hAnsi="Tahoma" w:cs="Tahoma"/>
          <w:b w:val="0"/>
          <w:bCs w:val="0"/>
          <w:color w:val="FF0000"/>
          <w:sz w:val="24"/>
          <w:szCs w:val="24"/>
          <w:lang w:val="fr-FR"/>
        </w:rPr>
        <w:t>;</w:t>
      </w:r>
      <w:bookmarkEnd w:id="833"/>
    </w:p>
    <w:p w:rsidR="00AE1A46" w:rsidRPr="004A14FE" w:rsidRDefault="00AE1A46" w:rsidP="00AE1A46">
      <w:pPr>
        <w:pStyle w:val="Titre3"/>
        <w:numPr>
          <w:ilvl w:val="0"/>
          <w:numId w:val="7"/>
        </w:numPr>
        <w:spacing w:before="120" w:after="120"/>
        <w:rPr>
          <w:rFonts w:ascii="Tahoma" w:hAnsi="Tahoma" w:cs="Tahoma"/>
          <w:b w:val="0"/>
          <w:bCs w:val="0"/>
          <w:color w:val="FF0000"/>
          <w:sz w:val="24"/>
          <w:szCs w:val="24"/>
          <w:lang w:val="fr-FR"/>
        </w:rPr>
      </w:pPr>
      <w:bookmarkStart w:id="834" w:name="_Toc1120935"/>
      <w:r w:rsidRPr="004A14FE">
        <w:rPr>
          <w:rFonts w:ascii="Tahoma" w:hAnsi="Tahoma" w:cs="Tahoma"/>
          <w:b w:val="0"/>
          <w:bCs w:val="0"/>
          <w:color w:val="FF0000"/>
          <w:sz w:val="24"/>
          <w:szCs w:val="24"/>
          <w:lang w:val="fr-FR"/>
        </w:rPr>
        <w:t>Autorité compétente pour fournir les renseignements : le Délégué Départemental de l’Eau et de l’Energie</w:t>
      </w:r>
      <w:bookmarkEnd w:id="834"/>
    </w:p>
    <w:p w:rsidR="00AE1A46" w:rsidRPr="004A14FE" w:rsidRDefault="00AE1A46" w:rsidP="00AE1A46">
      <w:pPr>
        <w:pStyle w:val="Titre3"/>
        <w:spacing w:before="120" w:after="120"/>
        <w:rPr>
          <w:rFonts w:ascii="Tahoma" w:hAnsi="Tahoma" w:cs="Tahoma"/>
          <w:lang w:val="fr-FR"/>
        </w:rPr>
      </w:pPr>
      <w:bookmarkStart w:id="835" w:name="_Toc1120936"/>
      <w:r w:rsidRPr="004A14FE">
        <w:rPr>
          <w:rFonts w:ascii="Tahoma" w:hAnsi="Tahoma" w:cs="Tahoma"/>
          <w:u w:val="single"/>
          <w:lang w:val="fr-FR"/>
        </w:rPr>
        <w:t>Article 39 :</w:t>
      </w:r>
      <w:r w:rsidRPr="004A14FE">
        <w:rPr>
          <w:rFonts w:ascii="Tahoma" w:hAnsi="Tahoma" w:cs="Tahoma"/>
          <w:lang w:val="fr-FR"/>
        </w:rPr>
        <w:t xml:space="preserve"> Validité et entrée en vigueur du Marché</w:t>
      </w:r>
      <w:bookmarkEnd w:id="825"/>
      <w:bookmarkEnd w:id="826"/>
      <w:bookmarkEnd w:id="827"/>
      <w:bookmarkEnd w:id="828"/>
      <w:bookmarkEnd w:id="829"/>
      <w:bookmarkEnd w:id="830"/>
      <w:bookmarkEnd w:id="831"/>
      <w:bookmarkEnd w:id="832"/>
      <w:bookmarkEnd w:id="835"/>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présent Marché ne deviendra valide qu’après sa signature par le Ministre de l’Eau et de l’Énergie et entrera en vigueur dès sa notification au Cocontractant.</w:t>
      </w: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jc w:val="right"/>
        <w:rPr>
          <w:rFonts w:ascii="Tahoma" w:hAnsi="Tahoma" w:cs="Tahoma"/>
          <w:b/>
          <w:u w:val="single"/>
          <w:lang w:val="fr-FR"/>
        </w:rPr>
      </w:pPr>
      <w:r w:rsidRPr="004A14FE">
        <w:rPr>
          <w:rFonts w:ascii="Tahoma" w:hAnsi="Tahoma" w:cs="Tahoma"/>
          <w:b/>
          <w:u w:val="single"/>
          <w:lang w:val="fr-FR"/>
        </w:rPr>
        <w:t>LU ET ACCEPTE</w:t>
      </w:r>
    </w:p>
    <w:p w:rsidR="00AE1A46" w:rsidRPr="004A14FE" w:rsidRDefault="00AE1A46" w:rsidP="00AE1A46">
      <w:pPr>
        <w:spacing w:before="120" w:after="120"/>
        <w:rPr>
          <w:rFonts w:ascii="Tahoma" w:hAnsi="Tahoma" w:cs="Tahoma"/>
          <w:lang w:val="fr-FR" w:eastAsia="fr-FR"/>
        </w:rPr>
      </w:pPr>
    </w:p>
    <w:p w:rsidR="00AE1A46" w:rsidRPr="004A14FE" w:rsidRDefault="00AE1A46" w:rsidP="00AE1A46">
      <w:pPr>
        <w:spacing w:before="120" w:after="120"/>
        <w:rPr>
          <w:rFonts w:ascii="Tahoma" w:hAnsi="Tahoma" w:cs="Tahoma"/>
          <w:b/>
          <w:bCs/>
          <w:sz w:val="32"/>
          <w:lang w:val="fr-FR"/>
        </w:rPr>
        <w:sectPr w:rsidR="00AE1A46" w:rsidRPr="004A14FE" w:rsidSect="004725D1">
          <w:footerReference w:type="even" r:id="rId61"/>
          <w:footerReference w:type="default" r:id="rId62"/>
          <w:pgSz w:w="12240" w:h="15840"/>
          <w:pgMar w:top="851" w:right="1418" w:bottom="1418" w:left="1418" w:header="720" w:footer="720" w:gutter="0"/>
          <w:cols w:space="720"/>
        </w:sectPr>
      </w:pPr>
    </w:p>
    <w:p w:rsidR="00AE1A46" w:rsidRPr="00993CB3" w:rsidRDefault="009B4E6B" w:rsidP="00AE1A46">
      <w:pPr>
        <w:tabs>
          <w:tab w:val="center" w:pos="4535"/>
          <w:tab w:val="left" w:pos="6374"/>
        </w:tabs>
        <w:spacing w:before="120" w:after="120"/>
        <w:rPr>
          <w:rFonts w:ascii="Tahoma" w:hAnsi="Tahoma" w:cs="Tahoma"/>
          <w:b/>
          <w:bCs/>
          <w:spacing w:val="-100"/>
          <w:sz w:val="36"/>
          <w:szCs w:val="36"/>
          <w:lang w:val="fr-FR"/>
        </w:rPr>
      </w:pPr>
      <w:r>
        <w:rPr>
          <w:noProof/>
          <w:lang w:val="fr-FR" w:eastAsia="fr-FR"/>
        </w:rPr>
        <w:lastRenderedPageBreak/>
        <w:pict>
          <v:shape id="Zone de texte 24" o:spid="_x0000_s1040" type="#_x0000_t202" style="position:absolute;margin-left:-59.15pt;margin-top:-23.9pt;width:213.05pt;height:108.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" stroked="f">
            <v:textbox>
              <w:txbxContent>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REPUBLIQUE DU CAMEROUN</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Paix – Travail – Patrie</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6729D4" w:rsidRDefault="009B4E6B" w:rsidP="00AE1A46">
                  <w:pPr>
                    <w:jc w:val="center"/>
                    <w:rPr>
                      <w:rFonts w:ascii="Arial" w:hAnsi="Arial" w:cs="Arial"/>
                      <w:b/>
                      <w:bCs/>
                      <w:i/>
                      <w:sz w:val="18"/>
                      <w:lang w:val="fr-FR"/>
                    </w:rPr>
                  </w:pPr>
                  <w:r w:rsidRPr="004D3E13">
                    <w:rPr>
                      <w:rFonts w:ascii="Arial" w:hAnsi="Arial" w:cs="Arial"/>
                      <w:b/>
                      <w:bCs/>
                      <w:sz w:val="18"/>
                      <w:lang w:val="fr-FR"/>
                    </w:rPr>
                    <w:t>REGION DE L’EST</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4D3E13" w:rsidRDefault="009B4E6B" w:rsidP="00AE1A46">
                  <w:pPr>
                    <w:jc w:val="center"/>
                    <w:rPr>
                      <w:rFonts w:ascii="Arial" w:hAnsi="Arial" w:cs="Arial"/>
                      <w:b/>
                      <w:bCs/>
                      <w:sz w:val="18"/>
                      <w:lang w:val="fr-FR"/>
                    </w:rPr>
                  </w:pPr>
                  <w:r>
                    <w:rPr>
                      <w:rFonts w:ascii="Arial" w:hAnsi="Arial" w:cs="Arial"/>
                      <w:b/>
                      <w:bCs/>
                      <w:sz w:val="18"/>
                      <w:lang w:val="fr-FR"/>
                    </w:rPr>
                    <w:t>COMMUNE DE GARI-GOMBO</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B67AC4" w:rsidRDefault="009B4E6B" w:rsidP="00AE1A46">
                  <w:pPr>
                    <w:jc w:val="center"/>
                    <w:rPr>
                      <w:rFonts w:ascii="Arial" w:hAnsi="Arial" w:cs="Arial"/>
                      <w:b/>
                      <w:bCs/>
                      <w:sz w:val="18"/>
                      <w:lang w:val="fr-FR"/>
                    </w:rPr>
                  </w:pPr>
                  <w:r w:rsidRPr="00B67AC4">
                    <w:rPr>
                      <w:rFonts w:ascii="Arial" w:hAnsi="Arial" w:cs="Arial"/>
                      <w:b/>
                      <w:bCs/>
                      <w:sz w:val="18"/>
                      <w:lang w:val="fr-FR"/>
                    </w:rPr>
                    <w:t>SECRETARIAT GENERAL</w:t>
                  </w:r>
                </w:p>
                <w:p w:rsidR="009B4E6B" w:rsidRPr="00B67AC4" w:rsidRDefault="009B4E6B" w:rsidP="00AE1A46">
                  <w:pPr>
                    <w:jc w:val="center"/>
                    <w:rPr>
                      <w:b/>
                      <w:bCs/>
                      <w:lang w:val="fr-FR"/>
                    </w:rPr>
                  </w:pPr>
                </w:p>
                <w:p w:rsidR="009B4E6B" w:rsidRPr="00B67AC4" w:rsidRDefault="009B4E6B" w:rsidP="00AE1A46">
                  <w:pPr>
                    <w:rPr>
                      <w:lang w:val="fr-FR"/>
                    </w:rPr>
                  </w:pPr>
                </w:p>
              </w:txbxContent>
            </v:textbox>
          </v:shape>
        </w:pict>
      </w:r>
      <w:r>
        <w:rPr>
          <w:noProof/>
          <w:lang w:val="fr-FR" w:eastAsia="fr-FR"/>
        </w:rPr>
        <w:pict>
          <v:shape id="Zone de texte 23" o:spid="_x0000_s1041" type="#_x0000_t202" style="position:absolute;margin-left:328pt;margin-top:-23.85pt;width:184.55pt;height:112.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" stroked="f">
            <v:textbox>
              <w:txbxContent>
                <w:p w:rsidR="009B4E6B" w:rsidRPr="004D3E13" w:rsidRDefault="009B4E6B" w:rsidP="00AE1A46">
                  <w:pPr>
                    <w:jc w:val="center"/>
                    <w:rPr>
                      <w:rFonts w:ascii="Arial" w:hAnsi="Arial" w:cs="Arial"/>
                      <w:b/>
                      <w:bCs/>
                      <w:sz w:val="18"/>
                    </w:rPr>
                  </w:pPr>
                  <w:r w:rsidRPr="004D3E13">
                    <w:rPr>
                      <w:rFonts w:ascii="Arial" w:hAnsi="Arial" w:cs="Arial"/>
                      <w:b/>
                      <w:bCs/>
                      <w:sz w:val="18"/>
                    </w:rPr>
                    <w:t>REPUBLIC OF CAMEROON</w:t>
                  </w:r>
                </w:p>
                <w:p w:rsidR="009B4E6B" w:rsidRPr="004D3E13" w:rsidRDefault="009B4E6B" w:rsidP="00AE1A46">
                  <w:pPr>
                    <w:jc w:val="center"/>
                    <w:rPr>
                      <w:rFonts w:ascii="Arial" w:hAnsi="Arial" w:cs="Arial"/>
                      <w:b/>
                      <w:bCs/>
                      <w:sz w:val="18"/>
                    </w:rPr>
                  </w:pPr>
                  <w:r w:rsidRPr="004D3E13">
                    <w:rPr>
                      <w:rFonts w:ascii="Arial" w:hAnsi="Arial" w:cs="Arial"/>
                      <w:b/>
                      <w:bCs/>
                      <w:sz w:val="18"/>
                    </w:rPr>
                    <w:t xml:space="preserve">Peace – Work – Fatherland </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sidRPr="004D3E13">
                    <w:rPr>
                      <w:rFonts w:ascii="Arial" w:hAnsi="Arial" w:cs="Arial"/>
                      <w:b/>
                      <w:bCs/>
                      <w:sz w:val="18"/>
                    </w:rPr>
                    <w:t>EAST REGION</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sidRPr="004D3E13">
                    <w:rPr>
                      <w:rFonts w:ascii="Arial" w:hAnsi="Arial" w:cs="Arial"/>
                      <w:b/>
                      <w:bCs/>
                      <w:sz w:val="18"/>
                    </w:rPr>
                    <w:t>BOUMBA AND NGOKO DIVISION</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Pr>
                      <w:rFonts w:ascii="Arial" w:hAnsi="Arial" w:cs="Arial"/>
                      <w:b/>
                      <w:bCs/>
                      <w:sz w:val="18"/>
                    </w:rPr>
                    <w:t>GARI-GOMBO COUNCIL</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B67AC4" w:rsidRDefault="009B4E6B" w:rsidP="00AE1A46">
                  <w:pPr>
                    <w:jc w:val="center"/>
                    <w:rPr>
                      <w:rFonts w:ascii="Arial" w:hAnsi="Arial" w:cs="Arial"/>
                      <w:b/>
                      <w:bCs/>
                      <w:sz w:val="18"/>
                    </w:rPr>
                  </w:pPr>
                  <w:r w:rsidRPr="00B67AC4">
                    <w:rPr>
                      <w:rFonts w:ascii="Arial" w:hAnsi="Arial" w:cs="Arial"/>
                      <w:b/>
                      <w:bCs/>
                      <w:sz w:val="18"/>
                    </w:rPr>
                    <w:t>GENERAL OFFICE</w:t>
                  </w:r>
                </w:p>
                <w:p w:rsidR="009B4E6B" w:rsidRPr="00BE7E90" w:rsidRDefault="009B4E6B" w:rsidP="00AE1A46"/>
              </w:txbxContent>
            </v:textbox>
          </v:shape>
        </w:pict>
      </w:r>
      <w:r w:rsidR="00AE1A46" w:rsidRPr="00993CB3">
        <w:rPr>
          <w:rFonts w:ascii="Tahoma" w:hAnsi="Tahoma" w:cs="Tahoma"/>
          <w:b/>
          <w:bCs/>
          <w:spacing w:val="-100"/>
          <w:sz w:val="36"/>
          <w:szCs w:val="36"/>
          <w:lang w:val="fr-FR"/>
        </w:rPr>
        <w:tab/>
      </w:r>
      <w:r w:rsidR="00B67AC4">
        <w:rPr>
          <w:rFonts w:ascii="Tahoma" w:hAnsi="Tahoma" w:cs="Tahoma"/>
          <w:b/>
          <w:bCs/>
          <w:spacing w:val="-100"/>
          <w:sz w:val="36"/>
          <w:szCs w:val="36"/>
          <w:lang w:val="fr-FR"/>
        </w:rPr>
        <w:t xml:space="preserve">                                                                     </w:t>
      </w:r>
      <w:r w:rsidR="00B67AC4">
        <w:rPr>
          <w:rFonts w:ascii="Tahoma" w:hAnsi="Tahoma" w:cs="Tahoma"/>
          <w:b/>
          <w:bCs/>
          <w:noProof/>
          <w:spacing w:val="-100"/>
          <w:sz w:val="36"/>
          <w:szCs w:val="36"/>
        </w:rPr>
        <w:drawing>
          <wp:inline distT="0" distB="0" distL="0" distR="0">
            <wp:extent cx="1188720" cy="993775"/>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00AE1A46" w:rsidRPr="00993CB3">
        <w:rPr>
          <w:rFonts w:ascii="Tahoma" w:hAnsi="Tahoma" w:cs="Tahoma"/>
          <w:b/>
          <w:bCs/>
          <w:spacing w:val="-100"/>
          <w:sz w:val="36"/>
          <w:szCs w:val="36"/>
          <w:lang w:val="fr-FR"/>
        </w:rPr>
        <w:tab/>
      </w:r>
    </w:p>
    <w:p w:rsidR="00AE1A46" w:rsidRPr="004A14FE" w:rsidRDefault="00AE1A46" w:rsidP="00AE1A46">
      <w:pPr>
        <w:tabs>
          <w:tab w:val="center" w:pos="4535"/>
          <w:tab w:val="left" w:pos="6887"/>
        </w:tabs>
        <w:spacing w:before="120" w:after="120"/>
        <w:rPr>
          <w:rFonts w:ascii="Tahoma" w:hAnsi="Tahoma" w:cs="Tahoma"/>
          <w:lang w:val="fr-FR"/>
        </w:rPr>
      </w:pPr>
      <w:r w:rsidRPr="004A14FE">
        <w:rPr>
          <w:rFonts w:ascii="Tahoma" w:hAnsi="Tahoma" w:cs="Tahoma"/>
          <w:lang w:val="fr-FR"/>
        </w:rPr>
        <w:tab/>
      </w:r>
      <w:r w:rsidRPr="004A14FE">
        <w:rPr>
          <w:rFonts w:ascii="Tahoma" w:hAnsi="Tahoma" w:cs="Tahoma"/>
          <w:lang w:val="fr-FR"/>
        </w:rPr>
        <w:tab/>
      </w:r>
    </w:p>
    <w:p w:rsidR="00AE1A46" w:rsidRPr="004A14FE" w:rsidRDefault="00AE1A46" w:rsidP="00AE1A46">
      <w:pPr>
        <w:spacing w:before="120" w:after="120"/>
        <w:rPr>
          <w:rFonts w:ascii="Tahoma" w:hAnsi="Tahoma" w:cs="Tahoma"/>
          <w:lang w:val="fr-FR"/>
        </w:rPr>
      </w:pPr>
    </w:p>
    <w:p w:rsidR="00AE1A46" w:rsidRPr="008E69EA" w:rsidRDefault="00B67AC4"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p>
    <w:p w:rsidR="00B67AC4" w:rsidRDefault="00B67AC4" w:rsidP="00AE1A46">
      <w:pPr>
        <w:pBdr>
          <w:top w:val="single" w:sz="4" w:space="5" w:color="auto"/>
          <w:bottom w:val="single" w:sz="4" w:space="5" w:color="auto"/>
        </w:pBdr>
        <w:jc w:val="center"/>
        <w:rPr>
          <w:rFonts w:ascii="Tahoma" w:hAnsi="Tahoma" w:cs="Tahoma"/>
          <w:b/>
          <w:bCs/>
          <w:sz w:val="36"/>
          <w:lang w:val="fr-FR"/>
        </w:rPr>
      </w:pPr>
    </w:p>
    <w:p w:rsidR="00AE1A46" w:rsidRPr="00B67AC4" w:rsidRDefault="00AE1A46" w:rsidP="00AE1A46">
      <w:pPr>
        <w:pBdr>
          <w:top w:val="single" w:sz="4" w:space="5" w:color="auto"/>
          <w:bottom w:val="single" w:sz="4" w:space="5" w:color="auto"/>
        </w:pBdr>
        <w:jc w:val="center"/>
        <w:rPr>
          <w:rFonts w:ascii="Tahoma" w:hAnsi="Tahoma" w:cs="Tahoma"/>
          <w:b/>
          <w:bCs/>
          <w:sz w:val="36"/>
          <w:lang w:val="fr-FR"/>
        </w:rPr>
      </w:pPr>
      <w:r w:rsidRPr="00B67AC4">
        <w:rPr>
          <w:rFonts w:ascii="Tahoma" w:hAnsi="Tahoma" w:cs="Tahoma"/>
          <w:b/>
          <w:bCs/>
          <w:sz w:val="36"/>
          <w:lang w:val="fr-FR"/>
        </w:rPr>
        <w:t>APPEL D’OFFRES NATIONAL OUVERT</w:t>
      </w:r>
    </w:p>
    <w:p w:rsidR="00AE1A46" w:rsidRPr="00B67AC4" w:rsidRDefault="00AE1A46" w:rsidP="00AE1A46">
      <w:pPr>
        <w:pBdr>
          <w:top w:val="single" w:sz="4" w:space="5" w:color="auto"/>
          <w:bottom w:val="single" w:sz="4" w:space="5" w:color="auto"/>
        </w:pBdr>
        <w:jc w:val="center"/>
        <w:rPr>
          <w:rFonts w:ascii="Tahoma" w:hAnsi="Tahoma" w:cs="Tahoma"/>
          <w:b/>
          <w:bCs/>
          <w:sz w:val="36"/>
          <w:lang w:val="fr-FR"/>
        </w:rPr>
      </w:pPr>
    </w:p>
    <w:p w:rsidR="00AE1A46" w:rsidRPr="005A4A54" w:rsidRDefault="00065C41"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N°_____</w:t>
      </w:r>
      <w:r w:rsidR="00492E7E">
        <w:rPr>
          <w:rFonts w:ascii="Tahoma" w:hAnsi="Tahoma" w:cs="Tahoma"/>
          <w:b/>
          <w:bCs/>
          <w:sz w:val="28"/>
          <w:lang w:val="fr-FR"/>
        </w:rPr>
        <w:t>AONO/C/GGBO/SG</w:t>
      </w:r>
      <w:r w:rsidR="0081342B">
        <w:rPr>
          <w:rFonts w:ascii="Tahoma" w:hAnsi="Tahoma" w:cs="Tahoma"/>
          <w:b/>
          <w:bCs/>
          <w:sz w:val="28"/>
          <w:lang w:val="fr-FR"/>
        </w:rPr>
        <w:t>/CI</w:t>
      </w:r>
      <w:r>
        <w:rPr>
          <w:rFonts w:ascii="Tahoma" w:hAnsi="Tahoma" w:cs="Tahoma"/>
          <w:b/>
          <w:bCs/>
          <w:sz w:val="28"/>
          <w:lang w:val="fr-FR"/>
        </w:rPr>
        <w:t>PM/2019 DU__________</w:t>
      </w:r>
    </w:p>
    <w:p w:rsidR="00AE1A46" w:rsidRPr="004A14FE" w:rsidRDefault="00AE1A46" w:rsidP="00AE1A46">
      <w:pPr>
        <w:pBdr>
          <w:top w:val="single" w:sz="4" w:space="5" w:color="auto"/>
          <w:bottom w:val="single" w:sz="4" w:space="5" w:color="auto"/>
        </w:pBdr>
        <w:spacing w:before="120" w:after="120"/>
        <w:jc w:val="center"/>
        <w:rPr>
          <w:rFonts w:ascii="Tahoma" w:hAnsi="Tahoma" w:cs="Tahoma"/>
          <w:b/>
          <w:bCs/>
          <w:sz w:val="30"/>
          <w:szCs w:val="30"/>
          <w:lang w:val="fr-FR"/>
        </w:rPr>
      </w:pPr>
      <w:r w:rsidRPr="004A14FE">
        <w:rPr>
          <w:rFonts w:ascii="Tahoma" w:hAnsi="Tahoma" w:cs="Tahoma"/>
          <w:b/>
          <w:bCs/>
          <w:sz w:val="30"/>
          <w:szCs w:val="30"/>
          <w:lang w:val="fr-FR"/>
        </w:rPr>
        <w:t>Appel d’Offre</w:t>
      </w:r>
      <w:r>
        <w:rPr>
          <w:rFonts w:ascii="Tahoma" w:hAnsi="Tahoma" w:cs="Tahoma"/>
          <w:b/>
          <w:bCs/>
          <w:sz w:val="30"/>
          <w:szCs w:val="30"/>
          <w:lang w:val="fr-FR"/>
        </w:rPr>
        <w:t xml:space="preserve">s National Ouvert    </w:t>
      </w:r>
    </w:p>
    <w:p w:rsidR="00AE1A46" w:rsidRPr="004725D1" w:rsidRDefault="0081342B" w:rsidP="00AE1A46">
      <w:pPr>
        <w:pBdr>
          <w:top w:val="single" w:sz="4" w:space="5" w:color="auto"/>
          <w:bottom w:val="single" w:sz="4" w:space="5" w:color="auto"/>
        </w:pBdr>
        <w:spacing w:before="120" w:after="120"/>
        <w:jc w:val="center"/>
        <w:rPr>
          <w:rFonts w:ascii="Tahoma" w:hAnsi="Tahoma" w:cs="Tahoma"/>
          <w:b/>
          <w:bCs/>
          <w:sz w:val="28"/>
          <w:szCs w:val="28"/>
          <w:lang w:val="fr-FR"/>
        </w:rPr>
      </w:pPr>
      <w:r w:rsidRPr="004725D1">
        <w:rPr>
          <w:rFonts w:ascii="Tahoma" w:hAnsi="Tahoma" w:cs="Tahoma"/>
          <w:b/>
          <w:bCs/>
          <w:sz w:val="32"/>
          <w:szCs w:val="30"/>
          <w:lang w:val="fr-FR"/>
        </w:rPr>
        <w:t xml:space="preserve">POUR LA CONSTRUCTION </w:t>
      </w:r>
      <w:r w:rsidR="004725D1" w:rsidRPr="004725D1">
        <w:rPr>
          <w:rFonts w:ascii="Tahoma" w:hAnsi="Tahoma" w:cs="Tahoma"/>
          <w:b/>
          <w:bCs/>
          <w:sz w:val="32"/>
          <w:szCs w:val="30"/>
          <w:lang w:val="fr-FR"/>
        </w:rPr>
        <w:t>D’UNE</w:t>
      </w:r>
      <w:r w:rsidR="00AE1A46" w:rsidRPr="004725D1">
        <w:rPr>
          <w:rFonts w:ascii="Tahoma" w:hAnsi="Tahoma" w:cs="Tahoma"/>
          <w:b/>
          <w:bCs/>
          <w:sz w:val="32"/>
          <w:szCs w:val="30"/>
          <w:lang w:val="fr-FR"/>
        </w:rPr>
        <w:t xml:space="preserve"> MINI-CENTRAL</w:t>
      </w:r>
      <w:r w:rsidRPr="004725D1">
        <w:rPr>
          <w:rFonts w:ascii="Tahoma" w:hAnsi="Tahoma" w:cs="Tahoma"/>
          <w:b/>
          <w:bCs/>
          <w:sz w:val="32"/>
          <w:szCs w:val="30"/>
          <w:lang w:val="fr-FR"/>
        </w:rPr>
        <w:t>E</w:t>
      </w:r>
      <w:r w:rsidR="00AE1A46" w:rsidRPr="004725D1">
        <w:rPr>
          <w:rFonts w:ascii="Tahoma" w:hAnsi="Tahoma" w:cs="Tahoma"/>
          <w:b/>
          <w:bCs/>
          <w:sz w:val="32"/>
          <w:szCs w:val="30"/>
          <w:lang w:val="fr-FR"/>
        </w:rPr>
        <w:t xml:space="preserve"> PHOTOVOLTAIQUE</w:t>
      </w:r>
      <w:r w:rsidR="004725D1" w:rsidRPr="004725D1">
        <w:rPr>
          <w:rFonts w:ascii="Tahoma" w:hAnsi="Tahoma" w:cs="Tahoma"/>
          <w:b/>
          <w:bCs/>
          <w:sz w:val="32"/>
          <w:szCs w:val="30"/>
          <w:lang w:val="fr-FR"/>
        </w:rPr>
        <w:t xml:space="preserve"> DANS LA</w:t>
      </w:r>
      <w:r w:rsidR="00AE1A46" w:rsidRPr="004725D1">
        <w:rPr>
          <w:rFonts w:ascii="Tahoma" w:hAnsi="Tahoma" w:cs="Tahoma"/>
          <w:b/>
          <w:bCs/>
          <w:sz w:val="32"/>
          <w:szCs w:val="30"/>
          <w:lang w:val="fr-FR"/>
        </w:rPr>
        <w:t xml:space="preserve"> LOCALITÉ DE </w:t>
      </w:r>
      <w:r w:rsidR="00065C41" w:rsidRPr="004725D1">
        <w:rPr>
          <w:rFonts w:ascii="Tahoma" w:hAnsi="Tahoma" w:cs="Tahoma"/>
          <w:b/>
          <w:bCs/>
          <w:sz w:val="32"/>
          <w:szCs w:val="30"/>
          <w:lang w:val="fr-FR"/>
        </w:rPr>
        <w:t xml:space="preserve">MAMPELE (phase 1 et </w:t>
      </w:r>
      <w:r w:rsidR="004725D1" w:rsidRPr="004725D1">
        <w:rPr>
          <w:rFonts w:ascii="Tahoma" w:hAnsi="Tahoma" w:cs="Tahoma"/>
          <w:b/>
          <w:bCs/>
          <w:sz w:val="32"/>
          <w:szCs w:val="30"/>
          <w:lang w:val="fr-FR"/>
        </w:rPr>
        <w:t>2),</w:t>
      </w:r>
      <w:r w:rsidR="00AE1A46" w:rsidRPr="004725D1">
        <w:rPr>
          <w:rFonts w:ascii="Tahoma" w:hAnsi="Tahoma" w:cs="Tahoma"/>
          <w:b/>
          <w:bCs/>
          <w:sz w:val="32"/>
          <w:szCs w:val="30"/>
          <w:lang w:val="fr-FR"/>
        </w:rPr>
        <w:t xml:space="preserve"> ARRONDISSEMENT DE </w:t>
      </w:r>
      <w:r w:rsidRPr="004725D1">
        <w:rPr>
          <w:rFonts w:ascii="Tahoma" w:hAnsi="Tahoma" w:cs="Tahoma"/>
          <w:b/>
          <w:bCs/>
          <w:sz w:val="32"/>
          <w:szCs w:val="30"/>
          <w:lang w:val="fr-FR"/>
        </w:rPr>
        <w:t>GARI-GOMBO</w:t>
      </w:r>
      <w:r w:rsidR="00AE1A46" w:rsidRPr="004725D1">
        <w:rPr>
          <w:rFonts w:ascii="Tahoma" w:hAnsi="Tahoma" w:cs="Tahoma"/>
          <w:b/>
          <w:bCs/>
          <w:sz w:val="32"/>
          <w:szCs w:val="30"/>
          <w:lang w:val="fr-FR"/>
        </w:rPr>
        <w:t xml:space="preserve"> DEPARTEMENT DE LA BOUMBA ET NGOKO </w:t>
      </w:r>
    </w:p>
    <w:p w:rsidR="00492E7E" w:rsidRDefault="00AE1A46" w:rsidP="00AE1A46">
      <w:pPr>
        <w:spacing w:before="120" w:after="120"/>
        <w:jc w:val="center"/>
        <w:rPr>
          <w:rFonts w:ascii="Tahoma" w:hAnsi="Tahoma" w:cs="Tahoma"/>
          <w:b/>
          <w:bCs/>
          <w:sz w:val="32"/>
          <w:lang w:val="fr-FR"/>
        </w:rPr>
      </w:pPr>
      <w:r w:rsidRPr="0081342B">
        <w:rPr>
          <w:rFonts w:ascii="Tahoma" w:hAnsi="Tahoma" w:cs="Tahoma"/>
          <w:b/>
          <w:bCs/>
          <w:sz w:val="32"/>
          <w:lang w:val="fr-FR"/>
        </w:rPr>
        <w:t>FINANCEMENT : Budget d’Inve</w:t>
      </w:r>
      <w:r w:rsidR="00492E7E">
        <w:rPr>
          <w:rFonts w:ascii="Tahoma" w:hAnsi="Tahoma" w:cs="Tahoma"/>
          <w:b/>
          <w:bCs/>
          <w:sz w:val="32"/>
          <w:lang w:val="fr-FR"/>
        </w:rPr>
        <w:t xml:space="preserve">stissement Public (BIP) </w:t>
      </w:r>
    </w:p>
    <w:p w:rsidR="00492E7E" w:rsidRDefault="00960DE0" w:rsidP="00AE1A46">
      <w:pPr>
        <w:spacing w:before="120" w:after="120"/>
        <w:jc w:val="center"/>
        <w:rPr>
          <w:rFonts w:ascii="Tahoma" w:hAnsi="Tahoma" w:cs="Tahoma"/>
          <w:b/>
          <w:bCs/>
          <w:sz w:val="32"/>
          <w:lang w:val="fr-FR"/>
        </w:rPr>
      </w:pPr>
      <w:r>
        <w:rPr>
          <w:rFonts w:ascii="Tahoma" w:hAnsi="Tahoma" w:cs="Tahoma"/>
          <w:b/>
          <w:bCs/>
          <w:sz w:val="32"/>
          <w:lang w:val="fr-FR"/>
        </w:rPr>
        <w:t xml:space="preserve">MINEE ET </w:t>
      </w:r>
      <w:r w:rsidR="00AE1A46" w:rsidRPr="0081342B">
        <w:rPr>
          <w:rFonts w:ascii="Tahoma" w:hAnsi="Tahoma" w:cs="Tahoma"/>
          <w:b/>
          <w:bCs/>
          <w:sz w:val="32"/>
          <w:lang w:val="fr-FR"/>
        </w:rPr>
        <w:t>MINDD</w:t>
      </w:r>
      <w:r w:rsidR="00492E7E">
        <w:rPr>
          <w:rFonts w:ascii="Tahoma" w:hAnsi="Tahoma" w:cs="Tahoma"/>
          <w:b/>
          <w:bCs/>
          <w:sz w:val="32"/>
          <w:lang w:val="fr-FR"/>
        </w:rPr>
        <w:t>EVE</w:t>
      </w:r>
      <w:r w:rsidR="00AE1A46" w:rsidRPr="0081342B">
        <w:rPr>
          <w:rFonts w:ascii="Tahoma" w:hAnsi="Tahoma" w:cs="Tahoma"/>
          <w:b/>
          <w:bCs/>
          <w:sz w:val="32"/>
          <w:lang w:val="fr-FR"/>
        </w:rPr>
        <w:t>L</w:t>
      </w:r>
      <w:r w:rsidR="00492E7E">
        <w:rPr>
          <w:rFonts w:ascii="Tahoma" w:hAnsi="Tahoma" w:cs="Tahoma"/>
          <w:b/>
          <w:bCs/>
          <w:sz w:val="32"/>
          <w:lang w:val="fr-FR"/>
        </w:rPr>
        <w:t xml:space="preserve"> </w:t>
      </w:r>
    </w:p>
    <w:p w:rsidR="00AE1A46" w:rsidRPr="0081342B" w:rsidRDefault="00492E7E" w:rsidP="00AE1A46">
      <w:pPr>
        <w:spacing w:before="120" w:after="120"/>
        <w:jc w:val="center"/>
        <w:rPr>
          <w:rFonts w:ascii="Tahoma" w:hAnsi="Tahoma" w:cs="Tahoma"/>
          <w:b/>
          <w:bCs/>
          <w:sz w:val="32"/>
          <w:lang w:val="fr-FR"/>
        </w:rPr>
      </w:pPr>
      <w:r>
        <w:rPr>
          <w:rFonts w:ascii="Tahoma" w:hAnsi="Tahoma" w:cs="Tahoma"/>
          <w:b/>
          <w:bCs/>
          <w:sz w:val="32"/>
          <w:lang w:val="fr-FR"/>
        </w:rPr>
        <w:t>E</w:t>
      </w:r>
      <w:r w:rsidR="00AE1A46" w:rsidRPr="0081342B">
        <w:rPr>
          <w:rFonts w:ascii="Tahoma" w:hAnsi="Tahoma" w:cs="Tahoma"/>
          <w:b/>
          <w:bCs/>
          <w:sz w:val="32"/>
          <w:lang w:val="fr-FR"/>
        </w:rPr>
        <w:t>xercice budgétaire 2019</w:t>
      </w:r>
    </w:p>
    <w:p w:rsidR="00AE1A46" w:rsidRPr="004A14FE" w:rsidRDefault="00AE1A46" w:rsidP="00AE1A46">
      <w:pPr>
        <w:spacing w:before="120" w:after="120"/>
        <w:rPr>
          <w:rFonts w:ascii="Tahoma" w:hAnsi="Tahoma" w:cs="Tahoma"/>
          <w:b/>
          <w:bCs/>
          <w:sz w:val="36"/>
          <w:lang w:val="fr-FR"/>
        </w:rPr>
      </w:pPr>
      <w:r w:rsidRPr="0081342B">
        <w:rPr>
          <w:rFonts w:ascii="Tahoma" w:hAnsi="Tahoma" w:cs="Tahoma"/>
          <w:b/>
          <w:bCs/>
          <w:sz w:val="32"/>
          <w:lang w:val="fr-FR"/>
        </w:rPr>
        <w:t xml:space="preserve">   IMPUTATION :</w:t>
      </w:r>
      <w:r w:rsidRPr="0081342B">
        <w:rPr>
          <w:rFonts w:ascii="Tahoma" w:hAnsi="Tahoma" w:cs="Tahoma"/>
          <w:b/>
          <w:bCs/>
          <w:sz w:val="32"/>
          <w:lang w:val="fr-FR"/>
        </w:rPr>
        <w:tab/>
        <w:t>N° ____________________</w:t>
      </w:r>
    </w:p>
    <w:p w:rsidR="00AE1A46" w:rsidRDefault="00AE1A46" w:rsidP="00AE1A46">
      <w:pPr>
        <w:spacing w:before="120" w:after="120"/>
        <w:jc w:val="center"/>
        <w:rPr>
          <w:rFonts w:ascii="Tahoma" w:hAnsi="Tahoma" w:cs="Tahoma"/>
          <w:b/>
          <w:bCs/>
          <w:spacing w:val="-100"/>
          <w:sz w:val="36"/>
          <w:szCs w:val="36"/>
          <w:lang w:val="fr-FR"/>
        </w:rPr>
      </w:pPr>
    </w:p>
    <w:p w:rsidR="00AE1A46" w:rsidRPr="004A14FE" w:rsidRDefault="00AE1A46" w:rsidP="00AE1A46">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Pr="004A14FE" w:rsidRDefault="00AE1A46" w:rsidP="00AE1A46">
      <w:pPr>
        <w:spacing w:before="120" w:after="120"/>
        <w:rPr>
          <w:rFonts w:ascii="Tahoma" w:hAnsi="Tahoma" w:cs="Tahoma"/>
          <w:lang w:val="fr-FR"/>
        </w:rPr>
      </w:pP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sectPr w:rsidR="00AE1A46" w:rsidRPr="004A14FE" w:rsidSect="00341E4E">
          <w:footerReference w:type="even" r:id="rId63"/>
          <w:footerReference w:type="default" r:id="rId64"/>
          <w:pgSz w:w="11906" w:h="16838"/>
          <w:pgMar w:top="1418" w:right="1418" w:bottom="1418" w:left="1418" w:header="709" w:footer="709" w:gutter="0"/>
          <w:cols w:space="720"/>
          <w:titlePg/>
        </w:sectPr>
      </w:pPr>
      <w:bookmarkStart w:id="836" w:name="_Toc1120937"/>
      <w:r w:rsidRPr="004A14FE">
        <w:rPr>
          <w:rFonts w:ascii="Tahoma" w:hAnsi="Tahoma" w:cs="Tahoma"/>
          <w:sz w:val="48"/>
          <w:szCs w:val="48"/>
          <w:lang w:val="fr-FR"/>
        </w:rPr>
        <w:t>Pièce N° 5: CAHIER DES CLAUSES TECHNIQUES PARTICULIERES (CCTP)</w:t>
      </w:r>
      <w:bookmarkEnd w:id="836"/>
    </w:p>
    <w:p w:rsidR="00AE1A46" w:rsidRPr="004A14FE" w:rsidRDefault="00B67AC4" w:rsidP="00AE1A46">
      <w:pPr>
        <w:rPr>
          <w:rFonts w:ascii="Tahoma" w:hAnsi="Tahoma" w:cs="Tahoma"/>
          <w:b/>
          <w:sz w:val="28"/>
          <w:szCs w:val="28"/>
          <w:lang w:val="fr-FR"/>
        </w:rPr>
      </w:pPr>
      <w:r>
        <w:rPr>
          <w:rFonts w:ascii="Tahoma" w:hAnsi="Tahoma" w:cs="Tahoma"/>
          <w:b/>
          <w:sz w:val="28"/>
          <w:szCs w:val="28"/>
          <w:lang w:val="fr-FR"/>
        </w:rPr>
        <w:lastRenderedPageBreak/>
        <w:t xml:space="preserve">                                         SOMMAIRE</w:t>
      </w:r>
    </w:p>
    <w:p w:rsidR="00AE1A46" w:rsidRPr="004A14FE" w:rsidRDefault="009B4E6B" w:rsidP="00AE1A46">
      <w:pPr>
        <w:pStyle w:val="TM2"/>
        <w:tabs>
          <w:tab w:val="right" w:leader="dot" w:pos="9060"/>
        </w:tabs>
        <w:rPr>
          <w:rFonts w:ascii="Tahoma" w:hAnsi="Tahoma" w:cs="Tahoma"/>
          <w:noProof/>
          <w:sz w:val="22"/>
          <w:szCs w:val="22"/>
          <w:lang w:val="fr-FR" w:eastAsia="fr-FR"/>
        </w:rPr>
      </w:pPr>
      <w:hyperlink r:id="rId65" w:anchor="_Toc408629684" w:history="1">
        <w:r w:rsidR="00AE1A46" w:rsidRPr="004A14FE">
          <w:rPr>
            <w:rStyle w:val="Lienhypertexte"/>
            <w:rFonts w:ascii="Tahoma" w:eastAsia="Arial Unicode MS" w:hAnsi="Tahoma" w:cs="Tahoma"/>
            <w:noProof/>
            <w:lang w:val="fr-FR"/>
          </w:rPr>
          <w:t>Chapitre I : Dispositions générales</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_Toc408629684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65</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66" w:anchor="_Toc408629685" w:history="1">
        <w:r w:rsidR="00AE1A46" w:rsidRPr="004A14FE">
          <w:rPr>
            <w:rStyle w:val="Lienhypertexte"/>
            <w:rFonts w:ascii="Tahoma" w:eastAsia="Arial Unicode MS" w:hAnsi="Tahoma" w:cs="Tahoma"/>
            <w:noProof/>
            <w:lang w:val="fr-FR"/>
          </w:rPr>
          <w:t>Article 1</w:t>
        </w:r>
        <w:r w:rsidR="00AE1A46" w:rsidRPr="004A14FE">
          <w:rPr>
            <w:rStyle w:val="Lienhypertexte"/>
            <w:rFonts w:ascii="Tahoma" w:eastAsia="Arial Unicode MS" w:hAnsi="Tahoma" w:cs="Tahoma"/>
            <w:noProof/>
            <w:vertAlign w:val="superscript"/>
            <w:lang w:val="fr-FR"/>
          </w:rPr>
          <w:t>er</w:t>
        </w:r>
        <w:r w:rsidR="00AE1A46" w:rsidRPr="004A14FE">
          <w:rPr>
            <w:rStyle w:val="Lienhypertexte"/>
            <w:rFonts w:ascii="Tahoma" w:eastAsia="Arial Unicode MS" w:hAnsi="Tahoma" w:cs="Tahoma"/>
            <w:noProof/>
            <w:lang w:val="fr-FR"/>
          </w:rPr>
          <w:t> : But du CCTP</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_Toc408629685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65</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67" w:anchor="_Toc408629686" w:history="1">
        <w:r w:rsidR="00AE1A46" w:rsidRPr="004A14FE">
          <w:rPr>
            <w:rStyle w:val="Lienhypertexte"/>
            <w:rFonts w:ascii="Tahoma" w:eastAsia="Arial Unicode MS" w:hAnsi="Tahoma" w:cs="Tahoma"/>
            <w:noProof/>
            <w:lang w:val="fr-FR"/>
          </w:rPr>
          <w:t>Article 2 : Responsabilités de l’entrepreneur</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_Toc408629686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65</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68" w:anchor="_Toc408629687" w:history="1">
        <w:r w:rsidR="00AE1A46" w:rsidRPr="004A14FE">
          <w:rPr>
            <w:rStyle w:val="Lienhypertexte"/>
            <w:rFonts w:ascii="Tahoma" w:eastAsia="Arial Unicode MS" w:hAnsi="Tahoma" w:cs="Tahoma"/>
            <w:noProof/>
            <w:lang w:val="fr-FR"/>
          </w:rPr>
          <w:t>Article 3 : Nature des travaux</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_Toc408629687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65</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69" w:anchor="_Toc408629688" w:history="1">
        <w:r w:rsidR="00AE1A46" w:rsidRPr="004A14FE">
          <w:rPr>
            <w:rStyle w:val="Lienhypertexte"/>
            <w:rFonts w:ascii="Tahoma" w:eastAsia="Arial Unicode MS" w:hAnsi="Tahoma" w:cs="Tahoma"/>
            <w:noProof/>
            <w:lang w:val="fr-FR"/>
          </w:rPr>
          <w:t>Article 4 : Normes et textes réglementaires</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_Toc408629688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65</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70" w:anchor="_Toc408629689" w:history="1">
        <w:r w:rsidR="00AE1A46" w:rsidRPr="004A14FE">
          <w:rPr>
            <w:rStyle w:val="Lienhypertexte"/>
            <w:rFonts w:ascii="Tahoma" w:eastAsia="Arial Unicode MS" w:hAnsi="Tahoma" w:cs="Tahoma"/>
            <w:noProof/>
            <w:lang w:val="fr-FR"/>
          </w:rPr>
          <w:t>Article 5 : Qualité et origine du matériel</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_Toc408629689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67</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71" w:anchor="_Toc408629690" w:history="1">
        <w:r w:rsidR="00AE1A46" w:rsidRPr="004A14FE">
          <w:rPr>
            <w:rStyle w:val="Lienhypertexte"/>
            <w:rFonts w:ascii="Tahoma" w:eastAsia="Arial Unicode MS" w:hAnsi="Tahoma" w:cs="Tahoma"/>
            <w:noProof/>
            <w:lang w:val="fr-FR"/>
          </w:rPr>
          <w:t>Article 6 : Organisations du chantier – délais – pénalités</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_Toc408629690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67</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72" w:anchor="_Toc408629691" w:history="1">
        <w:r w:rsidR="00AE1A46" w:rsidRPr="004A14FE">
          <w:rPr>
            <w:rStyle w:val="Lienhypertexte"/>
            <w:rFonts w:ascii="Tahoma" w:eastAsia="Arial Unicode MS" w:hAnsi="Tahoma" w:cs="Tahoma"/>
            <w:noProof/>
            <w:lang w:val="fr-FR"/>
          </w:rPr>
          <w:t>Article 7 : Modifications de prestations en cours d’exécution</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_Toc408629691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67</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73" w:anchor="_Toc408629692" w:history="1">
        <w:r w:rsidR="00AE1A46" w:rsidRPr="004A14FE">
          <w:rPr>
            <w:rStyle w:val="Lienhypertexte"/>
            <w:rFonts w:ascii="Tahoma" w:eastAsia="Arial Unicode MS" w:hAnsi="Tahoma" w:cs="Tahoma"/>
            <w:noProof/>
            <w:lang w:val="fr-FR"/>
          </w:rPr>
          <w:t>Article 8 : Visites et réunions de chantier</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_Toc408629692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67</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74" w:anchor="_Toc408629693" w:history="1">
        <w:r w:rsidR="00AE1A46" w:rsidRPr="004A14FE">
          <w:rPr>
            <w:rStyle w:val="Lienhypertexte"/>
            <w:rFonts w:ascii="Tahoma" w:eastAsia="Arial Unicode MS" w:hAnsi="Tahoma" w:cs="Tahoma"/>
            <w:noProof/>
            <w:lang w:val="fr-FR"/>
          </w:rPr>
          <w:t>Article 9 : Hygiène, sécurité et conditions de travail</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_Toc408629693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67</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75" w:anchor="_Toc408629694" w:history="1">
        <w:r w:rsidR="00AE1A46" w:rsidRPr="004A14FE">
          <w:rPr>
            <w:rStyle w:val="Lienhypertexte"/>
            <w:rFonts w:ascii="Tahoma" w:eastAsia="Arial Unicode MS" w:hAnsi="Tahoma" w:cs="Tahoma"/>
            <w:noProof/>
            <w:lang w:val="fr-FR"/>
          </w:rPr>
          <w:t>Article 10 : Nombre et qualifications des opérateurs</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_Toc408629694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68</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r:id="rId76" w:anchor="_Toc408629695" w:history="1">
        <w:r w:rsidR="00AE1A46" w:rsidRPr="004A14FE">
          <w:rPr>
            <w:rStyle w:val="Lienhypertexte"/>
            <w:rFonts w:ascii="Tahoma" w:eastAsia="Arial Unicode MS" w:hAnsi="Tahoma" w:cs="Tahoma"/>
            <w:noProof/>
            <w:lang w:val="fr-FR"/>
          </w:rPr>
          <w:t>Chapitre II : Spécifications techniques générales des prestations</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_Toc408629695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68</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77" w:anchor="_Toc408629696" w:history="1">
        <w:r w:rsidR="00AE1A46" w:rsidRPr="004A14FE">
          <w:rPr>
            <w:rStyle w:val="Lienhypertexte"/>
            <w:rFonts w:ascii="Tahoma" w:eastAsia="Arial Unicode MS" w:hAnsi="Tahoma" w:cs="Tahoma"/>
            <w:noProof/>
            <w:lang w:val="fr-FR"/>
          </w:rPr>
          <w:t>Article 11 : Définitions</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_Toc408629696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68</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78" w:anchor="_Toc408629697" w:history="1">
        <w:r w:rsidR="00AE1A46" w:rsidRPr="004A14FE">
          <w:rPr>
            <w:rStyle w:val="Lienhypertexte"/>
            <w:rFonts w:ascii="Tahoma" w:eastAsia="Arial Unicode MS" w:hAnsi="Tahoma" w:cs="Tahoma"/>
            <w:noProof/>
            <w:lang w:val="fr-FR"/>
          </w:rPr>
          <w:t>Article 12 : Les modules photovoltaïques</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_Toc408629697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69</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79" w:anchor="_Toc408629698" w:history="1">
        <w:r w:rsidR="00AE1A46" w:rsidRPr="004A14FE">
          <w:rPr>
            <w:rStyle w:val="Lienhypertexte"/>
            <w:rFonts w:ascii="Tahoma" w:eastAsia="Arial Unicode MS" w:hAnsi="Tahoma" w:cs="Tahoma"/>
            <w:noProof/>
            <w:lang w:val="fr-FR"/>
          </w:rPr>
          <w:t>Article 13 : Les batteries solaires</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_Toc408629698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69</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80" w:anchor="_Toc408629699" w:history="1">
        <w:r w:rsidR="00AE1A46" w:rsidRPr="004A14FE">
          <w:rPr>
            <w:rStyle w:val="Lienhypertexte"/>
            <w:rFonts w:ascii="Tahoma" w:eastAsia="Arial Unicode MS" w:hAnsi="Tahoma" w:cs="Tahoma"/>
            <w:noProof/>
            <w:lang w:val="fr-FR"/>
          </w:rPr>
          <w:t>Article 14 : Le régulateur de charge</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_Toc408629699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70</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81" w:anchor="_Toc408629700" w:history="1">
        <w:r w:rsidR="00AE1A46" w:rsidRPr="004A14FE">
          <w:rPr>
            <w:rStyle w:val="Lienhypertexte"/>
            <w:rFonts w:ascii="Tahoma" w:eastAsia="Arial Unicode MS" w:hAnsi="Tahoma" w:cs="Tahoma"/>
            <w:noProof/>
            <w:lang w:val="fr-FR"/>
          </w:rPr>
          <w:t>Article 15 : Onduleurs</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_Toc408629700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70</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82" w:anchor="_Toc408629701" w:history="1">
        <w:r w:rsidR="00AE1A46" w:rsidRPr="004A14FE">
          <w:rPr>
            <w:rStyle w:val="Lienhypertexte"/>
            <w:rFonts w:ascii="Tahoma" w:eastAsia="Arial Unicode MS" w:hAnsi="Tahoma" w:cs="Tahoma"/>
            <w:noProof/>
            <w:lang w:val="fr-FR"/>
          </w:rPr>
          <w:t>Article 16 : Câblage et protection DC</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_Toc408629701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71</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83" w:anchor="_Toc408629702" w:history="1">
        <w:r w:rsidR="00AE1A46" w:rsidRPr="004A14FE">
          <w:rPr>
            <w:rStyle w:val="Lienhypertexte"/>
            <w:rFonts w:ascii="Tahoma" w:eastAsia="Arial Unicode MS" w:hAnsi="Tahoma" w:cs="Tahoma"/>
            <w:noProof/>
            <w:lang w:val="fr-FR"/>
          </w:rPr>
          <w:t>Article 17 : Mise à la terre et protection foudre</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_Toc408629702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73</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84" w:anchor="_Toc408629703" w:history="1">
        <w:r w:rsidR="00AE1A46" w:rsidRPr="004A14FE">
          <w:rPr>
            <w:rStyle w:val="Lienhypertexte"/>
            <w:rFonts w:ascii="Tahoma" w:eastAsia="Arial Unicode MS" w:hAnsi="Tahoma" w:cs="Tahoma"/>
            <w:noProof/>
            <w:lang w:val="fr-FR"/>
          </w:rPr>
          <w:t>Article 18 : Précautions de câblage</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_Toc408629703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73</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85" w:anchor="_Toc408629704" w:history="1">
        <w:r w:rsidR="00AE1A46" w:rsidRPr="004A14FE">
          <w:rPr>
            <w:rStyle w:val="Lienhypertexte"/>
            <w:rFonts w:ascii="Tahoma" w:eastAsia="Arial Unicode MS" w:hAnsi="Tahoma" w:cs="Tahoma"/>
            <w:noProof/>
            <w:lang w:val="fr-FR"/>
          </w:rPr>
          <w:t>Article 19 : Coffret de protection-comptage</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_Toc408629704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74</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86" w:anchor="_Toc408629705" w:history="1">
        <w:r w:rsidR="00AE1A46" w:rsidRPr="004A14FE">
          <w:rPr>
            <w:rStyle w:val="Lienhypertexte"/>
            <w:rFonts w:ascii="Tahoma" w:eastAsia="Arial Unicode MS" w:hAnsi="Tahoma" w:cs="Tahoma"/>
            <w:noProof/>
            <w:lang w:val="fr-FR"/>
          </w:rPr>
          <w:t>Article 20 : Emplacement des équipements</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_Toc408629705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75</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87" w:anchor="_Toc408629706" w:history="1">
        <w:r w:rsidR="00AE1A46" w:rsidRPr="004A14FE">
          <w:rPr>
            <w:rStyle w:val="Lienhypertexte"/>
            <w:rFonts w:ascii="Tahoma" w:eastAsia="Arial Unicode MS" w:hAnsi="Tahoma" w:cs="Tahoma"/>
            <w:noProof/>
            <w:lang w:val="fr-FR"/>
          </w:rPr>
          <w:t>Article 21 : Note de calcul</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_Toc408629706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75</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3"/>
        <w:tabs>
          <w:tab w:val="right" w:leader="dot" w:pos="9060"/>
        </w:tabs>
        <w:rPr>
          <w:rFonts w:ascii="Tahoma" w:hAnsi="Tahoma" w:cs="Tahoma"/>
          <w:noProof/>
          <w:sz w:val="22"/>
          <w:szCs w:val="22"/>
          <w:lang w:val="fr-FR" w:eastAsia="fr-FR"/>
        </w:rPr>
      </w:pPr>
      <w:hyperlink r:id="rId88" w:anchor="_Toc408629707" w:history="1">
        <w:r w:rsidR="00AE1A46" w:rsidRPr="004A14FE">
          <w:rPr>
            <w:rStyle w:val="Lienhypertexte"/>
            <w:rFonts w:ascii="Tahoma" w:eastAsia="Arial Unicode MS" w:hAnsi="Tahoma" w:cs="Tahoma"/>
            <w:noProof/>
            <w:lang w:val="fr-FR"/>
          </w:rPr>
          <w:t>Article 22 : Caractéristiques techniques des ouvrages</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_Toc408629707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77</w:t>
        </w:r>
        <w:r w:rsidR="000D0C0E" w:rsidRPr="004A14FE">
          <w:rPr>
            <w:rStyle w:val="Lienhypertexte"/>
            <w:rFonts w:ascii="Tahoma" w:eastAsia="Arial Unicode MS" w:hAnsi="Tahoma" w:cs="Tahoma"/>
            <w:noProof/>
            <w:webHidden/>
          </w:rPr>
          <w:fldChar w:fldCharType="end"/>
        </w:r>
      </w:hyperlink>
    </w:p>
    <w:p w:rsidR="00AE1A46" w:rsidRPr="004A14FE" w:rsidRDefault="00AE1A46" w:rsidP="00AE1A46">
      <w:pPr>
        <w:pStyle w:val="Titre2"/>
        <w:spacing w:before="120" w:after="120"/>
        <w:rPr>
          <w:rFonts w:ascii="Tahoma" w:hAnsi="Tahoma" w:cs="Tahoma"/>
          <w:lang w:val="fr-FR"/>
        </w:rPr>
      </w:pPr>
      <w:r w:rsidRPr="004A14FE">
        <w:rPr>
          <w:rFonts w:ascii="Tahoma" w:hAnsi="Tahoma" w:cs="Tahoma"/>
          <w:lang w:val="fr-FR"/>
        </w:rPr>
        <w:br w:type="page"/>
      </w:r>
      <w:bookmarkStart w:id="837" w:name="_Toc385855495"/>
      <w:bookmarkStart w:id="838" w:name="_Toc390244175"/>
      <w:bookmarkStart w:id="839" w:name="_Toc408376566"/>
      <w:bookmarkStart w:id="840" w:name="_Toc408629684"/>
      <w:bookmarkStart w:id="841" w:name="_Toc411866243"/>
      <w:bookmarkStart w:id="842" w:name="_Toc439908863"/>
      <w:bookmarkStart w:id="843" w:name="_Toc1120938"/>
      <w:r w:rsidRPr="004A14FE">
        <w:rPr>
          <w:rFonts w:ascii="Tahoma" w:hAnsi="Tahoma" w:cs="Tahoma"/>
          <w:lang w:val="fr-FR"/>
        </w:rPr>
        <w:lastRenderedPageBreak/>
        <w:t>Chapitre I : Dispositions générales</w:t>
      </w:r>
      <w:bookmarkEnd w:id="837"/>
      <w:bookmarkEnd w:id="838"/>
      <w:bookmarkEnd w:id="839"/>
      <w:bookmarkEnd w:id="840"/>
      <w:bookmarkEnd w:id="841"/>
      <w:bookmarkEnd w:id="842"/>
      <w:bookmarkEnd w:id="843"/>
    </w:p>
    <w:p w:rsidR="00AE1A46" w:rsidRPr="004A14FE" w:rsidRDefault="00AE1A46" w:rsidP="00AE1A46">
      <w:pPr>
        <w:spacing w:before="120" w:after="120"/>
        <w:rPr>
          <w:rFonts w:ascii="Tahoma" w:hAnsi="Tahoma" w:cs="Tahoma"/>
          <w:sz w:val="8"/>
          <w:szCs w:val="8"/>
          <w:lang w:val="fr-FR"/>
        </w:rPr>
      </w:pPr>
    </w:p>
    <w:p w:rsidR="00AE1A46" w:rsidRPr="004A14FE" w:rsidRDefault="00AE1A46" w:rsidP="00AE1A46">
      <w:pPr>
        <w:pStyle w:val="Titre3"/>
        <w:spacing w:before="120" w:after="120"/>
        <w:rPr>
          <w:rFonts w:ascii="Tahoma" w:hAnsi="Tahoma" w:cs="Tahoma"/>
          <w:lang w:val="fr-FR"/>
        </w:rPr>
      </w:pPr>
      <w:bookmarkStart w:id="844" w:name="_Toc385855496"/>
      <w:bookmarkStart w:id="845" w:name="_Toc390244176"/>
      <w:bookmarkStart w:id="846" w:name="_Toc408376567"/>
      <w:bookmarkStart w:id="847" w:name="_Toc408629685"/>
      <w:bookmarkStart w:id="848" w:name="_Toc411866244"/>
      <w:bookmarkStart w:id="849" w:name="_Toc439908864"/>
      <w:bookmarkStart w:id="850" w:name="_Toc1120939"/>
      <w:r w:rsidRPr="004A14FE">
        <w:rPr>
          <w:rFonts w:ascii="Tahoma" w:hAnsi="Tahoma" w:cs="Tahoma"/>
          <w:u w:val="single"/>
          <w:lang w:val="fr-FR"/>
        </w:rPr>
        <w:t>Article 1</w:t>
      </w:r>
      <w:r w:rsidRPr="004A14FE">
        <w:rPr>
          <w:rFonts w:ascii="Tahoma" w:hAnsi="Tahoma" w:cs="Tahoma"/>
          <w:u w:val="single"/>
          <w:vertAlign w:val="superscript"/>
          <w:lang w:val="fr-FR"/>
        </w:rPr>
        <w:t>er</w:t>
      </w:r>
      <w:r w:rsidRPr="004A14FE">
        <w:rPr>
          <w:rFonts w:ascii="Tahoma" w:hAnsi="Tahoma" w:cs="Tahoma"/>
          <w:u w:val="single"/>
          <w:lang w:val="fr-FR"/>
        </w:rPr>
        <w:t> :</w:t>
      </w:r>
      <w:r w:rsidRPr="004A14FE">
        <w:rPr>
          <w:rFonts w:ascii="Tahoma" w:hAnsi="Tahoma" w:cs="Tahoma"/>
          <w:lang w:val="fr-FR"/>
        </w:rPr>
        <w:t xml:space="preserve"> But du CCTP</w:t>
      </w:r>
      <w:bookmarkEnd w:id="844"/>
      <w:bookmarkEnd w:id="845"/>
      <w:bookmarkEnd w:id="846"/>
      <w:bookmarkEnd w:id="847"/>
      <w:bookmarkEnd w:id="848"/>
      <w:bookmarkEnd w:id="849"/>
      <w:bookmarkEnd w:id="850"/>
    </w:p>
    <w:p w:rsidR="00AE1A46" w:rsidRPr="004269EE" w:rsidRDefault="00AE1A46" w:rsidP="00AE1A46">
      <w:pPr>
        <w:pStyle w:val="Listepuces"/>
        <w:numPr>
          <w:ilvl w:val="0"/>
          <w:numId w:val="0"/>
        </w:numPr>
        <w:spacing w:line="240" w:lineRule="auto"/>
        <w:rPr>
          <w:rFonts w:ascii="Tahoma" w:hAnsi="Tahoma" w:cs="Tahoma"/>
          <w:sz w:val="22"/>
          <w:lang w:val="fr-FR"/>
        </w:rPr>
      </w:pPr>
      <w:r w:rsidRPr="004269EE">
        <w:rPr>
          <w:rFonts w:ascii="Tahoma" w:hAnsi="Tahoma" w:cs="Tahoma"/>
          <w:sz w:val="22"/>
          <w:lang w:val="fr-FR"/>
        </w:rPr>
        <w:t>Le présent CCTP a pour but de renseigner les soumissionnaires sur la nature des travaux à effectuer, leur importance, leurs dimensions, les spécifications techniques à observer. Il n’a cependant pas un caractère limitatif et le prestataire devra exécuter, comme étant compris dans ses prix, sans exception ni réserve, tous les travaux de sa profession qui sont indispensables à l’achèvement complet des travaux dans les règles de l’art. Les plans et schémas présents dans le présent CCTP sont donc à titre indicatif pour visualiser le projet.</w:t>
      </w:r>
    </w:p>
    <w:p w:rsidR="00AE1A46" w:rsidRPr="004A14FE" w:rsidRDefault="00AE1A46" w:rsidP="00AE1A46">
      <w:pPr>
        <w:pStyle w:val="Titre3"/>
        <w:spacing w:before="120" w:after="120"/>
        <w:rPr>
          <w:rFonts w:ascii="Tahoma" w:hAnsi="Tahoma" w:cs="Tahoma"/>
          <w:lang w:val="fr-FR"/>
        </w:rPr>
      </w:pPr>
      <w:bookmarkStart w:id="851" w:name="_Toc385843003"/>
      <w:bookmarkStart w:id="852" w:name="_Toc390244177"/>
      <w:bookmarkStart w:id="853" w:name="_Toc408376568"/>
      <w:bookmarkStart w:id="854" w:name="_Toc408629686"/>
      <w:bookmarkStart w:id="855" w:name="_Toc411866245"/>
      <w:bookmarkStart w:id="856" w:name="_Toc439908865"/>
      <w:bookmarkStart w:id="857" w:name="_Toc1120940"/>
      <w:bookmarkStart w:id="858" w:name="_Toc385855498"/>
      <w:r w:rsidRPr="004A14FE">
        <w:rPr>
          <w:rFonts w:ascii="Tahoma" w:hAnsi="Tahoma" w:cs="Tahoma"/>
          <w:u w:val="single"/>
          <w:lang w:val="fr-FR"/>
        </w:rPr>
        <w:t>Article 2 :</w:t>
      </w:r>
      <w:r w:rsidRPr="004A14FE">
        <w:rPr>
          <w:rFonts w:ascii="Tahoma" w:hAnsi="Tahoma" w:cs="Tahoma"/>
          <w:lang w:val="fr-FR"/>
        </w:rPr>
        <w:t xml:space="preserve"> Responsabilités de l’entrepreneur</w:t>
      </w:r>
      <w:bookmarkEnd w:id="851"/>
      <w:bookmarkEnd w:id="852"/>
      <w:bookmarkEnd w:id="853"/>
      <w:bookmarkEnd w:id="854"/>
      <w:bookmarkEnd w:id="855"/>
      <w:bookmarkEnd w:id="856"/>
      <w:bookmarkEnd w:id="857"/>
    </w:p>
    <w:p w:rsidR="00AE1A46" w:rsidRPr="004269EE" w:rsidRDefault="00AE1A46" w:rsidP="00AE1A46">
      <w:pPr>
        <w:pStyle w:val="Listepuces"/>
        <w:numPr>
          <w:ilvl w:val="0"/>
          <w:numId w:val="0"/>
        </w:numPr>
        <w:spacing w:line="240" w:lineRule="auto"/>
        <w:rPr>
          <w:rFonts w:ascii="Tahoma" w:hAnsi="Tahoma" w:cs="Tahoma"/>
          <w:sz w:val="22"/>
          <w:lang w:val="fr-FR"/>
        </w:rPr>
      </w:pPr>
      <w:r w:rsidRPr="004269EE">
        <w:rPr>
          <w:rFonts w:ascii="Tahoma" w:hAnsi="Tahoma" w:cs="Tahoma"/>
          <w:sz w:val="22"/>
          <w:lang w:val="fr-FR"/>
        </w:rPr>
        <w:t>Il appartient à l’entrepreneur de faire des suggestions sur les spécifications techniques ainsi que le quantitatif des équipements conformément à sa propre appréciation de la consistance des travaux à réaliser.</w:t>
      </w:r>
    </w:p>
    <w:p w:rsidR="00AE1A46" w:rsidRPr="004269EE" w:rsidRDefault="00AE1A46" w:rsidP="00AE1A46">
      <w:pPr>
        <w:pStyle w:val="Listepuces"/>
        <w:numPr>
          <w:ilvl w:val="0"/>
          <w:numId w:val="0"/>
        </w:numPr>
        <w:spacing w:line="240" w:lineRule="auto"/>
        <w:rPr>
          <w:rFonts w:ascii="Tahoma" w:hAnsi="Tahoma" w:cs="Tahoma"/>
          <w:sz w:val="22"/>
          <w:lang w:val="fr-FR"/>
        </w:rPr>
      </w:pPr>
      <w:r w:rsidRPr="004269EE">
        <w:rPr>
          <w:rFonts w:ascii="Tahoma" w:hAnsi="Tahoma" w:cs="Tahoma"/>
          <w:sz w:val="22"/>
          <w:lang w:val="fr-FR"/>
        </w:rPr>
        <w:t>Le fait pour un entrepreneur d’exécuter sans modification les prescriptions des documents dressés par l’Ingénieur, ne peut atténuer, en quoi que ce soit, sa pleine et entière responsabilité d’entrepreneur. Ainsi, une visite du site des travaux permettra d’avoir une juste mesure des prestations à réaliser.</w:t>
      </w:r>
    </w:p>
    <w:p w:rsidR="00AE1A46" w:rsidRPr="004269EE" w:rsidRDefault="00AE1A46" w:rsidP="00AE1A46">
      <w:pPr>
        <w:pStyle w:val="Listepuces"/>
        <w:numPr>
          <w:ilvl w:val="0"/>
          <w:numId w:val="0"/>
        </w:numPr>
        <w:spacing w:line="240" w:lineRule="auto"/>
        <w:rPr>
          <w:rFonts w:ascii="Tahoma" w:hAnsi="Tahoma" w:cs="Tahoma"/>
          <w:sz w:val="22"/>
          <w:lang w:val="fr-FR"/>
        </w:rPr>
      </w:pPr>
      <w:r w:rsidRPr="004269EE">
        <w:rPr>
          <w:rFonts w:ascii="Tahoma" w:hAnsi="Tahoma" w:cs="Tahoma"/>
          <w:sz w:val="22"/>
          <w:lang w:val="fr-FR"/>
        </w:rPr>
        <w:t>En cas d’erreur ou d’insuffisance, l’entrepreneur devra en référer à l’Ingénieur en temps utile, afin que celui-ci ait le temps nécessaire de faire procéder aux mises au point ou rectifications éventuelles. Il restera seul responsable des erreurs ainsi que des modifications qu’entraîneraient pour lui ou pour ses sous-traitants, un oubli ou l’inobservation de cette clause.</w:t>
      </w:r>
    </w:p>
    <w:p w:rsidR="00AE1A46" w:rsidRPr="004269EE" w:rsidRDefault="00AE1A46" w:rsidP="00AE1A46">
      <w:pPr>
        <w:spacing w:before="120" w:after="120"/>
        <w:jc w:val="both"/>
        <w:rPr>
          <w:rFonts w:ascii="Tahoma" w:hAnsi="Tahoma" w:cs="Tahoma"/>
          <w:sz w:val="22"/>
          <w:lang w:val="fr-FR"/>
        </w:rPr>
      </w:pPr>
      <w:r w:rsidRPr="004269EE">
        <w:rPr>
          <w:rFonts w:ascii="Tahoma" w:hAnsi="Tahoma" w:cs="Tahoma"/>
          <w:sz w:val="22"/>
          <w:lang w:val="fr-FR"/>
        </w:rPr>
        <w:t>L’entrepreneur sera responsable de tous les dégâts ou accidents commis par son personnel, du fait des travaux.</w:t>
      </w:r>
    </w:p>
    <w:p w:rsidR="00AE1A46" w:rsidRPr="004A14FE" w:rsidRDefault="00AE1A46" w:rsidP="00AE1A46">
      <w:pPr>
        <w:pStyle w:val="Titre3"/>
        <w:spacing w:before="120" w:after="120"/>
        <w:rPr>
          <w:rFonts w:ascii="Tahoma" w:hAnsi="Tahoma" w:cs="Tahoma"/>
          <w:lang w:val="fr-FR"/>
        </w:rPr>
      </w:pPr>
      <w:bookmarkStart w:id="859" w:name="_Toc390244178"/>
      <w:bookmarkStart w:id="860" w:name="_Toc408376569"/>
      <w:bookmarkStart w:id="861" w:name="_Toc408629687"/>
      <w:bookmarkStart w:id="862" w:name="_Toc411866246"/>
      <w:bookmarkStart w:id="863" w:name="_Toc439908866"/>
      <w:bookmarkStart w:id="864" w:name="_Toc1120941"/>
      <w:r w:rsidRPr="004A14FE">
        <w:rPr>
          <w:rFonts w:ascii="Tahoma" w:hAnsi="Tahoma" w:cs="Tahoma"/>
          <w:u w:val="single"/>
          <w:lang w:val="fr-FR"/>
        </w:rPr>
        <w:t>Article 3 :</w:t>
      </w:r>
      <w:r w:rsidRPr="004A14FE">
        <w:rPr>
          <w:rFonts w:ascii="Tahoma" w:hAnsi="Tahoma" w:cs="Tahoma"/>
          <w:lang w:val="fr-FR"/>
        </w:rPr>
        <w:t xml:space="preserve"> Nature des travaux</w:t>
      </w:r>
      <w:bookmarkEnd w:id="858"/>
      <w:bookmarkEnd w:id="859"/>
      <w:bookmarkEnd w:id="860"/>
      <w:bookmarkEnd w:id="861"/>
      <w:bookmarkEnd w:id="862"/>
      <w:bookmarkEnd w:id="863"/>
      <w:bookmarkEnd w:id="864"/>
    </w:p>
    <w:p w:rsidR="00AE1A46" w:rsidRDefault="00AE1A46" w:rsidP="00AE1A46">
      <w:pPr>
        <w:spacing w:before="120" w:after="120"/>
        <w:jc w:val="both"/>
        <w:rPr>
          <w:rFonts w:ascii="Tahoma" w:hAnsi="Tahoma" w:cs="Tahoma"/>
          <w:lang w:val="fr-FR"/>
        </w:rPr>
      </w:pPr>
      <w:bookmarkStart w:id="865" w:name="_Toc385855499"/>
      <w:bookmarkStart w:id="866" w:name="_Toc390244179"/>
      <w:r w:rsidRPr="004A14FE">
        <w:rPr>
          <w:rFonts w:ascii="Tahoma" w:hAnsi="Tahoma" w:cs="Tahoma"/>
          <w:lang w:val="fr-FR"/>
        </w:rPr>
        <w:t>Les travaux, objet du présent Appel d’Offres, comprennent :</w:t>
      </w:r>
    </w:p>
    <w:p w:rsidR="0081342B" w:rsidRPr="004269EE" w:rsidRDefault="0081342B" w:rsidP="004725D1">
      <w:pPr>
        <w:pStyle w:val="Paragraphedeliste"/>
        <w:spacing w:before="120" w:after="120"/>
        <w:ind w:left="2340"/>
        <w:rPr>
          <w:rFonts w:ascii="Tahoma" w:hAnsi="Tahoma" w:cs="Tahoma"/>
          <w:b/>
        </w:rPr>
      </w:pPr>
      <w:r w:rsidRPr="004269EE">
        <w:rPr>
          <w:rFonts w:ascii="Tahoma" w:hAnsi="Tahoma" w:cs="Tahoma"/>
          <w:b/>
        </w:rPr>
        <w:t>Localité de M</w:t>
      </w:r>
      <w:r w:rsidR="00B67AC4" w:rsidRPr="004269EE">
        <w:rPr>
          <w:rFonts w:ascii="Tahoma" w:hAnsi="Tahoma" w:cs="Tahoma"/>
          <w:b/>
        </w:rPr>
        <w:t xml:space="preserve">AMPELE </w:t>
      </w:r>
      <w:r w:rsidRPr="004269EE">
        <w:rPr>
          <w:rFonts w:ascii="Tahoma" w:hAnsi="Tahoma" w:cs="Tahoma"/>
          <w:b/>
        </w:rPr>
        <w:t>(phase1 et 2)</w:t>
      </w:r>
    </w:p>
    <w:p w:rsidR="0081342B" w:rsidRPr="00A044F2" w:rsidRDefault="0081342B" w:rsidP="0081342B">
      <w:pPr>
        <w:numPr>
          <w:ilvl w:val="0"/>
          <w:numId w:val="35"/>
        </w:numPr>
        <w:spacing w:before="120" w:after="120"/>
        <w:jc w:val="both"/>
        <w:rPr>
          <w:rFonts w:ascii="Tahoma" w:hAnsi="Tahoma" w:cs="Tahoma"/>
          <w:lang w:val="fr-FR"/>
        </w:rPr>
      </w:pPr>
      <w:r w:rsidRPr="00A044F2">
        <w:rPr>
          <w:rFonts w:ascii="Tahoma" w:hAnsi="Tahoma" w:cs="Tahoma"/>
          <w:lang w:val="fr-FR"/>
        </w:rPr>
        <w:t>Les travaux de génie civil et la construction d’un local technique ;</w:t>
      </w:r>
    </w:p>
    <w:p w:rsidR="0081342B" w:rsidRPr="00286E0F" w:rsidRDefault="0081342B" w:rsidP="0081342B">
      <w:pPr>
        <w:numPr>
          <w:ilvl w:val="0"/>
          <w:numId w:val="35"/>
        </w:numPr>
        <w:spacing w:before="120" w:after="120"/>
        <w:jc w:val="both"/>
        <w:rPr>
          <w:rFonts w:ascii="Tahoma" w:hAnsi="Tahoma" w:cs="Tahoma"/>
          <w:lang w:val="fr-FR"/>
        </w:rPr>
      </w:pPr>
      <w:r w:rsidRPr="00286E0F">
        <w:rPr>
          <w:rFonts w:ascii="Tahoma" w:hAnsi="Tahoma" w:cs="Tahoma"/>
          <w:lang w:val="fr-FR"/>
        </w:rPr>
        <w:t>l’implantation du champ photovoltaïque d’une capacité minimale de 15kWc, d’une ligne BT 4x25mm² de 1500m ;</w:t>
      </w:r>
    </w:p>
    <w:p w:rsidR="0081342B" w:rsidRPr="00286E0F" w:rsidRDefault="0081342B" w:rsidP="0081342B">
      <w:pPr>
        <w:numPr>
          <w:ilvl w:val="0"/>
          <w:numId w:val="35"/>
        </w:numPr>
        <w:spacing w:before="120" w:after="120"/>
        <w:jc w:val="both"/>
        <w:rPr>
          <w:rFonts w:ascii="Tahoma" w:hAnsi="Tahoma" w:cs="Tahoma"/>
          <w:lang w:val="fr-FR"/>
        </w:rPr>
      </w:pPr>
      <w:r w:rsidRPr="00286E0F">
        <w:rPr>
          <w:rFonts w:ascii="Tahoma" w:hAnsi="Tahoma" w:cs="Tahoma"/>
          <w:lang w:val="fr-FR"/>
        </w:rPr>
        <w:t>l’installation et le raccordement des équipements connexes : batteries, onduleurs et régulateurs ;</w:t>
      </w:r>
    </w:p>
    <w:p w:rsidR="0081342B" w:rsidRPr="00286E0F" w:rsidRDefault="0081342B" w:rsidP="0081342B">
      <w:pPr>
        <w:numPr>
          <w:ilvl w:val="0"/>
          <w:numId w:val="35"/>
        </w:numPr>
        <w:spacing w:before="120" w:after="120"/>
        <w:jc w:val="both"/>
        <w:rPr>
          <w:rFonts w:ascii="Tahoma" w:hAnsi="Tahoma" w:cs="Tahoma"/>
          <w:lang w:val="fr-FR"/>
        </w:rPr>
      </w:pPr>
      <w:r w:rsidRPr="00286E0F">
        <w:rPr>
          <w:rFonts w:ascii="Tahoma" w:hAnsi="Tahoma" w:cs="Tahoma"/>
          <w:lang w:val="fr-FR"/>
        </w:rPr>
        <w:t xml:space="preserve">formation de deux maintenanciers pour le suivi ; </w:t>
      </w:r>
    </w:p>
    <w:p w:rsidR="00AE1A46" w:rsidRPr="004D7427" w:rsidRDefault="0081342B" w:rsidP="004D7427">
      <w:pPr>
        <w:numPr>
          <w:ilvl w:val="0"/>
          <w:numId w:val="35"/>
        </w:numPr>
        <w:spacing w:before="120" w:after="120"/>
        <w:jc w:val="both"/>
        <w:rPr>
          <w:rFonts w:ascii="Tahoma" w:hAnsi="Tahoma" w:cs="Tahoma"/>
          <w:lang w:val="fr-FR"/>
        </w:rPr>
      </w:pPr>
      <w:r w:rsidRPr="00286E0F">
        <w:rPr>
          <w:rFonts w:ascii="Tahoma" w:hAnsi="Tahoma" w:cs="Tahoma"/>
          <w:lang w:val="fr-FR"/>
        </w:rPr>
        <w:t xml:space="preserve">le raccordement et </w:t>
      </w:r>
      <w:r w:rsidR="004D7427">
        <w:rPr>
          <w:rFonts w:ascii="Tahoma" w:hAnsi="Tahoma" w:cs="Tahoma"/>
          <w:lang w:val="fr-FR"/>
        </w:rPr>
        <w:t>la mise en service de l’ouvrage</w:t>
      </w:r>
    </w:p>
    <w:p w:rsidR="00AE1A46" w:rsidRPr="004A14FE" w:rsidRDefault="00AE1A46" w:rsidP="00AE1A46">
      <w:pPr>
        <w:pStyle w:val="Titre3"/>
        <w:spacing w:before="120" w:after="120"/>
        <w:rPr>
          <w:rFonts w:ascii="Tahoma" w:hAnsi="Tahoma" w:cs="Tahoma"/>
          <w:lang w:val="fr-FR"/>
        </w:rPr>
      </w:pPr>
      <w:bookmarkStart w:id="867" w:name="_Toc408376570"/>
      <w:bookmarkStart w:id="868" w:name="_Toc408629688"/>
      <w:bookmarkStart w:id="869" w:name="_Toc411866247"/>
      <w:bookmarkStart w:id="870" w:name="_Toc439908867"/>
      <w:bookmarkStart w:id="871" w:name="_Toc1120942"/>
      <w:r w:rsidRPr="004A14FE">
        <w:rPr>
          <w:rFonts w:ascii="Tahoma" w:hAnsi="Tahoma" w:cs="Tahoma"/>
          <w:u w:val="single"/>
          <w:lang w:val="fr-FR"/>
        </w:rPr>
        <w:t>Article 4 :</w:t>
      </w:r>
      <w:r w:rsidRPr="004A14FE">
        <w:rPr>
          <w:rFonts w:ascii="Tahoma" w:hAnsi="Tahoma" w:cs="Tahoma"/>
          <w:lang w:val="fr-FR"/>
        </w:rPr>
        <w:t xml:space="preserve"> Normes et textes réglementaires</w:t>
      </w:r>
      <w:bookmarkEnd w:id="865"/>
      <w:bookmarkEnd w:id="866"/>
      <w:bookmarkEnd w:id="867"/>
      <w:bookmarkEnd w:id="868"/>
      <w:bookmarkEnd w:id="869"/>
      <w:bookmarkEnd w:id="870"/>
      <w:bookmarkEnd w:id="871"/>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4.1-</w:t>
      </w:r>
      <w:r w:rsidRPr="004A14FE">
        <w:rPr>
          <w:rFonts w:ascii="Tahoma" w:hAnsi="Tahoma" w:cs="Tahoma"/>
          <w:b/>
          <w:lang w:val="fr-FR"/>
        </w:rPr>
        <w:tab/>
        <w:t>Normes et textes généraux</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Tous les travaux objet du présent Marché devront être conformes aux prescriptions, lois, décrets, arrêtés, standards, normes et publications en vigueur au Cameroun et relatifs à la gestion du secteur de l’électricité et au code du travail. A défaut de tels textes, seront appliquées dans cet ordre les recommandations du comité électrotechnique international (CEI)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les normes Européennes CEN-CENELEC (EN)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lastRenderedPageBreak/>
        <w:t>les normes françaises AFNOR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les normes UTE – classe C concernant les installations électriques (NF C 10-100 ; NF C 10-101 ; NF C 10-200 ; NF C 13.100 ; NF C 14.100 ; NF C 15.100) et additifs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les Documents techniques unifiés (DTU).</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4.2-</w:t>
      </w:r>
      <w:r w:rsidRPr="004A14FE">
        <w:rPr>
          <w:rFonts w:ascii="Tahoma" w:hAnsi="Tahoma" w:cs="Tahoma"/>
          <w:b/>
          <w:lang w:val="fr-FR"/>
        </w:rPr>
        <w:tab/>
        <w:t>Normes et textes relatifs aux installations photovoltaïques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installations photovoltaïques du présent Marché devront être conformes aux prescriptions, lois, décrets, arrêtés, standards, normes et publications en vigueur dans l’Union Européenne et relatifs aux énergies renouvelables et aux installations électriques BT ; notamment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UTE C 57-300 : paramètres descriptifs d’un système photovoltaïque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UTE C 57-310 : transformation directe de l’énergie solaire en énergie électrique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NF EN 61727 : Systèmes photovoltaïques (PV) - Caractéristiques de l'interface de raccordement au réseau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NF EN 61173 : Protection contre les surtensions des systèmes photovoltaïques (PV) de production d'énergie.</w:t>
      </w:r>
    </w:p>
    <w:p w:rsidR="00AE1A46"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CEI 61724 : Surveillance des qualités de fonctionnement des systèmes photovoltaïques – Recommandations pour la mesure, le tra</w:t>
      </w:r>
      <w:r w:rsidR="007D1001">
        <w:rPr>
          <w:rFonts w:ascii="Tahoma" w:hAnsi="Tahoma" w:cs="Tahoma"/>
          <w:lang w:val="fr-FR"/>
        </w:rPr>
        <w:t>nsfert et l’analyse des données.</w:t>
      </w:r>
    </w:p>
    <w:p w:rsidR="007D1001" w:rsidRPr="004A14FE" w:rsidRDefault="007D1001" w:rsidP="007D1001">
      <w:pPr>
        <w:spacing w:before="120" w:after="120"/>
        <w:ind w:left="720"/>
        <w:jc w:val="both"/>
        <w:rPr>
          <w:rFonts w:ascii="Tahoma" w:hAnsi="Tahoma" w:cs="Tahoma"/>
          <w:lang w:val="fr-FR"/>
        </w:rPr>
      </w:pP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 xml:space="preserve">NF EN 60904-3 (C57-323)  Dispositif photovoltaïque – Partie : Mesures des caractéristiques photovoltaïques courant-tension - Partie 3 : Principes de mesure des dispositifs solaires photovoltaïques (PV) à usage terrestre incluant les données de l’éclairement spectral de référence.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 xml:space="preserve">NF EN 61215 Modules photovoltaïques (PV) au silicium mono ou poly cristallin: Qualification de la conception et homologation.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 xml:space="preserve">NF EN 61730-1 (C 57-111-1)  Qualification pour la sûreté de fonctionnement des modules, photovoltaïques Partie 1 : Exigences pour la construction.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NF EN 61730-2 (C 57-111-2) Qualification pour la sûreté de fonctionnement des modules photovoltaïques - Partie 2 : Exigences pour les essais.</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4.3-</w:t>
      </w:r>
      <w:r w:rsidRPr="004A14FE">
        <w:rPr>
          <w:rFonts w:ascii="Tahoma" w:hAnsi="Tahoma" w:cs="Tahoma"/>
          <w:b/>
          <w:lang w:val="fr-FR"/>
        </w:rPr>
        <w:tab/>
        <w:t>Autres textes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 fait que toutes les réglementations ne soient pas rappelées ne dispense pas l’Entrepreneur de s’y conformer. L’Entrepreneur en signant le Marché, prend la responsabilité de la conception et de l’exécution des installations. Il devra donc faire part de ses remarques éventuelles sur la conception du dossier avant signature du Marché. Si en cours de travaux, de nouveaux règlements entraient en vigueur, l’Entrepreneur serait tenu d’en informer l’Ingénieur par écrit, en spécifiant les modalités d’application de ces nouveaux règlements et leur incidence sur l’opération en cours.</w:t>
      </w:r>
    </w:p>
    <w:p w:rsidR="00AE1A46" w:rsidRPr="004A14FE" w:rsidRDefault="00AE1A46" w:rsidP="00AE1A46">
      <w:pPr>
        <w:pStyle w:val="Titre3"/>
        <w:spacing w:before="120" w:after="120"/>
        <w:rPr>
          <w:rFonts w:ascii="Tahoma" w:hAnsi="Tahoma" w:cs="Tahoma"/>
          <w:lang w:val="fr-FR"/>
        </w:rPr>
      </w:pPr>
      <w:bookmarkStart w:id="872" w:name="_Toc385855500"/>
      <w:bookmarkStart w:id="873" w:name="_Toc390244180"/>
      <w:bookmarkStart w:id="874" w:name="_Toc408376571"/>
      <w:bookmarkStart w:id="875" w:name="_Toc408629689"/>
      <w:bookmarkStart w:id="876" w:name="_Toc411866248"/>
      <w:bookmarkStart w:id="877" w:name="_Toc439908868"/>
      <w:bookmarkStart w:id="878" w:name="_Toc1120943"/>
      <w:r w:rsidRPr="004A14FE">
        <w:rPr>
          <w:rFonts w:ascii="Tahoma" w:hAnsi="Tahoma" w:cs="Tahoma"/>
          <w:u w:val="single"/>
          <w:lang w:val="fr-FR"/>
        </w:rPr>
        <w:lastRenderedPageBreak/>
        <w:t>Article 5 :</w:t>
      </w:r>
      <w:r w:rsidRPr="004A14FE">
        <w:rPr>
          <w:rFonts w:ascii="Tahoma" w:hAnsi="Tahoma" w:cs="Tahoma"/>
          <w:lang w:val="fr-FR"/>
        </w:rPr>
        <w:t xml:space="preserve"> Qualité et origine du matériel</w:t>
      </w:r>
      <w:bookmarkEnd w:id="872"/>
      <w:bookmarkEnd w:id="873"/>
      <w:bookmarkEnd w:id="874"/>
      <w:bookmarkEnd w:id="875"/>
      <w:bookmarkEnd w:id="876"/>
      <w:bookmarkEnd w:id="877"/>
      <w:bookmarkEnd w:id="878"/>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Tous les matériaux, appareils et accessoires divers utilisés dans les installations doivent être neufs et de première qualité.</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Le Cocontractant fournira avec son offre et en tout état de cause, la liste et la description de ses fournisseurs ainsi que les documents justificatifs des fournitures antérieures ou d’éventuels partenariats.</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En cours d’exécution, aucun changement de matériels ne pourra être apporté sans autorisation de l’Ingénieur.</w:t>
      </w:r>
    </w:p>
    <w:p w:rsidR="00AE1A46" w:rsidRPr="004A14FE" w:rsidRDefault="00AE1A46" w:rsidP="00AE1A46">
      <w:pPr>
        <w:pStyle w:val="Titre3"/>
        <w:spacing w:before="120" w:after="120"/>
        <w:rPr>
          <w:rFonts w:ascii="Tahoma" w:hAnsi="Tahoma" w:cs="Tahoma"/>
          <w:lang w:val="fr-FR"/>
        </w:rPr>
      </w:pPr>
      <w:bookmarkStart w:id="879" w:name="_Toc385855501"/>
      <w:bookmarkStart w:id="880" w:name="_Toc390244181"/>
      <w:bookmarkStart w:id="881" w:name="_Toc408376572"/>
      <w:bookmarkStart w:id="882" w:name="_Toc408629690"/>
      <w:bookmarkStart w:id="883" w:name="_Toc411866249"/>
      <w:bookmarkStart w:id="884" w:name="_Toc439908869"/>
      <w:bookmarkStart w:id="885" w:name="_Toc1120944"/>
      <w:r w:rsidRPr="004A14FE">
        <w:rPr>
          <w:rFonts w:ascii="Tahoma" w:hAnsi="Tahoma" w:cs="Tahoma"/>
          <w:u w:val="single"/>
          <w:lang w:val="fr-FR"/>
        </w:rPr>
        <w:t>Article 6 :</w:t>
      </w:r>
      <w:r w:rsidRPr="004A14FE">
        <w:rPr>
          <w:rFonts w:ascii="Tahoma" w:hAnsi="Tahoma" w:cs="Tahoma"/>
          <w:lang w:val="fr-FR"/>
        </w:rPr>
        <w:t xml:space="preserve"> Organisations du chantier – délais – pénalités</w:t>
      </w:r>
      <w:bookmarkEnd w:id="879"/>
      <w:bookmarkEnd w:id="880"/>
      <w:bookmarkEnd w:id="881"/>
      <w:bookmarkEnd w:id="882"/>
      <w:bookmarkEnd w:id="883"/>
      <w:bookmarkEnd w:id="884"/>
      <w:bookmarkEnd w:id="885"/>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Toutes les mesures nécessaires à l’exécution des travaux, objet du présent marché, devront être prises (alimentations et branchements provisoires, aménagement des horaires de travail, etc.)</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L’entreprise doit être assurée de l’approvisionnement en temps utile de tous les matériaux et fournitures nécessaires à l’exécution des travaux. Aucune carence de livraison des fournisseurs ne pourra être évoquée pour excuser un retard sur les dates prescrites au planning.</w:t>
      </w:r>
    </w:p>
    <w:p w:rsidR="00AE1A46" w:rsidRPr="004A14FE" w:rsidRDefault="00AE1A46" w:rsidP="00AE1A46">
      <w:pPr>
        <w:pStyle w:val="Titre3"/>
        <w:spacing w:before="120" w:after="120"/>
        <w:rPr>
          <w:rFonts w:ascii="Tahoma" w:hAnsi="Tahoma" w:cs="Tahoma"/>
          <w:lang w:val="fr-FR"/>
        </w:rPr>
      </w:pPr>
      <w:bookmarkStart w:id="886" w:name="_Toc385855502"/>
      <w:bookmarkStart w:id="887" w:name="_Toc390244182"/>
      <w:bookmarkStart w:id="888" w:name="_Toc408376573"/>
      <w:bookmarkStart w:id="889" w:name="_Toc408629691"/>
      <w:bookmarkStart w:id="890" w:name="_Toc411866250"/>
      <w:bookmarkStart w:id="891" w:name="_Toc439908870"/>
      <w:bookmarkStart w:id="892" w:name="_Toc1120945"/>
      <w:r w:rsidRPr="004A14FE">
        <w:rPr>
          <w:rFonts w:ascii="Tahoma" w:hAnsi="Tahoma" w:cs="Tahoma"/>
          <w:u w:val="single"/>
          <w:lang w:val="fr-FR"/>
        </w:rPr>
        <w:t>Article 7 :</w:t>
      </w:r>
      <w:r w:rsidRPr="004A14FE">
        <w:rPr>
          <w:rFonts w:ascii="Tahoma" w:hAnsi="Tahoma" w:cs="Tahoma"/>
          <w:lang w:val="fr-FR"/>
        </w:rPr>
        <w:t xml:space="preserve"> Modifications de prestations en cours d’exécution</w:t>
      </w:r>
      <w:bookmarkEnd w:id="886"/>
      <w:bookmarkEnd w:id="887"/>
      <w:bookmarkEnd w:id="888"/>
      <w:bookmarkEnd w:id="889"/>
      <w:bookmarkEnd w:id="890"/>
      <w:bookmarkEnd w:id="891"/>
      <w:bookmarkEnd w:id="892"/>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Aucun changement au projet retenu ne pourra être apporté en cours d’exécution sans l’autorisation du Maître d’ouvrage.</w:t>
      </w:r>
    </w:p>
    <w:p w:rsidR="00AE1A46" w:rsidRPr="004A14FE" w:rsidRDefault="00AE1A46" w:rsidP="00AE1A46">
      <w:pPr>
        <w:pStyle w:val="Titre3"/>
        <w:spacing w:before="120" w:after="120"/>
        <w:rPr>
          <w:rFonts w:ascii="Tahoma" w:hAnsi="Tahoma" w:cs="Tahoma"/>
          <w:lang w:val="fr-FR"/>
        </w:rPr>
      </w:pPr>
      <w:bookmarkStart w:id="893" w:name="_Toc385855503"/>
      <w:bookmarkStart w:id="894" w:name="_Toc390244183"/>
      <w:bookmarkStart w:id="895" w:name="_Toc408376574"/>
      <w:bookmarkStart w:id="896" w:name="_Toc408629692"/>
      <w:bookmarkStart w:id="897" w:name="_Toc411866251"/>
      <w:bookmarkStart w:id="898" w:name="_Toc439908871"/>
      <w:bookmarkStart w:id="899" w:name="_Toc1120946"/>
      <w:r w:rsidRPr="004A14FE">
        <w:rPr>
          <w:rFonts w:ascii="Tahoma" w:hAnsi="Tahoma" w:cs="Tahoma"/>
          <w:u w:val="single"/>
          <w:lang w:val="fr-FR"/>
        </w:rPr>
        <w:t>Article 8 :</w:t>
      </w:r>
      <w:r w:rsidRPr="004A14FE">
        <w:rPr>
          <w:rFonts w:ascii="Tahoma" w:hAnsi="Tahoma" w:cs="Tahoma"/>
          <w:lang w:val="fr-FR"/>
        </w:rPr>
        <w:t xml:space="preserve"> Visites et réunions de chantier</w:t>
      </w:r>
      <w:bookmarkEnd w:id="893"/>
      <w:bookmarkEnd w:id="894"/>
      <w:bookmarkEnd w:id="895"/>
      <w:bookmarkEnd w:id="896"/>
      <w:bookmarkEnd w:id="897"/>
      <w:bookmarkEnd w:id="898"/>
      <w:bookmarkEnd w:id="899"/>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Une visite de piquetage sur site sera organisée en présence de l’entrepreneur avant le démarrage des travaux d’installation.</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Dès lors qu'il sera convoqué par le Maître d’ouvrage (ou son représentant), l'entrepreneur devra participer aux réunions de chantier sur site.</w:t>
      </w:r>
    </w:p>
    <w:p w:rsidR="00AE1A46" w:rsidRPr="004A14FE" w:rsidRDefault="00AE1A46" w:rsidP="00AE1A46">
      <w:pPr>
        <w:pStyle w:val="Titre3"/>
        <w:spacing w:before="120" w:after="120"/>
        <w:rPr>
          <w:rFonts w:ascii="Tahoma" w:hAnsi="Tahoma" w:cs="Tahoma"/>
          <w:lang w:val="fr-FR"/>
        </w:rPr>
      </w:pPr>
      <w:bookmarkStart w:id="900" w:name="_Toc385855504"/>
      <w:bookmarkStart w:id="901" w:name="_Toc390244184"/>
      <w:bookmarkStart w:id="902" w:name="_Toc408376575"/>
      <w:bookmarkStart w:id="903" w:name="_Toc408629693"/>
      <w:bookmarkStart w:id="904" w:name="_Toc411866252"/>
      <w:bookmarkStart w:id="905" w:name="_Toc439908872"/>
      <w:bookmarkStart w:id="906" w:name="_Toc1120947"/>
      <w:r w:rsidRPr="004A14FE">
        <w:rPr>
          <w:rFonts w:ascii="Tahoma" w:hAnsi="Tahoma" w:cs="Tahoma"/>
          <w:u w:val="single"/>
          <w:lang w:val="fr-FR"/>
        </w:rPr>
        <w:t>Article 9 :</w:t>
      </w:r>
      <w:r w:rsidRPr="004A14FE">
        <w:rPr>
          <w:rFonts w:ascii="Tahoma" w:hAnsi="Tahoma" w:cs="Tahoma"/>
          <w:lang w:val="fr-FR"/>
        </w:rPr>
        <w:t xml:space="preserve"> Hygiène, sécurité et conditions de travail</w:t>
      </w:r>
      <w:bookmarkEnd w:id="900"/>
      <w:bookmarkEnd w:id="901"/>
      <w:bookmarkEnd w:id="902"/>
      <w:bookmarkEnd w:id="903"/>
      <w:bookmarkEnd w:id="904"/>
      <w:bookmarkEnd w:id="905"/>
      <w:bookmarkEnd w:id="906"/>
    </w:p>
    <w:p w:rsidR="00AE1A46" w:rsidRPr="004A14FE" w:rsidRDefault="00AE1A46" w:rsidP="00AE1A46">
      <w:pPr>
        <w:pStyle w:val="Listepuces"/>
        <w:numPr>
          <w:ilvl w:val="0"/>
          <w:numId w:val="0"/>
        </w:numPr>
        <w:spacing w:line="240" w:lineRule="auto"/>
        <w:ind w:left="360" w:hanging="360"/>
        <w:rPr>
          <w:rFonts w:ascii="Tahoma" w:hAnsi="Tahoma" w:cs="Tahoma"/>
          <w:b/>
          <w:lang w:val="fr-FR"/>
        </w:rPr>
      </w:pPr>
      <w:r w:rsidRPr="004A14FE">
        <w:rPr>
          <w:rFonts w:ascii="Tahoma" w:hAnsi="Tahoma" w:cs="Tahoma"/>
          <w:b/>
          <w:lang w:val="fr-FR"/>
        </w:rPr>
        <w:t>9.1- Mesures générales de sécurité</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Toutes dispositions réglementaires concernant l’hygiène et la sécurité des travailleurs devront être respectées par l’entrepreneur et ses éventuels sous-traitants. De plus, il convient de respecter les dispositions de l’article 10 du présent CCTP.</w:t>
      </w:r>
    </w:p>
    <w:p w:rsidR="00AE1A46" w:rsidRPr="004A14FE" w:rsidRDefault="00AE1A46" w:rsidP="00AE1A46">
      <w:pPr>
        <w:pStyle w:val="Listepuces"/>
        <w:numPr>
          <w:ilvl w:val="0"/>
          <w:numId w:val="0"/>
        </w:numPr>
        <w:spacing w:line="240" w:lineRule="auto"/>
        <w:ind w:left="360" w:hanging="360"/>
        <w:rPr>
          <w:rFonts w:ascii="Tahoma" w:hAnsi="Tahoma" w:cs="Tahoma"/>
          <w:b/>
          <w:lang w:val="fr-FR"/>
        </w:rPr>
      </w:pPr>
      <w:r w:rsidRPr="004A14FE">
        <w:rPr>
          <w:rFonts w:ascii="Tahoma" w:hAnsi="Tahoma" w:cs="Tahoma"/>
          <w:b/>
          <w:lang w:val="fr-FR"/>
        </w:rPr>
        <w:t>9.2- Mesures spécifiques de sécurité</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Afin de limiter les risques encourus dans le cadre des travaux, objet du présent Marché, certaines des mesures de sécurité suivantes devront être mises en œuvre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Travaux de manutention : utilisation d’équipements de protection individuelle (casque, vêtement, gants, chaussures de sécurité…) ; utilisation de matériel de manutention approprié ; utilisation d’outils et d’appareils homologués pour un usage extérieur (outils, outillage électrique portatif, cordons prolongateurs, lampes baladeuses, groupe électrogène, etc.)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Travaux d’ordre électrique : utilisation d’équipements de protection individuelle ; utilisation de matériel de sécurité collectif (banderoles de signalisation, etc.) ; respect de procédure d’installation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 xml:space="preserve">Travaux en hauteur : utilisation de matériel temporaire ou permanent approprié (échelle mobile, échelle à crinoline, échafaudage,...) ; utilisation </w:t>
      </w:r>
      <w:r w:rsidRPr="004A14FE">
        <w:rPr>
          <w:rFonts w:ascii="Tahoma" w:hAnsi="Tahoma" w:cs="Tahoma"/>
          <w:lang w:val="fr-FR"/>
        </w:rPr>
        <w:lastRenderedPageBreak/>
        <w:t>d’équipements de protection individuelle (harnais de sécurité, longe, casque,…) ; signalisation et délimitation des zones de travaux face aux risques de chutes d’objets (barrières, balisage, panneaux d’information,…).</w:t>
      </w:r>
    </w:p>
    <w:p w:rsidR="00AE1A46" w:rsidRPr="004A14FE" w:rsidRDefault="00AE1A46" w:rsidP="00AE1A46">
      <w:pPr>
        <w:pStyle w:val="Titre3"/>
        <w:spacing w:before="120" w:after="120"/>
        <w:rPr>
          <w:rFonts w:ascii="Tahoma" w:hAnsi="Tahoma" w:cs="Tahoma"/>
          <w:lang w:val="fr-FR"/>
        </w:rPr>
      </w:pPr>
      <w:bookmarkStart w:id="907" w:name="_Toc385855505"/>
      <w:bookmarkStart w:id="908" w:name="_Toc390244185"/>
      <w:bookmarkStart w:id="909" w:name="_Toc408376576"/>
      <w:bookmarkStart w:id="910" w:name="_Toc408629694"/>
      <w:bookmarkStart w:id="911" w:name="_Toc411866253"/>
      <w:bookmarkStart w:id="912" w:name="_Toc439908873"/>
      <w:bookmarkStart w:id="913" w:name="_Toc1120948"/>
      <w:r w:rsidRPr="004A14FE">
        <w:rPr>
          <w:rFonts w:ascii="Tahoma" w:hAnsi="Tahoma" w:cs="Tahoma"/>
          <w:u w:val="single"/>
          <w:lang w:val="fr-FR"/>
        </w:rPr>
        <w:t>Article 10 :</w:t>
      </w:r>
      <w:r w:rsidRPr="004A14FE">
        <w:rPr>
          <w:rFonts w:ascii="Tahoma" w:hAnsi="Tahoma" w:cs="Tahoma"/>
          <w:lang w:val="fr-FR"/>
        </w:rPr>
        <w:t xml:space="preserve"> Nombre et qualifications des opérateurs</w:t>
      </w:r>
      <w:bookmarkEnd w:id="907"/>
      <w:bookmarkEnd w:id="908"/>
      <w:bookmarkEnd w:id="909"/>
      <w:bookmarkEnd w:id="910"/>
      <w:bookmarkEnd w:id="911"/>
      <w:bookmarkEnd w:id="912"/>
      <w:bookmarkEnd w:id="913"/>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 Cocontractant mobilisera pour les prestations, objet du présent Marché, outre le personnel d’encadrement, tel que stipulé dans le Tableau 2 du Règlement particulier de l’Appel d’Offres, une équipe d’opérateurs d’au moins 8 personnes. Celles-ci devront justifier d’une expérience minimum avérée dans les travaux similaires notamment la pose des modules et des structures porteuses, la mise en œuvre d’installations photovoltaïques, le câblage électrique, les travaux en hauteur, la menuiserie métallique, la menuiserie bois, la maçonnerie.</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 plan d’organisation que le Cocontractant doit fournir dans son offre technique, devra spécifier la fonction et les tâches qui seront assumées par chacun des opérateurs.</w:t>
      </w:r>
    </w:p>
    <w:p w:rsidR="00AE1A46" w:rsidRPr="004A14FE" w:rsidRDefault="00AE1A46" w:rsidP="00AE1A46">
      <w:pPr>
        <w:pStyle w:val="Listepuces"/>
        <w:numPr>
          <w:ilvl w:val="0"/>
          <w:numId w:val="0"/>
        </w:numPr>
        <w:spacing w:line="240" w:lineRule="auto"/>
        <w:rPr>
          <w:rFonts w:ascii="Tahoma" w:hAnsi="Tahoma" w:cs="Tahoma"/>
          <w:lang w:val="fr-FR"/>
        </w:rPr>
      </w:pPr>
    </w:p>
    <w:p w:rsidR="00AE1A46" w:rsidRPr="004A14FE" w:rsidRDefault="00AE1A46" w:rsidP="00AE1A46">
      <w:pPr>
        <w:pStyle w:val="Titre2"/>
        <w:spacing w:before="120" w:after="120"/>
        <w:rPr>
          <w:rFonts w:ascii="Tahoma" w:hAnsi="Tahoma" w:cs="Tahoma"/>
          <w:lang w:val="fr-FR"/>
        </w:rPr>
      </w:pPr>
      <w:bookmarkStart w:id="914" w:name="_Toc385855506"/>
      <w:bookmarkStart w:id="915" w:name="_Toc390244186"/>
      <w:bookmarkStart w:id="916" w:name="_Toc408376577"/>
      <w:bookmarkStart w:id="917" w:name="_Toc408629695"/>
      <w:bookmarkStart w:id="918" w:name="_Toc411866254"/>
      <w:bookmarkStart w:id="919" w:name="_Toc439908874"/>
      <w:bookmarkStart w:id="920" w:name="_Toc1120949"/>
      <w:r w:rsidRPr="004A14FE">
        <w:rPr>
          <w:rFonts w:ascii="Tahoma" w:hAnsi="Tahoma" w:cs="Tahoma"/>
          <w:lang w:val="fr-FR"/>
        </w:rPr>
        <w:t>Chapitre II : Spécifications techniques générales des prestations</w:t>
      </w:r>
      <w:bookmarkEnd w:id="914"/>
      <w:bookmarkEnd w:id="915"/>
      <w:bookmarkEnd w:id="916"/>
      <w:bookmarkEnd w:id="917"/>
      <w:bookmarkEnd w:id="918"/>
      <w:bookmarkEnd w:id="919"/>
      <w:bookmarkEnd w:id="920"/>
    </w:p>
    <w:p w:rsidR="00AE1A46" w:rsidRPr="004A14FE" w:rsidRDefault="00AE1A46" w:rsidP="00AE1A46">
      <w:pPr>
        <w:pStyle w:val="Titre3"/>
        <w:spacing w:before="120" w:after="120"/>
        <w:rPr>
          <w:rFonts w:ascii="Tahoma" w:hAnsi="Tahoma" w:cs="Tahoma"/>
          <w:lang w:val="fr-FR"/>
        </w:rPr>
      </w:pPr>
      <w:bookmarkStart w:id="921" w:name="_Toc408376578"/>
      <w:bookmarkStart w:id="922" w:name="_Toc408629696"/>
      <w:bookmarkStart w:id="923" w:name="_Toc411866255"/>
      <w:bookmarkStart w:id="924" w:name="_Toc439908875"/>
      <w:bookmarkStart w:id="925" w:name="_Toc1120950"/>
      <w:bookmarkStart w:id="926" w:name="_Toc385855507"/>
      <w:bookmarkStart w:id="927" w:name="_Toc390244187"/>
      <w:r w:rsidRPr="004A14FE">
        <w:rPr>
          <w:rFonts w:ascii="Tahoma" w:hAnsi="Tahoma" w:cs="Tahoma"/>
          <w:u w:val="single"/>
          <w:lang w:val="fr-FR"/>
        </w:rPr>
        <w:t>Article 11 :</w:t>
      </w:r>
      <w:r w:rsidRPr="004A14FE">
        <w:rPr>
          <w:rFonts w:ascii="Tahoma" w:hAnsi="Tahoma" w:cs="Tahoma"/>
          <w:lang w:val="fr-FR"/>
        </w:rPr>
        <w:t xml:space="preserve"> Définitions</w:t>
      </w:r>
      <w:bookmarkEnd w:id="921"/>
      <w:bookmarkEnd w:id="922"/>
      <w:bookmarkEnd w:id="923"/>
      <w:bookmarkEnd w:id="924"/>
      <w:bookmarkEnd w:id="925"/>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Au sens du présent CCTP, on entend par :</w:t>
      </w:r>
    </w:p>
    <w:p w:rsidR="00AE1A46" w:rsidRPr="004A14FE" w:rsidRDefault="00AE1A46" w:rsidP="00AE1A46">
      <w:pPr>
        <w:pStyle w:val="Listepuces"/>
        <w:numPr>
          <w:ilvl w:val="0"/>
          <w:numId w:val="0"/>
        </w:numPr>
        <w:spacing w:line="240" w:lineRule="auto"/>
        <w:ind w:left="705" w:hanging="705"/>
        <w:rPr>
          <w:rFonts w:ascii="Tahoma" w:hAnsi="Tahoma" w:cs="Tahoma"/>
          <w:lang w:val="fr-FR"/>
        </w:rPr>
      </w:pPr>
      <w:r w:rsidRPr="004A14FE">
        <w:rPr>
          <w:rFonts w:ascii="Tahoma" w:hAnsi="Tahoma" w:cs="Tahoma"/>
          <w:b/>
          <w:lang w:val="fr-FR"/>
        </w:rPr>
        <w:t>11.1-</w:t>
      </w:r>
      <w:r w:rsidRPr="004A14FE">
        <w:rPr>
          <w:rFonts w:ascii="Tahoma" w:hAnsi="Tahoma" w:cs="Tahoma"/>
          <w:b/>
          <w:lang w:val="fr-FR"/>
        </w:rPr>
        <w:tab/>
        <w:t>Champ photovoltaïque :</w:t>
      </w:r>
      <w:r w:rsidRPr="004A14FE">
        <w:rPr>
          <w:rFonts w:ascii="Tahoma" w:hAnsi="Tahoma" w:cs="Tahoma"/>
          <w:lang w:val="fr-FR"/>
        </w:rPr>
        <w:t xml:space="preserve"> l’ensemble des modules photovoltaïques, les supports de fixation, l’auvent y compris toutes les sujetions rattachées, ainsi que les accessoires de raccordement, d’interconnexion et de protection y afférents nécessaires à la production de la puissance électrique escomptée.</w:t>
      </w:r>
    </w:p>
    <w:p w:rsidR="00AE1A46" w:rsidRPr="004A14FE" w:rsidRDefault="00AE1A46" w:rsidP="00AE1A46">
      <w:pPr>
        <w:pStyle w:val="Listepuces"/>
        <w:numPr>
          <w:ilvl w:val="0"/>
          <w:numId w:val="0"/>
        </w:numPr>
        <w:spacing w:line="240" w:lineRule="auto"/>
        <w:ind w:left="705" w:hanging="705"/>
        <w:rPr>
          <w:rFonts w:ascii="Tahoma" w:hAnsi="Tahoma" w:cs="Tahoma"/>
          <w:lang w:val="fr-FR"/>
        </w:rPr>
      </w:pPr>
      <w:r w:rsidRPr="004A14FE">
        <w:rPr>
          <w:rFonts w:ascii="Tahoma" w:hAnsi="Tahoma" w:cs="Tahoma"/>
          <w:b/>
          <w:lang w:val="fr-FR"/>
        </w:rPr>
        <w:t>11.2-</w:t>
      </w:r>
      <w:r w:rsidRPr="004A14FE">
        <w:rPr>
          <w:rFonts w:ascii="Tahoma" w:hAnsi="Tahoma" w:cs="Tahoma"/>
          <w:b/>
          <w:lang w:val="fr-FR"/>
        </w:rPr>
        <w:tab/>
        <w:t>Dispositif de stockage :</w:t>
      </w:r>
      <w:r w:rsidRPr="004A14FE">
        <w:rPr>
          <w:rFonts w:ascii="Tahoma" w:hAnsi="Tahoma" w:cs="Tahoma"/>
          <w:lang w:val="fr-FR"/>
        </w:rPr>
        <w:t xml:space="preserve"> l’ensemble des batteries ainsi que les accessoires de fixation, de raccordement d’interconnexion et de protection y afférents permettant de garantir l’autonomie de l’installation photovoltaïque.</w:t>
      </w:r>
    </w:p>
    <w:p w:rsidR="00AE1A46" w:rsidRPr="004A14FE" w:rsidRDefault="00AE1A46" w:rsidP="00AE1A46">
      <w:pPr>
        <w:pStyle w:val="Listepuces"/>
        <w:numPr>
          <w:ilvl w:val="0"/>
          <w:numId w:val="0"/>
        </w:numPr>
        <w:spacing w:line="240" w:lineRule="auto"/>
        <w:ind w:left="705" w:hanging="705"/>
        <w:rPr>
          <w:rFonts w:ascii="Tahoma" w:hAnsi="Tahoma" w:cs="Tahoma"/>
          <w:lang w:val="fr-FR"/>
        </w:rPr>
      </w:pPr>
      <w:r w:rsidRPr="004A14FE">
        <w:rPr>
          <w:rFonts w:ascii="Tahoma" w:hAnsi="Tahoma" w:cs="Tahoma"/>
          <w:b/>
          <w:lang w:val="fr-FR"/>
        </w:rPr>
        <w:t>11.3-</w:t>
      </w:r>
      <w:r w:rsidRPr="004A14FE">
        <w:rPr>
          <w:rFonts w:ascii="Tahoma" w:hAnsi="Tahoma" w:cs="Tahoma"/>
          <w:b/>
          <w:lang w:val="fr-FR"/>
        </w:rPr>
        <w:tab/>
        <w:t xml:space="preserve">Dispositif de contrôle et de gestion de l’énergie : </w:t>
      </w:r>
      <w:r w:rsidRPr="004A14FE">
        <w:rPr>
          <w:rFonts w:ascii="Tahoma" w:hAnsi="Tahoma" w:cs="Tahoma"/>
          <w:lang w:val="fr-FR"/>
        </w:rPr>
        <w:t>l’ensemble électronique composé du régulateur de charge et de l’onduleur et de tout autre dispositif de commande ainsi que des accessoires de raccordement, d’interconnexion et de protection y afférents garantissant la conversion de l’énergie électrique produite par le champ et la protection de la batterie.</w:t>
      </w:r>
    </w:p>
    <w:p w:rsidR="00AE1A46" w:rsidRPr="004A14FE" w:rsidRDefault="00AE1A46" w:rsidP="00AE1A46">
      <w:pPr>
        <w:pStyle w:val="Listepuces"/>
        <w:numPr>
          <w:ilvl w:val="0"/>
          <w:numId w:val="0"/>
        </w:numPr>
        <w:spacing w:line="240" w:lineRule="auto"/>
        <w:ind w:left="705" w:hanging="705"/>
        <w:rPr>
          <w:rFonts w:ascii="Tahoma" w:hAnsi="Tahoma" w:cs="Tahoma"/>
          <w:b/>
          <w:lang w:val="fr-FR"/>
        </w:rPr>
      </w:pPr>
      <w:r>
        <w:rPr>
          <w:rFonts w:ascii="Tahoma" w:hAnsi="Tahoma" w:cs="Tahoma"/>
          <w:b/>
          <w:lang w:val="fr-FR"/>
        </w:rPr>
        <w:t>11.4</w:t>
      </w:r>
      <w:r w:rsidRPr="004A14FE">
        <w:rPr>
          <w:rFonts w:ascii="Tahoma" w:hAnsi="Tahoma" w:cs="Tahoma"/>
          <w:b/>
          <w:lang w:val="fr-FR"/>
        </w:rPr>
        <w:t>-</w:t>
      </w:r>
      <w:r w:rsidRPr="004A14FE">
        <w:rPr>
          <w:rFonts w:ascii="Tahoma" w:hAnsi="Tahoma" w:cs="Tahoma"/>
          <w:b/>
          <w:lang w:val="fr-FR"/>
        </w:rPr>
        <w:tab/>
        <w:t xml:space="preserve">Accessoires de câblage et de protection : </w:t>
      </w:r>
      <w:r w:rsidRPr="004A14FE">
        <w:rPr>
          <w:rFonts w:ascii="Tahoma" w:hAnsi="Tahoma" w:cs="Tahoma"/>
          <w:lang w:val="fr-FR"/>
        </w:rPr>
        <w:t>l’ensemble du câblage et autres accessoires y afférents nécessaires au raccordement et à l’interconnexion des différentes composantes de l’installation.</w:t>
      </w:r>
      <w:r w:rsidRPr="004A14FE">
        <w:rPr>
          <w:rFonts w:ascii="Tahoma" w:hAnsi="Tahoma" w:cs="Tahoma"/>
          <w:b/>
          <w:lang w:val="fr-FR"/>
        </w:rPr>
        <w:t xml:space="preserve"> </w:t>
      </w:r>
    </w:p>
    <w:p w:rsidR="00AE1A46" w:rsidRPr="004A14FE" w:rsidRDefault="00AE1A46" w:rsidP="00AE1A46">
      <w:pPr>
        <w:pStyle w:val="Listepuces"/>
        <w:numPr>
          <w:ilvl w:val="0"/>
          <w:numId w:val="0"/>
        </w:numPr>
        <w:spacing w:line="240" w:lineRule="auto"/>
        <w:ind w:left="705" w:hanging="705"/>
        <w:rPr>
          <w:rFonts w:ascii="Tahoma" w:hAnsi="Tahoma" w:cs="Tahoma"/>
          <w:lang w:val="fr-FR"/>
        </w:rPr>
      </w:pPr>
      <w:r>
        <w:rPr>
          <w:rFonts w:ascii="Tahoma" w:hAnsi="Tahoma" w:cs="Tahoma"/>
          <w:b/>
          <w:lang w:val="fr-FR"/>
        </w:rPr>
        <w:t>11.5</w:t>
      </w:r>
      <w:r w:rsidRPr="004A14FE">
        <w:rPr>
          <w:rFonts w:ascii="Tahoma" w:hAnsi="Tahoma" w:cs="Tahoma"/>
          <w:b/>
          <w:lang w:val="fr-FR"/>
        </w:rPr>
        <w:t>-</w:t>
      </w:r>
      <w:r w:rsidRPr="004A14FE">
        <w:rPr>
          <w:rFonts w:ascii="Tahoma" w:hAnsi="Tahoma" w:cs="Tahoma"/>
          <w:b/>
          <w:lang w:val="fr-FR"/>
        </w:rPr>
        <w:tab/>
        <w:t xml:space="preserve">Accessoires de mise à la terre : </w:t>
      </w:r>
      <w:r w:rsidRPr="004A14FE">
        <w:rPr>
          <w:rFonts w:ascii="Tahoma" w:hAnsi="Tahoma" w:cs="Tahoma"/>
          <w:lang w:val="fr-FR"/>
        </w:rPr>
        <w:t>l’ensemble des accessoires et équipements nécessaires à la mise à la terre de l’ensemble des composants du système.</w:t>
      </w:r>
    </w:p>
    <w:p w:rsidR="00AE1A46" w:rsidRPr="004A14FE" w:rsidRDefault="00AE1A46" w:rsidP="00AE1A46">
      <w:pPr>
        <w:pStyle w:val="Listepuces"/>
        <w:numPr>
          <w:ilvl w:val="0"/>
          <w:numId w:val="0"/>
        </w:numPr>
        <w:spacing w:line="240" w:lineRule="auto"/>
        <w:ind w:left="705" w:hanging="705"/>
        <w:rPr>
          <w:rFonts w:ascii="Tahoma" w:hAnsi="Tahoma" w:cs="Tahoma"/>
          <w:lang w:val="fr-FR"/>
        </w:rPr>
      </w:pPr>
      <w:r>
        <w:rPr>
          <w:rFonts w:ascii="Tahoma" w:hAnsi="Tahoma" w:cs="Tahoma"/>
          <w:b/>
          <w:lang w:val="fr-FR"/>
        </w:rPr>
        <w:t>11.6</w:t>
      </w:r>
      <w:r w:rsidRPr="004A14FE">
        <w:rPr>
          <w:rFonts w:ascii="Tahoma" w:hAnsi="Tahoma" w:cs="Tahoma"/>
          <w:b/>
          <w:lang w:val="fr-FR"/>
        </w:rPr>
        <w:t>-</w:t>
      </w:r>
      <w:r w:rsidRPr="004A14FE">
        <w:rPr>
          <w:rFonts w:ascii="Tahoma" w:hAnsi="Tahoma" w:cs="Tahoma"/>
          <w:b/>
          <w:lang w:val="fr-FR"/>
        </w:rPr>
        <w:tab/>
        <w:t>Installation et mise en œuvre des équipements :</w:t>
      </w:r>
      <w:r w:rsidRPr="004A14FE">
        <w:rPr>
          <w:rFonts w:ascii="Tahoma" w:hAnsi="Tahoma" w:cs="Tahoma"/>
          <w:lang w:val="fr-FR"/>
        </w:rPr>
        <w:t xml:space="preserve"> l’ensemble des prestations et des travaux de préfabrication, de montage, d’installation, de préparation, de raccordement et de mise en service de l’ensemble des équipements.</w:t>
      </w:r>
    </w:p>
    <w:p w:rsidR="00AE1A46" w:rsidRPr="004A14FE" w:rsidRDefault="00AE1A46" w:rsidP="00AE1A46">
      <w:pPr>
        <w:pStyle w:val="Listepuces"/>
        <w:numPr>
          <w:ilvl w:val="0"/>
          <w:numId w:val="0"/>
        </w:numPr>
        <w:spacing w:line="240" w:lineRule="auto"/>
        <w:ind w:left="705" w:hanging="705"/>
        <w:rPr>
          <w:rFonts w:ascii="Tahoma" w:hAnsi="Tahoma" w:cs="Tahoma"/>
          <w:lang w:val="fr-FR"/>
        </w:rPr>
      </w:pPr>
      <w:r>
        <w:rPr>
          <w:rFonts w:ascii="Tahoma" w:hAnsi="Tahoma" w:cs="Tahoma"/>
          <w:b/>
          <w:lang w:val="fr-FR"/>
        </w:rPr>
        <w:lastRenderedPageBreak/>
        <w:t>11.7</w:t>
      </w:r>
      <w:r w:rsidRPr="004A14FE">
        <w:rPr>
          <w:rFonts w:ascii="Tahoma" w:hAnsi="Tahoma" w:cs="Tahoma"/>
          <w:b/>
          <w:lang w:val="fr-FR"/>
        </w:rPr>
        <w:t>-</w:t>
      </w:r>
      <w:r w:rsidRPr="004A14FE">
        <w:rPr>
          <w:rFonts w:ascii="Tahoma" w:hAnsi="Tahoma" w:cs="Tahoma"/>
          <w:b/>
          <w:lang w:val="fr-FR"/>
        </w:rPr>
        <w:tab/>
        <w:t>Génie civil :</w:t>
      </w:r>
      <w:r w:rsidRPr="004A14FE">
        <w:rPr>
          <w:rFonts w:ascii="Tahoma" w:hAnsi="Tahoma" w:cs="Tahoma"/>
          <w:lang w:val="fr-FR"/>
        </w:rPr>
        <w:t xml:space="preserve"> l’ensemble des fournitures, prestations, travaux et toute autre sujétion préalables à l’implantation des équipements et nécessaires à la construction du local technique et éventuellement d’une clôture de sécurité.</w:t>
      </w:r>
    </w:p>
    <w:p w:rsidR="00AE1A46" w:rsidRPr="004A14FE" w:rsidRDefault="00AE1A46" w:rsidP="00AE1A46">
      <w:pPr>
        <w:pStyle w:val="Titre3"/>
        <w:spacing w:before="120" w:after="120"/>
        <w:rPr>
          <w:rFonts w:ascii="Tahoma" w:hAnsi="Tahoma" w:cs="Tahoma"/>
          <w:lang w:val="fr-FR"/>
        </w:rPr>
      </w:pPr>
      <w:bookmarkStart w:id="928" w:name="_Toc408376579"/>
      <w:bookmarkStart w:id="929" w:name="_Toc408629697"/>
      <w:bookmarkStart w:id="930" w:name="_Toc411866256"/>
      <w:bookmarkStart w:id="931" w:name="_Toc439908876"/>
      <w:bookmarkStart w:id="932" w:name="_Toc1120951"/>
      <w:r w:rsidRPr="004A14FE">
        <w:rPr>
          <w:rFonts w:ascii="Tahoma" w:hAnsi="Tahoma" w:cs="Tahoma"/>
          <w:u w:val="single"/>
          <w:lang w:val="fr-FR"/>
        </w:rPr>
        <w:t>Article 12 :</w:t>
      </w:r>
      <w:r w:rsidRPr="004A14FE">
        <w:rPr>
          <w:rFonts w:ascii="Tahoma" w:hAnsi="Tahoma" w:cs="Tahoma"/>
          <w:lang w:val="fr-FR"/>
        </w:rPr>
        <w:t xml:space="preserve"> Les modules photovoltaïques</w:t>
      </w:r>
      <w:bookmarkEnd w:id="926"/>
      <w:bookmarkEnd w:id="927"/>
      <w:bookmarkEnd w:id="928"/>
      <w:bookmarkEnd w:id="929"/>
      <w:bookmarkEnd w:id="930"/>
      <w:bookmarkEnd w:id="931"/>
      <w:bookmarkEnd w:id="932"/>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modules avec leurs cellules photovoltaïques devront résister aux conditions ambiantes climatiques décrites ci-après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Température : 10° à + 85°C</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Humidité relative : jusqu'à 100%</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Vitesse du vent : Contraintes faibles dans la région du Centre Cameroun</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Précipitations : pluie battante continue</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Conditions particulières (climat tropical de type équatorial, etc.)</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 xml:space="preserve">Les modules photovoltaïques doivent respecter la norme CEI 61215 pour des modules de type cristallin. </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La tension de fonctionnement maximum devra être clairement spécifiée dans la documentation technique et sur l’étiquette apposée au dos du module. Elle devra être compatible avec les niveaux de tension mis en jeu pour le fonctionnement des lampadaires.</w:t>
      </w:r>
    </w:p>
    <w:p w:rsidR="00AE1A46" w:rsidRPr="004A14FE" w:rsidRDefault="00AE1A46" w:rsidP="00AE1A46">
      <w:pPr>
        <w:pStyle w:val="Listepuces"/>
        <w:numPr>
          <w:ilvl w:val="0"/>
          <w:numId w:val="0"/>
        </w:numPr>
        <w:spacing w:line="240" w:lineRule="auto"/>
        <w:ind w:left="360" w:hanging="360"/>
        <w:rPr>
          <w:rFonts w:ascii="Tahoma" w:hAnsi="Tahoma" w:cs="Tahoma"/>
          <w:lang w:val="fr-FR"/>
        </w:rPr>
      </w:pPr>
      <w:r w:rsidRPr="004A14FE">
        <w:rPr>
          <w:rFonts w:ascii="Tahoma" w:hAnsi="Tahoma" w:cs="Tahoma"/>
          <w:lang w:val="fr-FR"/>
        </w:rPr>
        <w:t>Le module devra comporter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une boite de connexion ou des connecteurs appropriés au moins IP54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des diodes by-pass (diodes de dérivation).</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Toutes les précautions seront prises de manière à éviter tout risque de corrosion par couple électrolytique entre les modules photovoltaïques et les structures porteuses.</w:t>
      </w:r>
    </w:p>
    <w:p w:rsidR="00AE1A46" w:rsidRPr="004A14FE" w:rsidRDefault="00AE1A46" w:rsidP="00AE1A46">
      <w:pPr>
        <w:pStyle w:val="Titre3"/>
        <w:spacing w:before="120" w:after="120"/>
        <w:rPr>
          <w:rFonts w:ascii="Tahoma" w:hAnsi="Tahoma" w:cs="Tahoma"/>
          <w:lang w:val="fr-FR"/>
        </w:rPr>
      </w:pPr>
      <w:bookmarkStart w:id="933" w:name="_Toc385855509"/>
      <w:bookmarkStart w:id="934" w:name="_Toc390244189"/>
      <w:bookmarkStart w:id="935" w:name="_Toc408376580"/>
      <w:bookmarkStart w:id="936" w:name="_Toc408629698"/>
      <w:bookmarkStart w:id="937" w:name="_Toc411866257"/>
      <w:bookmarkStart w:id="938" w:name="_Toc439908877"/>
      <w:bookmarkStart w:id="939" w:name="_Toc1120952"/>
      <w:r w:rsidRPr="004A14FE">
        <w:rPr>
          <w:rFonts w:ascii="Tahoma" w:hAnsi="Tahoma" w:cs="Tahoma"/>
          <w:u w:val="single"/>
          <w:lang w:val="fr-FR"/>
        </w:rPr>
        <w:t>Article 13 :</w:t>
      </w:r>
      <w:r w:rsidRPr="004A14FE">
        <w:rPr>
          <w:rFonts w:ascii="Tahoma" w:hAnsi="Tahoma" w:cs="Tahoma"/>
          <w:lang w:val="fr-FR"/>
        </w:rPr>
        <w:t xml:space="preserve"> Les batteries solaires</w:t>
      </w:r>
      <w:bookmarkEnd w:id="933"/>
      <w:bookmarkEnd w:id="934"/>
      <w:bookmarkEnd w:id="935"/>
      <w:bookmarkEnd w:id="936"/>
      <w:bookmarkEnd w:id="937"/>
      <w:bookmarkEnd w:id="938"/>
      <w:bookmarkEnd w:id="939"/>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batteries sont dimensionnées pour assurer un fonctionnement du système de 18h à 06h avec une autonomie de trois (03) jours. Elles devront restituer un courant stable pendant de longues périodes tout en conservant leur aptitude à la recharge. De préférence de type gel, elles devront avoir les caractéristiques générales suivantes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un rendement élevé (0,9 en Ah)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cyclage et durée de vie : le nombre de cycles charge/décharge d’environ 200 cycles à 80% de profondeur de décharge ; supérieur à 800 cycles à 30 % de décharge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autodécharge : une bonne batterie solaire ne devrait pas avoir plus de 3 à 5 % de perte de capacité mensuelle à 20°C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pour les montages série/parallèle, les batteries connectées devront être identiques et avoir le même âge (2 ans maximum). L’on veillera pour la mise en parallèle à l’équilibrage des courants par un câblage symétrique. Pour chaque chaîne de batterie, monter un fusible en série dans le câblage.</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Il sera préférable d’utiliser une grande batterie plutôt que deux petites totalisant la même capacité.</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lastRenderedPageBreak/>
        <w:t>Pour éviter l’accumulation de gaz explosif, il faut veiller à une bonne ventilation des batteries. Un bac étanche supplémentaire constituera une bonne protection en cas de fuite d’acide.</w:t>
      </w:r>
    </w:p>
    <w:p w:rsidR="00AE1A46" w:rsidRPr="004A14FE" w:rsidRDefault="00AE1A46" w:rsidP="00AE1A46">
      <w:pPr>
        <w:pStyle w:val="Titre3"/>
        <w:spacing w:before="120" w:after="120"/>
        <w:rPr>
          <w:rFonts w:ascii="Tahoma" w:hAnsi="Tahoma" w:cs="Tahoma"/>
          <w:lang w:val="fr-FR"/>
        </w:rPr>
      </w:pPr>
      <w:bookmarkStart w:id="940" w:name="_Toc385855510"/>
      <w:bookmarkStart w:id="941" w:name="_Toc390244190"/>
      <w:bookmarkStart w:id="942" w:name="_Toc408376581"/>
      <w:bookmarkStart w:id="943" w:name="_Toc408629699"/>
      <w:bookmarkStart w:id="944" w:name="_Toc411866258"/>
      <w:bookmarkStart w:id="945" w:name="_Toc439908878"/>
      <w:bookmarkStart w:id="946" w:name="_Toc1120953"/>
      <w:r w:rsidRPr="004A14FE">
        <w:rPr>
          <w:rFonts w:ascii="Tahoma" w:hAnsi="Tahoma" w:cs="Tahoma"/>
          <w:u w:val="single"/>
          <w:lang w:val="fr-FR"/>
        </w:rPr>
        <w:t>Article 14 :</w:t>
      </w:r>
      <w:r w:rsidRPr="004A14FE">
        <w:rPr>
          <w:rFonts w:ascii="Tahoma" w:hAnsi="Tahoma" w:cs="Tahoma"/>
          <w:lang w:val="fr-FR"/>
        </w:rPr>
        <w:t xml:space="preserve"> Le régulateur de charge</w:t>
      </w:r>
      <w:bookmarkEnd w:id="940"/>
      <w:bookmarkEnd w:id="941"/>
      <w:bookmarkEnd w:id="942"/>
      <w:bookmarkEnd w:id="943"/>
      <w:bookmarkEnd w:id="944"/>
      <w:bookmarkEnd w:id="945"/>
      <w:bookmarkEnd w:id="946"/>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 régulateur protège la batterie contre la surcharge de courant provenant du module PV et la décharge profonde engendrée par les appareils consommateurs. L’on utilisera, pour les travaux objet du présent Marché, un régulateur série dont les critères de choix seront les suivants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éventuellement une diode de blocage de type « schottky »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des bornes de qualité avec un accès facile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une consommation interne minime (quelques mA au maximum)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une compensation thermique de la charge (T &gt;30°C et T &lt;0°C)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 xml:space="preserve">un </w:t>
      </w:r>
      <w:r w:rsidR="007D1001">
        <w:rPr>
          <w:rFonts w:ascii="Tahoma" w:hAnsi="Tahoma" w:cs="Tahoma"/>
          <w:lang w:val="fr-FR"/>
        </w:rPr>
        <w:t>ré</w:t>
      </w:r>
      <w:r w:rsidR="007D1001" w:rsidRPr="004A14FE">
        <w:rPr>
          <w:rFonts w:ascii="Tahoma" w:hAnsi="Tahoma" w:cs="Tahoma"/>
          <w:lang w:val="fr-FR"/>
        </w:rPr>
        <w:t>enclenchement</w:t>
      </w:r>
      <w:r w:rsidRPr="004A14FE">
        <w:rPr>
          <w:rFonts w:ascii="Tahoma" w:hAnsi="Tahoma" w:cs="Tahoma"/>
          <w:lang w:val="fr-FR"/>
        </w:rPr>
        <w:t xml:space="preserve"> manuel des sorties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des indicateurs de pleine charge et de coupure de la sortie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une protection des sorties (fusibles).</w:t>
      </w:r>
    </w:p>
    <w:p w:rsidR="00AE1A46" w:rsidRPr="004A14FE" w:rsidRDefault="00AE1A46" w:rsidP="00AE1A46">
      <w:pPr>
        <w:pStyle w:val="Titre3"/>
        <w:spacing w:before="120" w:after="120"/>
        <w:rPr>
          <w:rFonts w:ascii="Tahoma" w:hAnsi="Tahoma" w:cs="Tahoma"/>
          <w:lang w:val="fr-FR"/>
        </w:rPr>
      </w:pPr>
      <w:bookmarkStart w:id="947" w:name="_Toc385843018"/>
      <w:bookmarkStart w:id="948" w:name="_Toc408376582"/>
      <w:bookmarkStart w:id="949" w:name="_Toc408629700"/>
      <w:bookmarkStart w:id="950" w:name="_Toc411866259"/>
      <w:bookmarkStart w:id="951" w:name="_Toc439908879"/>
      <w:bookmarkStart w:id="952" w:name="_Toc1120954"/>
      <w:r w:rsidRPr="004A14FE">
        <w:rPr>
          <w:rFonts w:ascii="Tahoma" w:hAnsi="Tahoma" w:cs="Tahoma"/>
          <w:u w:val="single"/>
          <w:lang w:val="fr-FR"/>
        </w:rPr>
        <w:t>Article 15 :</w:t>
      </w:r>
      <w:r w:rsidRPr="004A14FE">
        <w:rPr>
          <w:rFonts w:ascii="Tahoma" w:hAnsi="Tahoma" w:cs="Tahoma"/>
          <w:lang w:val="fr-FR"/>
        </w:rPr>
        <w:t xml:space="preserve"> Onduleurs</w:t>
      </w:r>
      <w:bookmarkEnd w:id="947"/>
      <w:bookmarkEnd w:id="948"/>
      <w:bookmarkEnd w:id="949"/>
      <w:bookmarkEnd w:id="950"/>
      <w:bookmarkEnd w:id="951"/>
      <w:bookmarkEnd w:id="952"/>
    </w:p>
    <w:p w:rsidR="00AE1A46" w:rsidRPr="004A14FE" w:rsidRDefault="00AE1A46" w:rsidP="00AE1A46">
      <w:pPr>
        <w:tabs>
          <w:tab w:val="left" w:pos="1134"/>
        </w:tabs>
        <w:spacing w:before="120" w:after="120"/>
        <w:rPr>
          <w:rFonts w:ascii="Tahoma" w:hAnsi="Tahoma" w:cs="Tahoma"/>
          <w:b/>
          <w:lang w:val="fr-FR"/>
        </w:rPr>
      </w:pPr>
      <w:r w:rsidRPr="004A14FE">
        <w:rPr>
          <w:rFonts w:ascii="Tahoma" w:hAnsi="Tahoma" w:cs="Tahoma"/>
          <w:b/>
          <w:lang w:val="fr-FR"/>
        </w:rPr>
        <w:t>15.1- Caractéristiques générales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Pour convertir en courant alternatif l’électricité photovoltaïque, on utilisera des onduleurs à onde sinusoïdale. L’onduleur devra avoir une consommation interne et en stand-by la plus réduite possible ne pénalisant pas l’installation solaire. L’on s’assurera qu’il peut démarrer la charge et que celle-ci est supportée par la distorsion. De même, les variations de la tension de sortie devront être acceptées par la charge. De manière générale, on s’assurera des caractéristiques ci-après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l’enclenchement et le déclenchement automatiques de l’installation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un faible taux de distorsion (sinusoïde la plus parfaite possible)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aucune perturbation électromagnétique (parasites sur les ondes radio)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un degré de fiabilité élevé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un rendement élevé (&gt;90%)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une protection contre les surcharges côté DC et contre les surchauffes côté AC ; un contrôleur d’isolement côté DC devrait à cet effet permettre de prévenir d’un défaut éventuel d’isolement (entre chaque polarité et la masse).</w:t>
      </w:r>
    </w:p>
    <w:p w:rsidR="00AE1A46" w:rsidRPr="004A14FE" w:rsidRDefault="00AE1A46" w:rsidP="00AE1A46">
      <w:pPr>
        <w:tabs>
          <w:tab w:val="left" w:pos="1134"/>
        </w:tabs>
        <w:spacing w:before="120" w:after="120"/>
        <w:rPr>
          <w:rFonts w:ascii="Tahoma" w:hAnsi="Tahoma" w:cs="Tahoma"/>
          <w:b/>
          <w:lang w:val="fr-FR"/>
        </w:rPr>
      </w:pPr>
      <w:r w:rsidRPr="004A14FE">
        <w:rPr>
          <w:rFonts w:ascii="Tahoma" w:hAnsi="Tahoma" w:cs="Tahoma"/>
          <w:b/>
          <w:lang w:val="fr-FR"/>
        </w:rPr>
        <w:t>15.2- Adéquation champ photovoltaïque / onduleur</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L’Entrepreneur veillera à la bonne adéquation de la puissance de l’onduleur et de la puissance du champ photovoltaïque pour garantir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Un fonctionnement correct sur la plage de tension du champ photovoltaïque (PV) tout au long de la journée. L’onduleur doit être capable d’accepter le courant et la tension maximum du champ photovoltaïque.</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lastRenderedPageBreak/>
        <w:t>Un compromis optimal en termes de rendement. En particulier on devra privilégier les onduleurs dont les courbes de rendement sont les plus élevées sur une plage de taux de charge la plus large.</w:t>
      </w:r>
    </w:p>
    <w:p w:rsidR="00AE1A46" w:rsidRPr="004A14FE" w:rsidRDefault="00AE1A46" w:rsidP="00AE1A46">
      <w:pPr>
        <w:pStyle w:val="Listepuces"/>
        <w:numPr>
          <w:ilvl w:val="0"/>
          <w:numId w:val="0"/>
        </w:numPr>
        <w:spacing w:line="240" w:lineRule="auto"/>
        <w:ind w:left="360" w:hanging="360"/>
        <w:rPr>
          <w:rFonts w:ascii="Tahoma" w:hAnsi="Tahoma" w:cs="Tahoma"/>
          <w:lang w:val="fr-FR"/>
        </w:rPr>
      </w:pPr>
      <w:r w:rsidRPr="004A14FE">
        <w:rPr>
          <w:rFonts w:ascii="Tahoma" w:hAnsi="Tahoma" w:cs="Tahoma"/>
          <w:lang w:val="fr-FR"/>
        </w:rPr>
        <w:t>Le Cocontractant précisera dans la rédaction de son offre, le ratio entre la « puissance de l’onduleur » et la « puissance du champ photovoltaïque » pour chaque onduleur proposé.</w:t>
      </w:r>
    </w:p>
    <w:p w:rsidR="00AE1A46" w:rsidRPr="004A14FE" w:rsidRDefault="00AE1A46" w:rsidP="00AE1A46">
      <w:pPr>
        <w:pStyle w:val="Titre3"/>
        <w:spacing w:before="120" w:after="120"/>
        <w:rPr>
          <w:rFonts w:ascii="Tahoma" w:hAnsi="Tahoma" w:cs="Tahoma"/>
          <w:lang w:val="fr-FR"/>
        </w:rPr>
      </w:pPr>
      <w:bookmarkStart w:id="953" w:name="_Toc385843015"/>
      <w:bookmarkStart w:id="954" w:name="_Toc408376583"/>
      <w:bookmarkStart w:id="955" w:name="_Toc408629701"/>
      <w:bookmarkStart w:id="956" w:name="_Toc411866260"/>
      <w:bookmarkStart w:id="957" w:name="_Toc439908880"/>
      <w:bookmarkStart w:id="958" w:name="_Toc1120955"/>
      <w:r w:rsidRPr="004A14FE">
        <w:rPr>
          <w:rFonts w:ascii="Tahoma" w:hAnsi="Tahoma" w:cs="Tahoma"/>
          <w:u w:val="single"/>
          <w:lang w:val="fr-FR"/>
        </w:rPr>
        <w:t>Article 16 :</w:t>
      </w:r>
      <w:r w:rsidRPr="004A14FE">
        <w:rPr>
          <w:rFonts w:ascii="Tahoma" w:hAnsi="Tahoma" w:cs="Tahoma"/>
          <w:lang w:val="fr-FR"/>
        </w:rPr>
        <w:t xml:space="preserve"> Câblage et protection DC</w:t>
      </w:r>
      <w:bookmarkEnd w:id="953"/>
      <w:bookmarkEnd w:id="954"/>
      <w:bookmarkEnd w:id="955"/>
      <w:bookmarkEnd w:id="956"/>
      <w:bookmarkEnd w:id="957"/>
      <w:bookmarkEnd w:id="958"/>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16.1- Câbles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câbles cheminant derrière les modules photovoltaïques doivent être dimensionnés pour une température ambiante de 75°C.</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 choix des câbles doit être effectué en fonction des courants et tensions et respecer la norme NFC 15-100.</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Tous les câbles seront sélectionnés de manière à ce que les risques de défaut à la terre ou de court-circuit soient minimisés après installation.</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câbles doivent être dimensionnés de telle sorte que la chute de tension entre le champ PV (aux conditions STC) et l’onduleur soit inférieure à 3% (idéalement 1%).</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câbles extérieurs doivent être à la fois, flexibles, stables aux UV, résistant aux intempéries, à la corrosion (pollution, brouillard salin,…) et compatibles avec la connectique rapide le cas échéant.</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16.2- Câblage des chaînes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Il y a lieu de dimensionner les câbles des chaînes en fonction du courant de défaut maximum éventuel et de la présence ou non d’une protection par fusible.</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La norme CEI 60364 admet qu’une protection contre les surcharges peut être omise sur les câbles des chaînes si le courant admissible du câble est égal ou supérieur à 1,25 Icc(stc) en tout point.</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Pour des systèmes comportant davantage de chaînes (&gt;2) en parallèle, la protection par fusibles (sur chaque polarité de chaque chaîne) est indispensable pour les systèmes ne répondant pas aux exigences ci-dessus.</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Dans tous les cas, les câbles seront dimensionnés en appliquant les facteurs classiques multiplicatifs de correction en courant (coefficient de mode de pose, coefficient prenant en compte le nombre de câbles posés ensemble, coefficient tenant compte de la température ambiante et du type de câble).</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16.3- Connecteurs DC</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Des connecteurs débrochables peuvent être utilisés au niveau des modules photovoltaïques, onduleurs, etc., pour simplifier la procédure d’installation.</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 xml:space="preserve">Ces connecteurs sont également un bon moyen de protection contre les risques de choc électrique de l’installateur. </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Les connecteurs doivent être spécifiés pour le courant continu.</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Les connecteurs doivent être dimensionnés pour des valeurs de tensions et courants identiques ou supérieures à celles des câbles qui en sont équipés.</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Les connecteurs doivent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assurer une protection contre les contacts directs (&gt; IP21)</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lastRenderedPageBreak/>
        <w:t>être de classe II</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résister aux conditions extérieures (UV, humidité, température,…) (&gt; IP54)</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16.4- Boîte de jonction DC (BJP)</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 xml:space="preserve">Si le système est constitué de plusieurs chaînes, la boîte de jonction permet leur mise en parallèle. </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 xml:space="preserve">Celle-ci peut contenir aussi d’autres composants tels que fusibles, interrupteurs, sectionneurs, parafoudres et points de tests. </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La boîte de jonction devra être implantée en un lieu accessible pour les exploitants.</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Chaque chaîne du champ photovoltaïque doit pouvoir être déconnectée et isolée individuellement.</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Ceci peut être réalisé par le biais de porte fusible ou d’autres liaisons déconnectables mais sans risque pour l’opérateur. En aucun cas, le sectionnement ne doit être réalisé en charge.</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Un disjoncteur général DC sera intégré dans chaque boîte de jonction sur le départ de la liaison principale.</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Afin de garantir un bon niveau de sécurité, il est préconisé les dispositions constructives suivantes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choix d’une enveloppe non-propagatrice de la flamme</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protection contre les contacts directs par utilisation des appareils possédant au moins un degré de protection IP2X ou IPXXB.</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ouverture possible seulement à l’aide d’un outil</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séparation des borniers positifs et négatifs avec une isolation appropriée</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disposition des bornes terminales de telle sorte que les risques de court-circuit durant l’installation ou la maintenance soit improbables.</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 xml:space="preserve">16.5- Fusibles </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Lorsque la protection par fusibles s’impose (couplage parallèle de 4 chaînes ou +), des fusibles doivent être installés à la fois sur la polarité positive et négative de chaque chaîne:</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Les fusibles doivent être appropriés pour le courant continu</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Les fusibles doivent être calibrés pour une valeur de courant comprise entre 1,25 Icc et 2 Icc (stc).</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 xml:space="preserve">Les fusibles doivent être dimensionnés pour fonctionner à une tension égale à Vco (stc) x M x 2,25 </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16.6- Diodes de découplage</w:t>
      </w:r>
    </w:p>
    <w:p w:rsidR="00AE1A46"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 xml:space="preserve">Si les diodes de découplage sont spécifiées, elles doivent avoir une tension inverse minimum égale à 2 Vco (stc) x nombres de modules dans la chaîne. </w:t>
      </w:r>
    </w:p>
    <w:p w:rsidR="004D7427" w:rsidRDefault="004D7427" w:rsidP="00AE1A46">
      <w:pPr>
        <w:pStyle w:val="Listepuces"/>
        <w:numPr>
          <w:ilvl w:val="0"/>
          <w:numId w:val="0"/>
        </w:numPr>
        <w:spacing w:line="240" w:lineRule="auto"/>
        <w:rPr>
          <w:rFonts w:ascii="Tahoma" w:hAnsi="Tahoma" w:cs="Tahoma"/>
          <w:lang w:val="fr-FR"/>
        </w:rPr>
      </w:pPr>
    </w:p>
    <w:p w:rsidR="004D7427" w:rsidRDefault="004D7427" w:rsidP="00AE1A46">
      <w:pPr>
        <w:pStyle w:val="Listepuces"/>
        <w:numPr>
          <w:ilvl w:val="0"/>
          <w:numId w:val="0"/>
        </w:numPr>
        <w:spacing w:line="240" w:lineRule="auto"/>
        <w:rPr>
          <w:rFonts w:ascii="Tahoma" w:hAnsi="Tahoma" w:cs="Tahoma"/>
          <w:lang w:val="fr-FR"/>
        </w:rPr>
      </w:pPr>
    </w:p>
    <w:p w:rsidR="004D7427" w:rsidRPr="004A14FE" w:rsidRDefault="004D7427" w:rsidP="00AE1A46">
      <w:pPr>
        <w:pStyle w:val="Listepuces"/>
        <w:numPr>
          <w:ilvl w:val="0"/>
          <w:numId w:val="0"/>
        </w:numPr>
        <w:spacing w:line="240" w:lineRule="auto"/>
        <w:rPr>
          <w:rFonts w:ascii="Tahoma" w:hAnsi="Tahoma" w:cs="Tahoma"/>
          <w:lang w:val="fr-FR"/>
        </w:rPr>
      </w:pP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16.7- Liaison principale DC</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lastRenderedPageBreak/>
        <w:t>Pour un système de N chaînes connectées en parallèle, chacune d’elle étant constituée de M modules connectés en série, les liaisons principales DC seront dimensionnées de la manière suivante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Tension : Vco (stc) x M x 2,25</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 xml:space="preserve">Courant : Icc (stc) x N x 1,25 </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La liaison principale sera réalisée par 2 câbles unipolaires double isolation et de section suffisante pour limiter les chutes de tension au minimum.</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 xml:space="preserve">16.8- Disjoncteur DC </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 sectionneur DC sur la liaison principale, en amont de l’onduleur, est un moyen d’isoler électriquement le champ PV tout entier.</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 xml:space="preserve">Il sera mis en place un interrupteur/sectionneur remplissant à la fois la fonction de coupure en charge et de sectionnement. </w:t>
      </w:r>
    </w:p>
    <w:p w:rsidR="00AE1A46" w:rsidRPr="004A14FE" w:rsidRDefault="00AE1A46" w:rsidP="00AE1A46">
      <w:pPr>
        <w:pStyle w:val="Listepuces"/>
        <w:numPr>
          <w:ilvl w:val="0"/>
          <w:numId w:val="0"/>
        </w:numPr>
        <w:spacing w:line="240" w:lineRule="auto"/>
        <w:ind w:left="360" w:hanging="360"/>
        <w:rPr>
          <w:rFonts w:ascii="Tahoma" w:hAnsi="Tahoma" w:cs="Tahoma"/>
          <w:lang w:val="fr-FR"/>
        </w:rPr>
      </w:pPr>
      <w:r w:rsidRPr="004A14FE">
        <w:rPr>
          <w:rFonts w:ascii="Tahoma" w:hAnsi="Tahoma" w:cs="Tahoma"/>
          <w:lang w:val="fr-FR"/>
        </w:rPr>
        <w:t>L’interrupteur DC doit être dimensionné pour la tension et le courant maximum.</w:t>
      </w:r>
    </w:p>
    <w:p w:rsidR="00AE1A46" w:rsidRPr="004A14FE" w:rsidRDefault="00AE1A46" w:rsidP="00AE1A46">
      <w:pPr>
        <w:pStyle w:val="Listepuces"/>
        <w:numPr>
          <w:ilvl w:val="0"/>
          <w:numId w:val="0"/>
        </w:numPr>
        <w:spacing w:line="240" w:lineRule="auto"/>
        <w:ind w:left="360" w:hanging="360"/>
        <w:rPr>
          <w:rFonts w:ascii="Tahoma" w:hAnsi="Tahoma" w:cs="Tahoma"/>
          <w:lang w:val="fr-FR"/>
        </w:rPr>
      </w:pPr>
      <w:r w:rsidRPr="004A14FE">
        <w:rPr>
          <w:rFonts w:ascii="Tahoma" w:hAnsi="Tahoma" w:cs="Tahoma"/>
          <w:lang w:val="fr-FR"/>
        </w:rPr>
        <w:t>L’on utilisera également un disjoncteur DC en amont de la Batterie et un autre en amont du contrôleur de charge.</w:t>
      </w:r>
    </w:p>
    <w:p w:rsidR="00AE1A46" w:rsidRPr="004A14FE" w:rsidRDefault="00AE1A46" w:rsidP="00AE1A46">
      <w:pPr>
        <w:pStyle w:val="Titre3"/>
        <w:spacing w:before="120" w:after="120"/>
        <w:rPr>
          <w:rFonts w:ascii="Tahoma" w:hAnsi="Tahoma" w:cs="Tahoma"/>
          <w:lang w:val="fr-FR"/>
        </w:rPr>
      </w:pPr>
      <w:bookmarkStart w:id="959" w:name="_Toc385843020"/>
      <w:bookmarkStart w:id="960" w:name="_Toc408376584"/>
      <w:bookmarkStart w:id="961" w:name="_Toc408629702"/>
      <w:bookmarkStart w:id="962" w:name="_Toc411866261"/>
      <w:bookmarkStart w:id="963" w:name="_Toc439908881"/>
      <w:bookmarkStart w:id="964" w:name="_Toc1120956"/>
      <w:r w:rsidRPr="004A14FE">
        <w:rPr>
          <w:rFonts w:ascii="Tahoma" w:hAnsi="Tahoma" w:cs="Tahoma"/>
          <w:u w:val="single"/>
          <w:lang w:val="fr-FR"/>
        </w:rPr>
        <w:t>Article 17 :</w:t>
      </w:r>
      <w:r w:rsidRPr="004A14FE">
        <w:rPr>
          <w:rFonts w:ascii="Tahoma" w:hAnsi="Tahoma" w:cs="Tahoma"/>
          <w:lang w:val="fr-FR"/>
        </w:rPr>
        <w:t xml:space="preserve"> Mise à la terre et protection foudre</w:t>
      </w:r>
      <w:bookmarkEnd w:id="959"/>
      <w:bookmarkEnd w:id="960"/>
      <w:bookmarkEnd w:id="961"/>
      <w:bookmarkEnd w:id="962"/>
      <w:bookmarkEnd w:id="963"/>
      <w:bookmarkEnd w:id="964"/>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17.1- Prise de terre et équipotentialité des masses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L'interconnexion des masses est d'une importance fondamentale pour le bon fonctionnement des protections contre la foudre et les surtensions.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masses métalliques des équipements constituant l’installation de production et de distribution de l’électricité doivent être interconnectés et reliés à la terre.</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Lorsque la liaison équipotentielle est enterrée, la section du câble en cuivre nu ne doit pas être de section inférieure à 25 mm² pour des problèmes de corrosion.</w:t>
      </w:r>
    </w:p>
    <w:p w:rsidR="007D1001"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Lorsque plusieurs structures de modules photovoltaïques sont présentes, on pourra les relier entre elles avec une liaison équipotentielle continue.</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17.2- Parafoudres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 xml:space="preserve">Afin de protéger les équipements (modules photovoltaïques et onduleurs) contre les coups de foudre indirects, des parafoudres doivent être installés de part et d’autres des différentes liaisons. </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Si le câble de liaison n’excède pas 30 m, l’installation de parafoudres au niveau du champ photovoltaïque n’est pas indispensable.</w:t>
      </w:r>
    </w:p>
    <w:p w:rsidR="00AE1A46" w:rsidRPr="004A14FE" w:rsidRDefault="00AE1A46" w:rsidP="00AE1A46">
      <w:pPr>
        <w:pStyle w:val="Titre3"/>
        <w:spacing w:before="120" w:after="120"/>
        <w:rPr>
          <w:rFonts w:ascii="Tahoma" w:hAnsi="Tahoma" w:cs="Tahoma"/>
          <w:lang w:val="fr-FR"/>
        </w:rPr>
      </w:pPr>
      <w:bookmarkStart w:id="965" w:name="_Toc385843021"/>
      <w:bookmarkStart w:id="966" w:name="_Toc408376585"/>
      <w:bookmarkStart w:id="967" w:name="_Toc408629703"/>
      <w:bookmarkStart w:id="968" w:name="_Toc411866262"/>
      <w:bookmarkStart w:id="969" w:name="_Toc439908882"/>
      <w:bookmarkStart w:id="970" w:name="_Toc1120957"/>
      <w:r w:rsidRPr="004A14FE">
        <w:rPr>
          <w:rFonts w:ascii="Tahoma" w:hAnsi="Tahoma" w:cs="Tahoma"/>
          <w:u w:val="single"/>
          <w:lang w:val="fr-FR"/>
        </w:rPr>
        <w:t>Article 18 :</w:t>
      </w:r>
      <w:r w:rsidRPr="004A14FE">
        <w:rPr>
          <w:rFonts w:ascii="Tahoma" w:hAnsi="Tahoma" w:cs="Tahoma"/>
          <w:lang w:val="fr-FR"/>
        </w:rPr>
        <w:t xml:space="preserve"> Précautions de câblage</w:t>
      </w:r>
      <w:bookmarkEnd w:id="965"/>
      <w:bookmarkEnd w:id="966"/>
      <w:bookmarkEnd w:id="967"/>
      <w:bookmarkEnd w:id="968"/>
      <w:bookmarkEnd w:id="969"/>
      <w:bookmarkEnd w:id="970"/>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Tous les câbles, mécanismes, fixations et assemblages électriques seront installés en application des normes NF, CEI et autres règles appropriées.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 xml:space="preserve">L’ensemble des câbles de liaison utilisés répondra aux normes en vigueur (isolement, résistance aux ultraviolets, résistance mécanique, etc.), de même que les conduits utilisés pour le cheminement des câbles. </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Dès lors qu'une probabilité de sectionnement ou de dommages aux câbles apparaît, des câbles ou des conduits renforcés seront employés.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lastRenderedPageBreak/>
        <w:t xml:space="preserve">Les fils électriques respecteront le code normalisé des couleurs (en courant continu le fil bleu sera la polarité négative ; en courant alternatif phase : rouge/marron/noir, neutre : bleu, PE : vert-jaune) </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connexions électriques seront réalisées de manière à éviter tout faux contact et tout risque de déconnexion par suite par exemple, de traction exercée sur les câbles électriques.</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18.1- Dispositions de câblage</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Pour limiter les surtensions dues à la foudre, des dispositions de câblage doivent être prises ; en particulier, les conducteurs de polarité positive et négative des modules photovoltaïques doivent être jointifs avec la liaison équipotentielle.</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En conséquence, on veillera à ce que les câbles de liaison entre le champ photovoltaïque et les équipements électriques soient plaqués sur toute leur longueur contre le câble de masse. Une protection complémentaire, type blindage permet d'augmenter le degré de protection. Ce blindage peut être réalisé en utilisant des goulottes métalliques raccordées à la masse côté capteurs et côté consommation.</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18.2- Cheminement des câbles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 xml:space="preserve">Le cheminement des câbles électriques ainsi que leur fixation et celle des autres éléments comme par exemple les boîtes de jonction seront </w:t>
      </w:r>
      <w:r w:rsidR="004D7427" w:rsidRPr="004A14FE">
        <w:rPr>
          <w:rFonts w:ascii="Tahoma" w:hAnsi="Tahoma" w:cs="Tahoma"/>
          <w:lang w:val="fr-FR"/>
        </w:rPr>
        <w:t>réalisées</w:t>
      </w:r>
      <w:r w:rsidRPr="004A14FE">
        <w:rPr>
          <w:rFonts w:ascii="Tahoma" w:hAnsi="Tahoma" w:cs="Tahoma"/>
          <w:lang w:val="fr-FR"/>
        </w:rPr>
        <w:t xml:space="preserve"> de manière à s'intégrer, au mieux, aux installations, tout en cherchant à réduire les longueurs.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câbles doivent être fixés correctement, en particulier ceux exposés au vent. Les câbles doivent cheminer dans des zones préalablement définies ou à l’intérieur de protections mécaniques. Ils doivent aussi être protégés des bords anguleux.</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Une protection mécanique renforcée est exigée pour les câbles électriques (classe II) cheminant entre les modules photovoltaïques et les onduleurs. Le cheminement devra être tel que la longueur soit la plus faible possible entre le champ photovoltaïque et l’onduleur. Les câbles (+) et (-) ainsi que la liaison équipotentielle devront être jointifs pour éviter des boucles de câblage préjudiciable en cas de surtensions dues à la foudre.</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18.3- Connexions</w:t>
      </w:r>
    </w:p>
    <w:p w:rsidR="00AE1A46"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Pour des raisons de fiabilité de la connexion dans le temps, le nombre de connexions sur les liaisons DC sera réduit au minimum et celles-ci devront être réalisées par des connecteurs débrochables ou boîte de jonction adaptés.</w:t>
      </w:r>
    </w:p>
    <w:p w:rsidR="007D1001" w:rsidRPr="004A14FE" w:rsidRDefault="007D1001" w:rsidP="00AE1A46">
      <w:pPr>
        <w:pStyle w:val="Listepuces"/>
        <w:numPr>
          <w:ilvl w:val="0"/>
          <w:numId w:val="0"/>
        </w:numPr>
        <w:spacing w:line="240" w:lineRule="auto"/>
        <w:rPr>
          <w:rFonts w:ascii="Tahoma" w:hAnsi="Tahoma" w:cs="Tahoma"/>
          <w:lang w:val="fr-FR"/>
        </w:rPr>
      </w:pPr>
    </w:p>
    <w:p w:rsidR="00AE1A46" w:rsidRPr="004A14FE" w:rsidRDefault="00AE1A46" w:rsidP="00AE1A46">
      <w:pPr>
        <w:pStyle w:val="Titre3"/>
        <w:spacing w:before="120" w:after="120"/>
        <w:rPr>
          <w:rFonts w:ascii="Tahoma" w:hAnsi="Tahoma" w:cs="Tahoma"/>
          <w:lang w:val="fr-FR"/>
        </w:rPr>
      </w:pPr>
      <w:bookmarkStart w:id="971" w:name="_Toc385843022"/>
      <w:bookmarkStart w:id="972" w:name="_Toc408376586"/>
      <w:bookmarkStart w:id="973" w:name="_Toc408629704"/>
      <w:bookmarkStart w:id="974" w:name="_Toc411866263"/>
      <w:bookmarkStart w:id="975" w:name="_Toc439908883"/>
      <w:bookmarkStart w:id="976" w:name="_Toc1120958"/>
      <w:r w:rsidRPr="004A14FE">
        <w:rPr>
          <w:rFonts w:ascii="Tahoma" w:hAnsi="Tahoma" w:cs="Tahoma"/>
          <w:u w:val="single"/>
          <w:lang w:val="fr-FR"/>
        </w:rPr>
        <w:t>Article 19 :</w:t>
      </w:r>
      <w:r w:rsidRPr="004A14FE">
        <w:rPr>
          <w:rFonts w:ascii="Tahoma" w:hAnsi="Tahoma" w:cs="Tahoma"/>
          <w:lang w:val="fr-FR"/>
        </w:rPr>
        <w:t xml:space="preserve"> Coffret de protection-comptage</w:t>
      </w:r>
      <w:bookmarkEnd w:id="971"/>
      <w:bookmarkEnd w:id="972"/>
      <w:bookmarkEnd w:id="973"/>
      <w:bookmarkEnd w:id="974"/>
      <w:bookmarkEnd w:id="975"/>
      <w:bookmarkEnd w:id="976"/>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Sur la partie privative de l’installation, l’interface entre l'installation de production photovoltaïque et le réseau de distribution sera constituée d’un tableau divisionnaire générateur solaire (TDGS).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composants assurant le contrôle de l'énergie courant alternatif seront regroupés dans un coffret (TDGS) étanche minimum IP65 fermé à clé et comprenant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Un sectionnement individualisé des sources AC par disjoncteurs ou interrupteur - sectionneurs,</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Une protection contre les surintensités par disjoncteurs,</w:t>
      </w:r>
    </w:p>
    <w:p w:rsidR="00AE1A46"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lastRenderedPageBreak/>
        <w:t>Une protection contre les surtensions transitoires, en particulier celles dues aux effets de la foudre.</w:t>
      </w:r>
    </w:p>
    <w:p w:rsidR="007D1001" w:rsidRPr="004A14FE" w:rsidRDefault="007D1001" w:rsidP="007D1001">
      <w:pPr>
        <w:spacing w:before="120" w:after="120"/>
        <w:ind w:left="720"/>
        <w:jc w:val="both"/>
        <w:rPr>
          <w:rFonts w:ascii="Tahoma" w:hAnsi="Tahoma" w:cs="Tahoma"/>
          <w:lang w:val="fr-FR"/>
        </w:rPr>
      </w:pPr>
    </w:p>
    <w:p w:rsidR="00AE1A46" w:rsidRPr="004A14FE" w:rsidRDefault="00AE1A46" w:rsidP="00AE1A46">
      <w:pPr>
        <w:pStyle w:val="Titre3"/>
        <w:spacing w:before="120" w:after="120"/>
        <w:rPr>
          <w:rFonts w:ascii="Tahoma" w:hAnsi="Tahoma" w:cs="Tahoma"/>
          <w:lang w:val="fr-FR"/>
        </w:rPr>
      </w:pPr>
      <w:bookmarkStart w:id="977" w:name="_Toc385843023"/>
      <w:bookmarkStart w:id="978" w:name="_Toc408376587"/>
      <w:bookmarkStart w:id="979" w:name="_Toc408629705"/>
      <w:bookmarkStart w:id="980" w:name="_Toc411866264"/>
      <w:bookmarkStart w:id="981" w:name="_Toc439908884"/>
      <w:bookmarkStart w:id="982" w:name="_Toc1120959"/>
      <w:r w:rsidRPr="004A14FE">
        <w:rPr>
          <w:rFonts w:ascii="Tahoma" w:hAnsi="Tahoma" w:cs="Tahoma"/>
          <w:u w:val="single"/>
          <w:lang w:val="fr-FR"/>
        </w:rPr>
        <w:t>Article 20 :</w:t>
      </w:r>
      <w:r w:rsidRPr="004A14FE">
        <w:rPr>
          <w:rFonts w:ascii="Tahoma" w:hAnsi="Tahoma" w:cs="Tahoma"/>
          <w:lang w:val="fr-FR"/>
        </w:rPr>
        <w:t xml:space="preserve"> Emplacement des équipements</w:t>
      </w:r>
      <w:bookmarkEnd w:id="977"/>
      <w:bookmarkEnd w:id="978"/>
      <w:bookmarkEnd w:id="979"/>
      <w:bookmarkEnd w:id="980"/>
      <w:bookmarkEnd w:id="981"/>
      <w:bookmarkEnd w:id="982"/>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L’emplacement des équipements (boîte de jonction, onduleur(s), coffrets de protections et comptage,..) sera choisi en fonction des critères suivants :</w:t>
      </w:r>
    </w:p>
    <w:p w:rsidR="00AE1A46" w:rsidRPr="004A14FE" w:rsidRDefault="00AE1A46" w:rsidP="00B67AC4">
      <w:pPr>
        <w:numPr>
          <w:ilvl w:val="0"/>
          <w:numId w:val="8"/>
        </w:numPr>
        <w:spacing w:line="276" w:lineRule="auto"/>
        <w:ind w:left="714" w:hanging="357"/>
        <w:jc w:val="both"/>
        <w:rPr>
          <w:rFonts w:ascii="Tahoma" w:hAnsi="Tahoma" w:cs="Tahoma"/>
          <w:lang w:val="fr-FR"/>
        </w:rPr>
      </w:pPr>
      <w:r w:rsidRPr="004A14FE">
        <w:rPr>
          <w:rFonts w:ascii="Tahoma" w:hAnsi="Tahoma" w:cs="Tahoma"/>
          <w:lang w:val="fr-FR"/>
        </w:rPr>
        <w:t>Distance la plus courte possible entre les différents sous-ensembles (champ photovoltaïque, onduleur(s), réseau,…)</w:t>
      </w:r>
    </w:p>
    <w:p w:rsidR="00AE1A46" w:rsidRPr="004A14FE" w:rsidRDefault="00AE1A46" w:rsidP="00B67AC4">
      <w:pPr>
        <w:numPr>
          <w:ilvl w:val="0"/>
          <w:numId w:val="8"/>
        </w:numPr>
        <w:spacing w:line="276" w:lineRule="auto"/>
        <w:ind w:left="714" w:hanging="357"/>
        <w:jc w:val="both"/>
        <w:rPr>
          <w:rFonts w:ascii="Tahoma" w:hAnsi="Tahoma" w:cs="Tahoma"/>
          <w:lang w:val="fr-FR"/>
        </w:rPr>
      </w:pPr>
      <w:r w:rsidRPr="004A14FE">
        <w:rPr>
          <w:rFonts w:ascii="Tahoma" w:hAnsi="Tahoma" w:cs="Tahoma"/>
          <w:lang w:val="fr-FR"/>
        </w:rPr>
        <w:t>Non accessibilité aux personnes non habilitées (grand public, enfants,…)</w:t>
      </w:r>
    </w:p>
    <w:p w:rsidR="00AE1A46" w:rsidRPr="004A14FE" w:rsidRDefault="00AE1A46" w:rsidP="00B67AC4">
      <w:pPr>
        <w:numPr>
          <w:ilvl w:val="0"/>
          <w:numId w:val="8"/>
        </w:numPr>
        <w:spacing w:line="276" w:lineRule="auto"/>
        <w:ind w:left="714" w:hanging="357"/>
        <w:jc w:val="both"/>
        <w:rPr>
          <w:rFonts w:ascii="Tahoma" w:hAnsi="Tahoma" w:cs="Tahoma"/>
          <w:lang w:val="fr-FR"/>
        </w:rPr>
      </w:pPr>
      <w:r w:rsidRPr="004A14FE">
        <w:rPr>
          <w:rFonts w:ascii="Tahoma" w:hAnsi="Tahoma" w:cs="Tahoma"/>
          <w:lang w:val="fr-FR"/>
        </w:rPr>
        <w:t xml:space="preserve">Accessibilité aisée pour la maintenance </w:t>
      </w:r>
    </w:p>
    <w:p w:rsidR="00AE1A46" w:rsidRPr="004A14FE" w:rsidRDefault="00AE1A46" w:rsidP="00B67AC4">
      <w:pPr>
        <w:numPr>
          <w:ilvl w:val="0"/>
          <w:numId w:val="8"/>
        </w:numPr>
        <w:spacing w:line="276" w:lineRule="auto"/>
        <w:ind w:left="714" w:hanging="357"/>
        <w:jc w:val="both"/>
        <w:rPr>
          <w:rFonts w:ascii="Tahoma" w:hAnsi="Tahoma" w:cs="Tahoma"/>
          <w:lang w:val="fr-FR"/>
        </w:rPr>
      </w:pPr>
      <w:r w:rsidRPr="004A14FE">
        <w:rPr>
          <w:rFonts w:ascii="Tahoma" w:hAnsi="Tahoma" w:cs="Tahoma"/>
          <w:lang w:val="fr-FR"/>
        </w:rPr>
        <w:t>Montage sur une paroi suffisamment solide pour supporter le poids des équipements</w:t>
      </w:r>
    </w:p>
    <w:p w:rsidR="00AE1A46" w:rsidRPr="004A14FE" w:rsidRDefault="00AE1A46" w:rsidP="00B67AC4">
      <w:pPr>
        <w:numPr>
          <w:ilvl w:val="0"/>
          <w:numId w:val="8"/>
        </w:numPr>
        <w:spacing w:line="276" w:lineRule="auto"/>
        <w:ind w:left="714" w:hanging="357"/>
        <w:jc w:val="both"/>
        <w:rPr>
          <w:rFonts w:ascii="Tahoma" w:hAnsi="Tahoma" w:cs="Tahoma"/>
          <w:lang w:val="fr-FR"/>
        </w:rPr>
      </w:pPr>
      <w:r w:rsidRPr="004A14FE">
        <w:rPr>
          <w:rFonts w:ascii="Tahoma" w:hAnsi="Tahoma" w:cs="Tahoma"/>
          <w:lang w:val="fr-FR"/>
        </w:rPr>
        <w:t>Montage sur murs éloignés d’un bureau ou pièce d’habitation en cas de nuisance sonore potentielle des onduleurs (ronronnement de transformateur interne ou de ventilation)</w:t>
      </w:r>
    </w:p>
    <w:p w:rsidR="00AE1A46" w:rsidRPr="004A14FE" w:rsidRDefault="00AE1A46" w:rsidP="00B67AC4">
      <w:pPr>
        <w:numPr>
          <w:ilvl w:val="0"/>
          <w:numId w:val="8"/>
        </w:numPr>
        <w:spacing w:line="276" w:lineRule="auto"/>
        <w:ind w:left="714" w:hanging="357"/>
        <w:jc w:val="both"/>
        <w:rPr>
          <w:rFonts w:ascii="Tahoma" w:hAnsi="Tahoma" w:cs="Tahoma"/>
          <w:lang w:val="fr-FR"/>
        </w:rPr>
      </w:pPr>
      <w:r w:rsidRPr="004A14FE">
        <w:rPr>
          <w:rFonts w:ascii="Tahoma" w:hAnsi="Tahoma" w:cs="Tahoma"/>
          <w:lang w:val="fr-FR"/>
        </w:rPr>
        <w:t>Montage en extérieur possible si le degré de protection des équipements est suffisant en privilégiant les zones protégées de la pluie, du rayonnement solaire direct et de la poussière (voir recommandations constructeur)</w:t>
      </w:r>
    </w:p>
    <w:p w:rsidR="00B67AC4" w:rsidRPr="004D7427" w:rsidRDefault="00AE1A46" w:rsidP="00B67AC4">
      <w:pPr>
        <w:numPr>
          <w:ilvl w:val="0"/>
          <w:numId w:val="8"/>
        </w:numPr>
        <w:spacing w:line="276" w:lineRule="auto"/>
        <w:ind w:left="714" w:hanging="357"/>
        <w:jc w:val="both"/>
        <w:rPr>
          <w:rFonts w:ascii="Tahoma" w:hAnsi="Tahoma" w:cs="Tahoma"/>
          <w:lang w:val="fr-FR"/>
        </w:rPr>
      </w:pPr>
      <w:r w:rsidRPr="004A14FE">
        <w:rPr>
          <w:rFonts w:ascii="Tahoma" w:hAnsi="Tahoma" w:cs="Tahoma"/>
          <w:lang w:val="fr-FR"/>
        </w:rPr>
        <w:t>Montage du ou des onduleur(s) à l’intérieur d’un local suffisamment tempéré, ventilé et étanche au ruissellement si non conçu(s) pour un usage en extérieur (avec une distance minimale de 20 cm entre chaque onduleur).</w:t>
      </w:r>
    </w:p>
    <w:p w:rsidR="00AE1A46" w:rsidRPr="004A14FE" w:rsidRDefault="00AE1A46" w:rsidP="00AE1A46">
      <w:pPr>
        <w:pStyle w:val="Titre3"/>
        <w:spacing w:before="120" w:after="120"/>
        <w:rPr>
          <w:rFonts w:ascii="Tahoma" w:hAnsi="Tahoma" w:cs="Tahoma"/>
          <w:lang w:val="fr-FR"/>
        </w:rPr>
      </w:pPr>
      <w:bookmarkStart w:id="983" w:name="_Toc408376592"/>
      <w:bookmarkStart w:id="984" w:name="_Toc408629706"/>
      <w:bookmarkStart w:id="985" w:name="_Toc411866265"/>
      <w:bookmarkStart w:id="986" w:name="_Toc439908885"/>
      <w:bookmarkStart w:id="987" w:name="_Toc1120960"/>
      <w:r w:rsidRPr="004A14FE">
        <w:rPr>
          <w:rFonts w:ascii="Tahoma" w:hAnsi="Tahoma" w:cs="Tahoma"/>
          <w:u w:val="single"/>
          <w:lang w:val="fr-FR"/>
        </w:rPr>
        <w:t>Article 21 :</w:t>
      </w:r>
      <w:r w:rsidRPr="004A14FE">
        <w:rPr>
          <w:rFonts w:ascii="Tahoma" w:hAnsi="Tahoma" w:cs="Tahoma"/>
          <w:lang w:val="fr-FR"/>
        </w:rPr>
        <w:t xml:space="preserve"> Note de calcul</w:t>
      </w:r>
      <w:bookmarkEnd w:id="983"/>
      <w:bookmarkEnd w:id="984"/>
      <w:bookmarkEnd w:id="985"/>
      <w:bookmarkEnd w:id="986"/>
      <w:bookmarkEnd w:id="987"/>
    </w:p>
    <w:p w:rsidR="00AE1A46" w:rsidRPr="004A14FE" w:rsidRDefault="00AE1A46" w:rsidP="00AE1A46">
      <w:pPr>
        <w:rPr>
          <w:rFonts w:ascii="Tahoma" w:hAnsi="Tahoma" w:cs="Tahoma"/>
          <w:lang w:val="fr-FR"/>
        </w:rPr>
      </w:pPr>
      <w:r w:rsidRPr="004A14FE">
        <w:rPr>
          <w:rFonts w:ascii="Tahoma" w:hAnsi="Tahoma" w:cs="Tahoma"/>
          <w:lang w:val="fr-FR"/>
        </w:rPr>
        <w:t>(Le soumissionnaire présentera dans son offre une note de calcul détaillée puis complètera pour chaque lot, le tableau ci-après)</w:t>
      </w:r>
    </w:p>
    <w:p w:rsidR="00AE1A46" w:rsidRPr="004A14FE" w:rsidRDefault="00AE1A46" w:rsidP="00AE1A46">
      <w:pPr>
        <w:rPr>
          <w:rFonts w:ascii="Tahoma" w:hAnsi="Tahoma" w:cs="Tahoma"/>
          <w:sz w:val="18"/>
          <w:szCs w:val="18"/>
          <w:lang w:val="fr-FR"/>
        </w:rPr>
      </w:pPr>
    </w:p>
    <w:tbl>
      <w:tblPr>
        <w:tblW w:w="9354" w:type="dxa"/>
        <w:jc w:val="center"/>
        <w:tblCellMar>
          <w:left w:w="70" w:type="dxa"/>
          <w:right w:w="70" w:type="dxa"/>
        </w:tblCellMar>
        <w:tblLook w:val="04A0" w:firstRow="1" w:lastRow="0" w:firstColumn="1" w:lastColumn="0" w:noHBand="0" w:noVBand="1"/>
      </w:tblPr>
      <w:tblGrid>
        <w:gridCol w:w="3366"/>
        <w:gridCol w:w="1263"/>
        <w:gridCol w:w="3220"/>
        <w:gridCol w:w="1505"/>
      </w:tblGrid>
      <w:tr w:rsidR="00AE1A46" w:rsidRPr="009B4E6B" w:rsidTr="00341E4E">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6"/>
                <w:szCs w:val="26"/>
                <w:lang w:val="fr-FR" w:eastAsia="fr-FR"/>
              </w:rPr>
            </w:pPr>
            <w:r w:rsidRPr="004A14FE">
              <w:rPr>
                <w:rFonts w:ascii="Tahoma" w:hAnsi="Tahoma" w:cs="Tahoma"/>
                <w:b/>
                <w:bCs/>
                <w:color w:val="000000"/>
                <w:sz w:val="26"/>
                <w:szCs w:val="26"/>
              </w:rPr>
              <w:t>DONNEES GENERALES</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lang w:val="fr-FR"/>
              </w:rPr>
            </w:pPr>
            <w:r w:rsidRPr="004A14FE">
              <w:rPr>
                <w:rFonts w:ascii="Tahoma" w:hAnsi="Tahoma" w:cs="Tahoma"/>
                <w:color w:val="000000"/>
                <w:sz w:val="26"/>
                <w:szCs w:val="26"/>
                <w:lang w:val="fr-FR"/>
              </w:rPr>
              <w:t>Besoins énergétiques journaliers (kWh/j)</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bCs/>
                <w:color w:val="000000"/>
                <w:sz w:val="26"/>
                <w:szCs w:val="26"/>
                <w:lang w:val="fr-FR"/>
              </w:rPr>
            </w:pPr>
          </w:p>
        </w:tc>
      </w:tr>
      <w:tr w:rsidR="00AE1A46" w:rsidRPr="009B4E6B"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lang w:val="fr-FR"/>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lang w:val="fr-FR"/>
              </w:rPr>
            </w:pPr>
            <w:r w:rsidRPr="004A14FE">
              <w:rPr>
                <w:rFonts w:ascii="Tahoma" w:hAnsi="Tahoma" w:cs="Tahoma"/>
                <w:color w:val="000000"/>
                <w:sz w:val="26"/>
                <w:szCs w:val="26"/>
                <w:lang w:val="fr-FR"/>
              </w:rPr>
              <w:t>Irradiation solaire (kWh/m²/j)</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lang w:val="fr-FR"/>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lang w:val="fr-FR"/>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Tension nominale (V)</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Rendement éclairement</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Rendement générateur PV</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Rendement batterie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Rendement convertisseur</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Rendement du régulateur</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Profondeur de décharge batterie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9354" w:type="dxa"/>
            <w:gridSpan w:val="4"/>
            <w:tcBorders>
              <w:top w:val="single" w:sz="4" w:space="0" w:color="auto"/>
              <w:bottom w:val="single" w:sz="4" w:space="0" w:color="auto"/>
            </w:tcBorders>
            <w:shd w:val="clear" w:color="auto" w:fill="auto"/>
            <w:vAlign w:val="center"/>
            <w:hideMark/>
          </w:tcPr>
          <w:p w:rsidR="00AE1A46" w:rsidRDefault="00AE1A46" w:rsidP="00341E4E">
            <w:pPr>
              <w:jc w:val="center"/>
              <w:rPr>
                <w:rFonts w:ascii="Tahoma" w:hAnsi="Tahoma" w:cs="Tahoma"/>
                <w:color w:val="000000"/>
                <w:sz w:val="26"/>
                <w:szCs w:val="26"/>
              </w:rPr>
            </w:pPr>
            <w:r w:rsidRPr="004A14FE">
              <w:rPr>
                <w:rFonts w:ascii="Tahoma" w:hAnsi="Tahoma" w:cs="Tahoma"/>
                <w:color w:val="000000"/>
                <w:sz w:val="26"/>
                <w:szCs w:val="26"/>
              </w:rPr>
              <w:t> </w:t>
            </w:r>
          </w:p>
          <w:p w:rsidR="004D7427" w:rsidRDefault="004D7427" w:rsidP="00341E4E">
            <w:pPr>
              <w:jc w:val="center"/>
              <w:rPr>
                <w:rFonts w:ascii="Tahoma" w:hAnsi="Tahoma" w:cs="Tahoma"/>
                <w:color w:val="000000"/>
                <w:sz w:val="26"/>
                <w:szCs w:val="26"/>
              </w:rPr>
            </w:pPr>
          </w:p>
          <w:p w:rsidR="004D7427" w:rsidRPr="004A14FE" w:rsidRDefault="004D7427"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6"/>
                <w:szCs w:val="26"/>
              </w:rPr>
            </w:pPr>
            <w:r w:rsidRPr="004A14FE">
              <w:rPr>
                <w:rFonts w:ascii="Tahoma" w:hAnsi="Tahoma" w:cs="Tahoma"/>
                <w:b/>
                <w:bCs/>
                <w:color w:val="000000"/>
                <w:sz w:val="26"/>
                <w:szCs w:val="26"/>
              </w:rPr>
              <w:t>GENERATEUR PHOTOVOLTAÏQUE</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Facteur de correction</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nil"/>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Puissance crête (kW)</w:t>
            </w:r>
          </w:p>
        </w:tc>
        <w:tc>
          <w:tcPr>
            <w:tcW w:w="1505" w:type="dxa"/>
            <w:tcBorders>
              <w:top w:val="single" w:sz="4" w:space="0" w:color="auto"/>
              <w:left w:val="nil"/>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1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color w:val="000000"/>
                <w:sz w:val="26"/>
                <w:szCs w:val="26"/>
              </w:rPr>
            </w:pPr>
            <w:r w:rsidRPr="004A14FE">
              <w:rPr>
                <w:rFonts w:ascii="Tahoma" w:hAnsi="Tahoma" w:cs="Tahoma"/>
                <w:color w:val="000000"/>
                <w:sz w:val="26"/>
                <w:szCs w:val="26"/>
              </w:rPr>
              <w:t>Modules</w:t>
            </w: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Puissance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color w:val="000000"/>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Tension</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9B4E6B"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color w:val="000000"/>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lang w:val="fr-FR"/>
              </w:rPr>
            </w:pPr>
            <w:r w:rsidRPr="004A14FE">
              <w:rPr>
                <w:rFonts w:ascii="Tahoma" w:hAnsi="Tahoma" w:cs="Tahoma"/>
                <w:color w:val="000000"/>
                <w:sz w:val="26"/>
                <w:szCs w:val="26"/>
                <w:lang w:val="fr-FR"/>
              </w:rPr>
              <w:t>Nombre de modules en série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lang w:val="fr-FR"/>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lang w:val="fr-FR"/>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color w:val="000000"/>
                <w:sz w:val="26"/>
                <w:szCs w:val="26"/>
                <w:lang w:val="fr-FR"/>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Nombre de branches</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nil"/>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b/>
                <w:bCs/>
                <w:color w:val="000000"/>
                <w:sz w:val="26"/>
                <w:szCs w:val="26"/>
              </w:rPr>
            </w:pPr>
            <w:r w:rsidRPr="004A14FE">
              <w:rPr>
                <w:rFonts w:ascii="Tahoma" w:hAnsi="Tahoma" w:cs="Tahoma"/>
                <w:b/>
                <w:bCs/>
                <w:color w:val="000000"/>
                <w:sz w:val="26"/>
                <w:szCs w:val="26"/>
              </w:rPr>
              <w:t>Puissance totale (W)</w:t>
            </w:r>
          </w:p>
        </w:tc>
        <w:tc>
          <w:tcPr>
            <w:tcW w:w="1505" w:type="dxa"/>
            <w:tcBorders>
              <w:top w:val="single" w:sz="4" w:space="0" w:color="auto"/>
              <w:left w:val="nil"/>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b/>
                <w:bCs/>
                <w:color w:val="000000"/>
                <w:sz w:val="26"/>
                <w:szCs w:val="26"/>
              </w:rPr>
            </w:pPr>
          </w:p>
        </w:tc>
      </w:tr>
      <w:tr w:rsidR="00AE1A46" w:rsidRPr="004A14FE" w:rsidTr="00341E4E">
        <w:trPr>
          <w:trHeight w:val="20"/>
          <w:jc w:val="center"/>
        </w:trPr>
        <w:tc>
          <w:tcPr>
            <w:tcW w:w="9354" w:type="dxa"/>
            <w:gridSpan w:val="4"/>
            <w:tcBorders>
              <w:top w:val="single" w:sz="4" w:space="0" w:color="auto"/>
              <w:bottom w:val="single" w:sz="4" w:space="0" w:color="auto"/>
            </w:tcBorders>
            <w:shd w:val="clear" w:color="auto" w:fill="auto"/>
            <w:vAlign w:val="center"/>
          </w:tcPr>
          <w:p w:rsidR="00AE1A46" w:rsidRPr="004A14FE" w:rsidRDefault="00AE1A46" w:rsidP="00341E4E">
            <w:pPr>
              <w:jc w:val="center"/>
              <w:rPr>
                <w:rFonts w:ascii="Tahoma" w:hAnsi="Tahoma" w:cs="Tahoma"/>
                <w:b/>
                <w:bCs/>
                <w:color w:val="000000"/>
                <w:sz w:val="26"/>
                <w:szCs w:val="26"/>
              </w:rPr>
            </w:pPr>
          </w:p>
        </w:tc>
      </w:tr>
      <w:tr w:rsidR="00AE1A46" w:rsidRPr="004A14FE" w:rsidTr="00341E4E">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6"/>
                <w:szCs w:val="26"/>
              </w:rPr>
            </w:pPr>
            <w:r w:rsidRPr="004A14FE">
              <w:rPr>
                <w:rFonts w:ascii="Tahoma" w:hAnsi="Tahoma" w:cs="Tahoma"/>
                <w:b/>
                <w:bCs/>
                <w:color w:val="000000"/>
                <w:sz w:val="26"/>
                <w:szCs w:val="26"/>
              </w:rPr>
              <w:t>BATTERIE</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Autonomie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Capacité de stockage (Ah)</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1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Batteries</w:t>
            </w: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Capacité</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color w:val="000000"/>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Tension</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color w:val="000000"/>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Nombre en série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color w:val="000000"/>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Nombre de branches</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Capacité totale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b/>
                <w:bCs/>
                <w:color w:val="000000"/>
                <w:sz w:val="26"/>
                <w:szCs w:val="26"/>
              </w:rPr>
            </w:pPr>
          </w:p>
        </w:tc>
      </w:tr>
      <w:tr w:rsidR="00AE1A46" w:rsidRPr="004A14FE" w:rsidTr="00341E4E">
        <w:trPr>
          <w:trHeight w:val="20"/>
          <w:jc w:val="center"/>
        </w:trPr>
        <w:tc>
          <w:tcPr>
            <w:tcW w:w="9354" w:type="dxa"/>
            <w:gridSpan w:val="4"/>
            <w:tcBorders>
              <w:top w:val="single" w:sz="4" w:space="0" w:color="auto"/>
              <w:bottom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6"/>
                <w:szCs w:val="26"/>
              </w:rPr>
            </w:pPr>
            <w:r w:rsidRPr="004A14FE">
              <w:rPr>
                <w:rFonts w:ascii="Tahoma" w:hAnsi="Tahoma" w:cs="Tahoma"/>
                <w:b/>
                <w:bCs/>
                <w:color w:val="000000"/>
                <w:sz w:val="26"/>
                <w:szCs w:val="26"/>
              </w:rPr>
              <w:t> </w:t>
            </w:r>
          </w:p>
        </w:tc>
      </w:tr>
      <w:tr w:rsidR="00AE1A46" w:rsidRPr="004A14FE" w:rsidTr="00341E4E">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6"/>
                <w:szCs w:val="26"/>
              </w:rPr>
            </w:pPr>
            <w:r w:rsidRPr="004A14FE">
              <w:rPr>
                <w:rFonts w:ascii="Tahoma" w:hAnsi="Tahoma" w:cs="Tahoma"/>
                <w:b/>
                <w:bCs/>
                <w:color w:val="000000"/>
                <w:sz w:val="26"/>
                <w:szCs w:val="26"/>
              </w:rPr>
              <w:t>REGULATEUR</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Courant d'entrée (A)</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Courant de sortie (A)</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b/>
                <w:bCs/>
                <w:color w:val="000000"/>
                <w:sz w:val="26"/>
                <w:szCs w:val="26"/>
              </w:rPr>
            </w:pPr>
            <w:r w:rsidRPr="004A14FE">
              <w:rPr>
                <w:rFonts w:ascii="Tahoma" w:hAnsi="Tahoma" w:cs="Tahoma"/>
                <w:b/>
                <w:bCs/>
                <w:color w:val="000000"/>
                <w:sz w:val="26"/>
                <w:szCs w:val="26"/>
              </w:rPr>
              <w:t>Courant caractéristique (A)</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b/>
                <w:bCs/>
                <w:color w:val="000000"/>
                <w:sz w:val="26"/>
                <w:szCs w:val="26"/>
              </w:rPr>
            </w:pPr>
          </w:p>
        </w:tc>
      </w:tr>
      <w:tr w:rsidR="00AE1A46" w:rsidRPr="004A14FE" w:rsidTr="00341E4E">
        <w:trPr>
          <w:trHeight w:val="20"/>
          <w:jc w:val="center"/>
        </w:trPr>
        <w:tc>
          <w:tcPr>
            <w:tcW w:w="9354" w:type="dxa"/>
            <w:gridSpan w:val="4"/>
            <w:tcBorders>
              <w:top w:val="single" w:sz="4" w:space="0" w:color="auto"/>
              <w:bottom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6"/>
                <w:szCs w:val="26"/>
              </w:rPr>
            </w:pPr>
            <w:r w:rsidRPr="004A14FE">
              <w:rPr>
                <w:rFonts w:ascii="Tahoma" w:hAnsi="Tahoma" w:cs="Tahoma"/>
                <w:b/>
                <w:bCs/>
                <w:color w:val="000000"/>
                <w:sz w:val="26"/>
                <w:szCs w:val="26"/>
              </w:rPr>
              <w:t> </w:t>
            </w:r>
          </w:p>
        </w:tc>
      </w:tr>
      <w:tr w:rsidR="00AE1A46" w:rsidRPr="004A14FE" w:rsidTr="00341E4E">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6"/>
                <w:szCs w:val="26"/>
              </w:rPr>
            </w:pPr>
            <w:r w:rsidRPr="004A14FE">
              <w:rPr>
                <w:rFonts w:ascii="Tahoma" w:hAnsi="Tahoma" w:cs="Tahoma"/>
                <w:b/>
                <w:bCs/>
                <w:color w:val="000000"/>
                <w:sz w:val="26"/>
                <w:szCs w:val="26"/>
              </w:rPr>
              <w:t>ONDULEUR</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Puissance totale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b/>
                <w:bCs/>
                <w:color w:val="000000"/>
                <w:sz w:val="26"/>
                <w:szCs w:val="26"/>
              </w:rPr>
            </w:pPr>
            <w:r w:rsidRPr="004A14FE">
              <w:rPr>
                <w:rFonts w:ascii="Tahoma" w:hAnsi="Tahoma" w:cs="Tahoma"/>
                <w:b/>
                <w:bCs/>
                <w:color w:val="000000"/>
                <w:sz w:val="26"/>
                <w:szCs w:val="26"/>
              </w:rPr>
              <w:t>Puissance de l'onduleur</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b/>
                <w:bCs/>
                <w:color w:val="000000"/>
                <w:sz w:val="26"/>
                <w:szCs w:val="26"/>
              </w:rPr>
            </w:pPr>
          </w:p>
        </w:tc>
      </w:tr>
    </w:tbl>
    <w:p w:rsidR="00AE1A46" w:rsidRPr="004A14FE" w:rsidRDefault="00AE1A46" w:rsidP="00AE1A46">
      <w:pPr>
        <w:rPr>
          <w:rFonts w:ascii="Tahoma" w:hAnsi="Tahoma" w:cs="Tahoma"/>
          <w:lang w:val="fr-FR"/>
        </w:rPr>
      </w:pPr>
    </w:p>
    <w:p w:rsidR="00AE1A46" w:rsidRPr="004A14FE" w:rsidRDefault="00AE1A46" w:rsidP="00AE1A46">
      <w:pPr>
        <w:rPr>
          <w:rFonts w:ascii="Tahoma" w:hAnsi="Tahoma" w:cs="Tahoma"/>
          <w:lang w:val="fr-FR"/>
        </w:rPr>
      </w:pPr>
    </w:p>
    <w:p w:rsidR="00AE1A46" w:rsidRPr="004A14FE" w:rsidRDefault="00AE1A46" w:rsidP="00AE1A46">
      <w:pPr>
        <w:rPr>
          <w:rFonts w:ascii="Tahoma" w:hAnsi="Tahoma" w:cs="Tahoma"/>
          <w:lang w:val="fr-FR"/>
        </w:rPr>
      </w:pPr>
    </w:p>
    <w:p w:rsidR="00AE1A46" w:rsidRPr="004A14FE" w:rsidRDefault="00AE1A46" w:rsidP="00AE1A46">
      <w:pPr>
        <w:pStyle w:val="Titre3"/>
        <w:spacing w:before="120" w:after="120"/>
        <w:rPr>
          <w:rFonts w:ascii="Tahoma" w:hAnsi="Tahoma" w:cs="Tahoma"/>
          <w:lang w:val="fr-FR"/>
        </w:rPr>
      </w:pPr>
      <w:bookmarkStart w:id="988" w:name="_Toc385855519"/>
      <w:bookmarkStart w:id="989" w:name="_Toc390244198"/>
      <w:r w:rsidRPr="004A14FE">
        <w:rPr>
          <w:rFonts w:ascii="Tahoma" w:hAnsi="Tahoma" w:cs="Tahoma"/>
          <w:u w:val="single"/>
          <w:lang w:val="fr-FR"/>
        </w:rPr>
        <w:br w:type="page"/>
      </w:r>
      <w:bookmarkStart w:id="990" w:name="_Toc408376593"/>
      <w:bookmarkStart w:id="991" w:name="_Toc408629707"/>
      <w:bookmarkStart w:id="992" w:name="_Toc411866266"/>
      <w:bookmarkStart w:id="993" w:name="_Toc439908886"/>
      <w:bookmarkStart w:id="994" w:name="_Toc1120961"/>
      <w:r w:rsidRPr="004A14FE">
        <w:rPr>
          <w:rFonts w:ascii="Tahoma" w:hAnsi="Tahoma" w:cs="Tahoma"/>
          <w:u w:val="single"/>
          <w:lang w:val="fr-FR"/>
        </w:rPr>
        <w:lastRenderedPageBreak/>
        <w:t>Article 22 :</w:t>
      </w:r>
      <w:r w:rsidRPr="004A14FE">
        <w:rPr>
          <w:rFonts w:ascii="Tahoma" w:hAnsi="Tahoma" w:cs="Tahoma"/>
          <w:lang w:val="fr-FR"/>
        </w:rPr>
        <w:t xml:space="preserve"> </w:t>
      </w:r>
      <w:bookmarkEnd w:id="988"/>
      <w:bookmarkEnd w:id="989"/>
      <w:r w:rsidRPr="004A14FE">
        <w:rPr>
          <w:rFonts w:ascii="Tahoma" w:hAnsi="Tahoma" w:cs="Tahoma"/>
          <w:lang w:val="fr-FR"/>
        </w:rPr>
        <w:t>Caractéristiques techniques des ouvrages</w:t>
      </w:r>
      <w:bookmarkEnd w:id="990"/>
      <w:bookmarkEnd w:id="991"/>
      <w:bookmarkEnd w:id="992"/>
      <w:bookmarkEnd w:id="993"/>
      <w:bookmarkEnd w:id="994"/>
    </w:p>
    <w:p w:rsidR="00AE1A46" w:rsidRPr="004A14FE" w:rsidRDefault="00AE1A46" w:rsidP="00AE1A46">
      <w:pPr>
        <w:rPr>
          <w:rFonts w:ascii="Tahoma" w:hAnsi="Tahoma" w:cs="Tahoma"/>
          <w:lang w:val="fr-FR"/>
        </w:rPr>
      </w:pPr>
      <w:r w:rsidRPr="004A14FE">
        <w:rPr>
          <w:rFonts w:ascii="Tahoma" w:hAnsi="Tahoma" w:cs="Tahoma"/>
          <w:lang w:val="fr-FR"/>
        </w:rPr>
        <w:t>(A compléter pour chaque lot par le soumissionnaire)</w:t>
      </w:r>
    </w:p>
    <w:p w:rsidR="00AE1A46" w:rsidRPr="004A14FE" w:rsidRDefault="00AE1A46" w:rsidP="00AE1A46">
      <w:pPr>
        <w:rPr>
          <w:rFonts w:ascii="Tahoma" w:hAnsi="Tahoma" w:cs="Tahoma"/>
          <w:lang w:val="fr-FR"/>
        </w:rPr>
      </w:pP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7"/>
        <w:gridCol w:w="1017"/>
        <w:gridCol w:w="1466"/>
        <w:gridCol w:w="4515"/>
      </w:tblGrid>
      <w:tr w:rsidR="00AE1A46" w:rsidRPr="009B4E6B" w:rsidTr="00341E4E">
        <w:trPr>
          <w:trHeight w:val="283"/>
        </w:trPr>
        <w:tc>
          <w:tcPr>
            <w:tcW w:w="9185" w:type="dxa"/>
            <w:gridSpan w:val="4"/>
            <w:shd w:val="clear" w:color="auto" w:fill="auto"/>
            <w:tcMar>
              <w:top w:w="60" w:type="dxa"/>
              <w:left w:w="60" w:type="dxa"/>
              <w:bottom w:w="60" w:type="dxa"/>
              <w:right w:w="60" w:type="dxa"/>
            </w:tcMar>
            <w:vAlign w:val="bottom"/>
          </w:tcPr>
          <w:p w:rsidR="00AE1A46" w:rsidRPr="00B67AC4" w:rsidRDefault="00AE1A46" w:rsidP="00341E4E">
            <w:pPr>
              <w:rPr>
                <w:rFonts w:ascii="Tahoma" w:hAnsi="Tahoma" w:cs="Tahoma"/>
                <w:szCs w:val="20"/>
                <w:lang w:val="fr-FR"/>
              </w:rPr>
            </w:pPr>
            <w:r w:rsidRPr="00B67AC4">
              <w:rPr>
                <w:rFonts w:ascii="Tahoma" w:hAnsi="Tahoma" w:cs="Tahoma"/>
                <w:sz w:val="22"/>
                <w:szCs w:val="20"/>
                <w:lang w:val="fr-FR"/>
              </w:rPr>
              <w:t>Lettre-Commande :</w:t>
            </w:r>
          </w:p>
          <w:p w:rsidR="00AE1A46" w:rsidRPr="00B67AC4" w:rsidRDefault="00AE1A46" w:rsidP="00341E4E">
            <w:pPr>
              <w:rPr>
                <w:rFonts w:ascii="Tahoma" w:hAnsi="Tahoma" w:cs="Tahoma"/>
                <w:szCs w:val="20"/>
                <w:lang w:val="fr-FR"/>
              </w:rPr>
            </w:pPr>
            <w:r w:rsidRPr="00B67AC4">
              <w:rPr>
                <w:rFonts w:ascii="Tahoma" w:hAnsi="Tahoma" w:cs="Tahoma"/>
                <w:sz w:val="22"/>
                <w:szCs w:val="20"/>
                <w:lang w:val="fr-FR"/>
              </w:rPr>
              <w:t>Lot :</w:t>
            </w:r>
          </w:p>
          <w:p w:rsidR="00AE1A46" w:rsidRPr="00B67AC4" w:rsidRDefault="00AE1A46" w:rsidP="00341E4E">
            <w:pPr>
              <w:rPr>
                <w:rFonts w:ascii="Tahoma" w:hAnsi="Tahoma" w:cs="Tahoma"/>
                <w:szCs w:val="20"/>
                <w:lang w:val="fr-FR"/>
              </w:rPr>
            </w:pPr>
            <w:r w:rsidRPr="00B67AC4">
              <w:rPr>
                <w:rFonts w:ascii="Tahoma" w:hAnsi="Tahoma" w:cs="Tahoma"/>
                <w:sz w:val="22"/>
                <w:szCs w:val="20"/>
                <w:lang w:val="fr-FR"/>
              </w:rPr>
              <w:t>Localité :</w:t>
            </w:r>
          </w:p>
          <w:p w:rsidR="00AE1A46" w:rsidRPr="00B67AC4" w:rsidRDefault="00AE1A46" w:rsidP="00341E4E">
            <w:pPr>
              <w:rPr>
                <w:rFonts w:ascii="Tahoma" w:hAnsi="Tahoma" w:cs="Tahoma"/>
                <w:szCs w:val="20"/>
                <w:lang w:val="fr-FR"/>
              </w:rPr>
            </w:pPr>
            <w:r w:rsidRPr="00B67AC4">
              <w:rPr>
                <w:rFonts w:ascii="Tahoma" w:hAnsi="Tahoma" w:cs="Tahoma"/>
                <w:sz w:val="22"/>
                <w:szCs w:val="20"/>
                <w:lang w:val="fr-FR"/>
              </w:rPr>
              <w:t>Arrondissement :</w:t>
            </w:r>
          </w:p>
          <w:p w:rsidR="00AE1A46" w:rsidRPr="00B67AC4" w:rsidRDefault="00AE1A46" w:rsidP="00341E4E">
            <w:pPr>
              <w:rPr>
                <w:rFonts w:ascii="Tahoma" w:hAnsi="Tahoma" w:cs="Tahoma"/>
                <w:szCs w:val="20"/>
                <w:lang w:val="fr-FR"/>
              </w:rPr>
            </w:pPr>
            <w:r w:rsidRPr="00B67AC4">
              <w:rPr>
                <w:rFonts w:ascii="Tahoma" w:hAnsi="Tahoma" w:cs="Tahoma"/>
                <w:sz w:val="22"/>
                <w:szCs w:val="20"/>
                <w:lang w:val="fr-FR"/>
              </w:rPr>
              <w:t>Département :</w:t>
            </w:r>
          </w:p>
          <w:p w:rsidR="00AE1A46" w:rsidRPr="00B67AC4" w:rsidRDefault="00AE1A46" w:rsidP="00341E4E">
            <w:pPr>
              <w:rPr>
                <w:rFonts w:ascii="Tahoma" w:hAnsi="Tahoma" w:cs="Tahoma"/>
                <w:szCs w:val="20"/>
                <w:lang w:val="fr-FR"/>
              </w:rPr>
            </w:pPr>
            <w:r w:rsidRPr="00B67AC4">
              <w:rPr>
                <w:rFonts w:ascii="Tahoma" w:hAnsi="Tahoma" w:cs="Tahoma"/>
                <w:sz w:val="22"/>
                <w:szCs w:val="20"/>
                <w:lang w:val="fr-FR"/>
              </w:rPr>
              <w:t>Région :</w:t>
            </w:r>
          </w:p>
          <w:p w:rsidR="00AE1A46" w:rsidRPr="00B67AC4" w:rsidRDefault="00AE1A46" w:rsidP="00341E4E">
            <w:pPr>
              <w:rPr>
                <w:rFonts w:ascii="Tahoma" w:hAnsi="Tahoma" w:cs="Tahoma"/>
                <w:szCs w:val="20"/>
                <w:lang w:val="fr-FR"/>
              </w:rPr>
            </w:pPr>
            <w:r w:rsidRPr="00B67AC4">
              <w:rPr>
                <w:rFonts w:ascii="Tahoma" w:hAnsi="Tahoma" w:cs="Tahoma"/>
                <w:sz w:val="22"/>
                <w:szCs w:val="20"/>
                <w:lang w:val="fr-FR"/>
              </w:rPr>
              <w:t>Emplacement :</w:t>
            </w:r>
          </w:p>
          <w:p w:rsidR="00AE1A46" w:rsidRPr="004A14FE" w:rsidRDefault="00AE1A46" w:rsidP="00341E4E">
            <w:pPr>
              <w:rPr>
                <w:rFonts w:ascii="Tahoma" w:hAnsi="Tahoma" w:cs="Tahoma"/>
                <w:sz w:val="20"/>
                <w:szCs w:val="20"/>
                <w:lang w:val="fr-FR" w:eastAsia="fr-FR"/>
              </w:rPr>
            </w:pPr>
            <w:r w:rsidRPr="00B67AC4">
              <w:rPr>
                <w:rFonts w:ascii="Tahoma" w:hAnsi="Tahoma" w:cs="Tahoma"/>
                <w:sz w:val="22"/>
                <w:szCs w:val="20"/>
                <w:lang w:val="fr-FR"/>
              </w:rPr>
              <w:t>Nombre de lampadaires :</w:t>
            </w:r>
          </w:p>
        </w:tc>
      </w:tr>
      <w:tr w:rsidR="00AE1A46" w:rsidRPr="004A14FE" w:rsidTr="00341E4E">
        <w:trPr>
          <w:trHeight w:val="283"/>
        </w:trPr>
        <w:tc>
          <w:tcPr>
            <w:tcW w:w="9185" w:type="dxa"/>
            <w:gridSpan w:val="4"/>
            <w:shd w:val="clear" w:color="auto" w:fill="auto"/>
            <w:tcMar>
              <w:top w:w="60" w:type="dxa"/>
              <w:left w:w="60" w:type="dxa"/>
              <w:bottom w:w="60" w:type="dxa"/>
              <w:right w:w="60" w:type="dxa"/>
            </w:tcMar>
            <w:vAlign w:val="bottom"/>
            <w:hideMark/>
          </w:tcPr>
          <w:p w:rsidR="00AE1A46" w:rsidRPr="004A14FE" w:rsidRDefault="00AE1A46" w:rsidP="00341E4E">
            <w:pPr>
              <w:rPr>
                <w:rFonts w:ascii="Tahoma" w:hAnsi="Tahoma" w:cs="Tahoma"/>
                <w:sz w:val="20"/>
                <w:szCs w:val="20"/>
                <w:lang w:eastAsia="fr-FR"/>
              </w:rPr>
            </w:pPr>
            <w:r w:rsidRPr="004A14FE">
              <w:rPr>
                <w:rFonts w:ascii="Tahoma" w:hAnsi="Tahoma" w:cs="Tahoma"/>
                <w:b/>
                <w:bCs/>
                <w:sz w:val="20"/>
                <w:szCs w:val="20"/>
                <w:lang w:eastAsia="fr-FR"/>
              </w:rPr>
              <w:t>GENERATEUR PHOTOVOLTAÏQUE</w:t>
            </w:r>
          </w:p>
        </w:tc>
      </w:tr>
      <w:tr w:rsidR="00AE1A46" w:rsidRPr="004A14FE" w:rsidTr="00341E4E">
        <w:trPr>
          <w:trHeight w:val="283"/>
        </w:trPr>
        <w:tc>
          <w:tcPr>
            <w:tcW w:w="2187" w:type="dxa"/>
            <w:vMerge w:val="restart"/>
            <w:shd w:val="clear" w:color="auto" w:fill="auto"/>
            <w:tcMar>
              <w:top w:w="60" w:type="dxa"/>
              <w:left w:w="60" w:type="dxa"/>
              <w:bottom w:w="60" w:type="dxa"/>
              <w:right w:w="60" w:type="dxa"/>
            </w:tcMar>
            <w:vAlign w:val="center"/>
            <w:hideMark/>
          </w:tcPr>
          <w:p w:rsidR="00AE1A46" w:rsidRPr="004A14FE" w:rsidRDefault="00AE1A46" w:rsidP="00341E4E">
            <w:pPr>
              <w:rPr>
                <w:rFonts w:ascii="Tahoma" w:hAnsi="Tahoma" w:cs="Tahoma"/>
                <w:b/>
                <w:sz w:val="20"/>
                <w:szCs w:val="20"/>
                <w:lang w:eastAsia="fr-FR"/>
              </w:rPr>
            </w:pPr>
            <w:r w:rsidRPr="004A14FE">
              <w:rPr>
                <w:rFonts w:ascii="Tahoma" w:hAnsi="Tahoma" w:cs="Tahoma"/>
                <w:b/>
                <w:sz w:val="20"/>
                <w:szCs w:val="20"/>
                <w:lang w:eastAsia="fr-FR"/>
              </w:rPr>
              <w:t>Champ solaire </w:t>
            </w:r>
          </w:p>
        </w:tc>
        <w:tc>
          <w:tcPr>
            <w:tcW w:w="2483" w:type="dxa"/>
            <w:gridSpan w:val="2"/>
            <w:shd w:val="clear" w:color="auto" w:fill="auto"/>
            <w:vAlign w:val="bottom"/>
          </w:tcPr>
          <w:p w:rsidR="00AE1A46" w:rsidRPr="004A14FE" w:rsidRDefault="00AE1A46" w:rsidP="00341E4E">
            <w:pPr>
              <w:rPr>
                <w:rFonts w:ascii="Tahoma" w:hAnsi="Tahoma" w:cs="Tahoma"/>
                <w:sz w:val="20"/>
                <w:szCs w:val="20"/>
                <w:lang w:eastAsia="fr-FR"/>
              </w:rPr>
            </w:pPr>
            <w:r w:rsidRPr="004A14FE">
              <w:rPr>
                <w:rFonts w:ascii="Tahoma" w:hAnsi="Tahoma" w:cs="Tahoma"/>
                <w:sz w:val="20"/>
                <w:szCs w:val="20"/>
                <w:lang w:eastAsia="fr-FR"/>
              </w:rPr>
              <w:t>Marque</w:t>
            </w:r>
          </w:p>
        </w:tc>
        <w:tc>
          <w:tcPr>
            <w:tcW w:w="0" w:type="auto"/>
            <w:shd w:val="clear" w:color="auto" w:fill="auto"/>
            <w:tcMar>
              <w:top w:w="60" w:type="dxa"/>
              <w:left w:w="60" w:type="dxa"/>
              <w:bottom w:w="60" w:type="dxa"/>
              <w:right w:w="60" w:type="dxa"/>
            </w:tcMar>
            <w:vAlign w:val="bottom"/>
            <w:hideMark/>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bottom"/>
          </w:tcPr>
          <w:p w:rsidR="00AE1A46" w:rsidRPr="004A14FE" w:rsidRDefault="00AE1A46" w:rsidP="00341E4E">
            <w:pPr>
              <w:rPr>
                <w:rFonts w:ascii="Tahoma" w:hAnsi="Tahoma" w:cs="Tahoma"/>
                <w:sz w:val="20"/>
                <w:szCs w:val="20"/>
                <w:lang w:eastAsia="fr-FR"/>
              </w:rPr>
            </w:pPr>
            <w:r w:rsidRPr="004A14FE">
              <w:rPr>
                <w:rFonts w:ascii="Tahoma" w:hAnsi="Tahoma" w:cs="Tahoma"/>
                <w:sz w:val="20"/>
                <w:szCs w:val="20"/>
                <w:lang w:eastAsia="fr-FR"/>
              </w:rPr>
              <w:t>Type</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bottom"/>
          </w:tcPr>
          <w:p w:rsidR="00AE1A46" w:rsidRPr="004A14FE" w:rsidRDefault="00AE1A46" w:rsidP="00341E4E">
            <w:pPr>
              <w:textAlignment w:val="baseline"/>
              <w:rPr>
                <w:rFonts w:ascii="Tahoma" w:hAnsi="Tahoma" w:cs="Tahoma"/>
                <w:sz w:val="20"/>
                <w:szCs w:val="20"/>
                <w:lang w:eastAsia="fr-FR"/>
              </w:rPr>
            </w:pPr>
            <w:r w:rsidRPr="004A14FE">
              <w:rPr>
                <w:rFonts w:ascii="Tahoma" w:hAnsi="Tahoma" w:cs="Tahoma"/>
                <w:sz w:val="20"/>
                <w:szCs w:val="20"/>
                <w:lang w:eastAsia="fr-FR"/>
              </w:rPr>
              <w:t xml:space="preserve">Puissance </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bottom"/>
          </w:tcPr>
          <w:p w:rsidR="00AE1A46" w:rsidRPr="004A14FE" w:rsidRDefault="00AE1A46" w:rsidP="00341E4E">
            <w:pPr>
              <w:textAlignment w:val="baseline"/>
              <w:rPr>
                <w:rFonts w:ascii="Tahoma" w:hAnsi="Tahoma" w:cs="Tahoma"/>
                <w:sz w:val="20"/>
                <w:szCs w:val="20"/>
                <w:lang w:eastAsia="fr-FR"/>
              </w:rPr>
            </w:pPr>
            <w:r w:rsidRPr="004A14FE">
              <w:rPr>
                <w:rFonts w:ascii="Tahoma" w:hAnsi="Tahoma" w:cs="Tahoma"/>
                <w:sz w:val="20"/>
                <w:szCs w:val="20"/>
                <w:lang w:eastAsia="fr-FR"/>
              </w:rPr>
              <w:t>Rendement</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bottom"/>
          </w:tcPr>
          <w:p w:rsidR="00AE1A46" w:rsidRPr="004A14FE" w:rsidRDefault="00AE1A46" w:rsidP="00341E4E">
            <w:pPr>
              <w:textAlignment w:val="baseline"/>
              <w:rPr>
                <w:rFonts w:ascii="Tahoma" w:hAnsi="Tahoma" w:cs="Tahoma"/>
                <w:sz w:val="20"/>
                <w:szCs w:val="20"/>
                <w:lang w:eastAsia="fr-FR"/>
              </w:rPr>
            </w:pPr>
            <w:r w:rsidRPr="004A14FE">
              <w:rPr>
                <w:rFonts w:ascii="Tahoma" w:hAnsi="Tahoma" w:cs="Tahoma"/>
                <w:sz w:val="20"/>
                <w:szCs w:val="20"/>
                <w:lang w:eastAsia="fr-FR"/>
              </w:rPr>
              <w:t>Tension nominale</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bottom"/>
          </w:tcPr>
          <w:p w:rsidR="00AE1A46" w:rsidRPr="004A14FE" w:rsidRDefault="00AE1A46" w:rsidP="00341E4E">
            <w:pPr>
              <w:textAlignment w:val="baseline"/>
              <w:rPr>
                <w:rFonts w:ascii="Tahoma" w:hAnsi="Tahoma" w:cs="Tahoma"/>
                <w:sz w:val="20"/>
                <w:szCs w:val="20"/>
                <w:lang w:eastAsia="fr-FR"/>
              </w:rPr>
            </w:pPr>
            <w:r w:rsidRPr="004A14FE">
              <w:rPr>
                <w:rFonts w:ascii="Tahoma" w:hAnsi="Tahoma" w:cs="Tahoma"/>
                <w:sz w:val="20"/>
                <w:szCs w:val="20"/>
                <w:lang w:eastAsia="fr-FR"/>
              </w:rPr>
              <w:t>Inclinaison</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bottom"/>
          </w:tcPr>
          <w:p w:rsidR="00AE1A46" w:rsidRPr="004A14FE" w:rsidRDefault="00AE1A46" w:rsidP="00341E4E">
            <w:pPr>
              <w:textAlignment w:val="baseline"/>
              <w:rPr>
                <w:rFonts w:ascii="Tahoma" w:hAnsi="Tahoma" w:cs="Tahoma"/>
                <w:sz w:val="20"/>
                <w:szCs w:val="20"/>
                <w:lang w:eastAsia="fr-FR"/>
              </w:rPr>
            </w:pPr>
            <w:r w:rsidRPr="004A14FE">
              <w:rPr>
                <w:rFonts w:ascii="Tahoma" w:hAnsi="Tahoma" w:cs="Tahoma"/>
                <w:sz w:val="20"/>
                <w:szCs w:val="20"/>
                <w:lang w:eastAsia="fr-FR"/>
              </w:rPr>
              <w:t>Nombre</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bottom"/>
          </w:tcPr>
          <w:p w:rsidR="00AE1A46" w:rsidRPr="004A14FE" w:rsidRDefault="00AE1A46" w:rsidP="00341E4E">
            <w:pPr>
              <w:textAlignment w:val="baseline"/>
              <w:rPr>
                <w:rFonts w:ascii="Tahoma" w:hAnsi="Tahoma" w:cs="Tahoma"/>
                <w:sz w:val="20"/>
                <w:szCs w:val="20"/>
                <w:lang w:eastAsia="fr-FR"/>
              </w:rPr>
            </w:pPr>
            <w:r w:rsidRPr="004A14FE">
              <w:rPr>
                <w:rFonts w:ascii="Tahoma" w:hAnsi="Tahoma" w:cs="Tahoma"/>
                <w:sz w:val="20"/>
                <w:szCs w:val="20"/>
                <w:lang w:eastAsia="fr-FR"/>
              </w:rPr>
              <w:t>Suiperficie</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val="restart"/>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eastAsia="fr-FR"/>
              </w:rPr>
            </w:pPr>
            <w:r w:rsidRPr="004A14FE">
              <w:rPr>
                <w:rFonts w:ascii="Tahoma" w:hAnsi="Tahoma" w:cs="Tahoma"/>
                <w:b/>
                <w:sz w:val="20"/>
                <w:szCs w:val="20"/>
                <w:lang w:eastAsia="fr-FR"/>
              </w:rPr>
              <w:t>Support de fixation</w:t>
            </w:r>
          </w:p>
        </w:tc>
        <w:tc>
          <w:tcPr>
            <w:tcW w:w="2483" w:type="dxa"/>
            <w:gridSpan w:val="2"/>
            <w:shd w:val="clear" w:color="auto" w:fill="auto"/>
            <w:vAlign w:val="bottom"/>
          </w:tcPr>
          <w:p w:rsidR="00AE1A46" w:rsidRPr="004A14FE" w:rsidRDefault="00AE1A46" w:rsidP="00341E4E">
            <w:pPr>
              <w:textAlignment w:val="baseline"/>
              <w:rPr>
                <w:rFonts w:ascii="Tahoma" w:hAnsi="Tahoma" w:cs="Tahoma"/>
                <w:sz w:val="20"/>
                <w:szCs w:val="20"/>
                <w:lang w:eastAsia="fr-FR"/>
              </w:rPr>
            </w:pPr>
            <w:r w:rsidRPr="004A14FE">
              <w:rPr>
                <w:rFonts w:ascii="Tahoma" w:hAnsi="Tahoma" w:cs="Tahoma"/>
                <w:sz w:val="20"/>
                <w:szCs w:val="20"/>
                <w:lang w:eastAsia="fr-FR"/>
              </w:rPr>
              <w:t>Matériau</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bottom"/>
          </w:tcPr>
          <w:p w:rsidR="00AE1A46" w:rsidRPr="004A14FE" w:rsidRDefault="00AE1A46" w:rsidP="00341E4E">
            <w:pPr>
              <w:textAlignment w:val="baseline"/>
              <w:rPr>
                <w:rFonts w:ascii="Tahoma" w:hAnsi="Tahoma" w:cs="Tahoma"/>
                <w:sz w:val="20"/>
                <w:szCs w:val="20"/>
                <w:lang w:eastAsia="fr-FR"/>
              </w:rPr>
            </w:pPr>
            <w:r w:rsidRPr="004A14FE">
              <w:rPr>
                <w:rFonts w:ascii="Tahoma" w:hAnsi="Tahoma" w:cs="Tahoma"/>
                <w:sz w:val="20"/>
                <w:szCs w:val="20"/>
                <w:lang w:eastAsia="fr-FR"/>
              </w:rPr>
              <w:t>Ancrage des supports</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val="restart"/>
            <w:shd w:val="clear" w:color="auto" w:fill="auto"/>
            <w:tcMar>
              <w:top w:w="60" w:type="dxa"/>
              <w:left w:w="60" w:type="dxa"/>
              <w:bottom w:w="60" w:type="dxa"/>
              <w:right w:w="60" w:type="dxa"/>
            </w:tcMar>
            <w:vAlign w:val="center"/>
            <w:hideMark/>
          </w:tcPr>
          <w:p w:rsidR="00AE1A46" w:rsidRPr="004A14FE" w:rsidRDefault="00AE1A46" w:rsidP="00341E4E">
            <w:pPr>
              <w:rPr>
                <w:rFonts w:ascii="Tahoma" w:hAnsi="Tahoma" w:cs="Tahoma"/>
                <w:b/>
                <w:sz w:val="20"/>
                <w:szCs w:val="20"/>
                <w:lang w:eastAsia="fr-FR"/>
              </w:rPr>
            </w:pPr>
            <w:r w:rsidRPr="004A14FE">
              <w:rPr>
                <w:rFonts w:ascii="Tahoma" w:hAnsi="Tahoma" w:cs="Tahoma"/>
                <w:b/>
                <w:sz w:val="20"/>
                <w:szCs w:val="20"/>
                <w:lang w:eastAsia="fr-FR"/>
              </w:rPr>
              <w:t>Batterie </w:t>
            </w: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eastAsia="fr-FR"/>
              </w:rPr>
            </w:pPr>
            <w:r w:rsidRPr="004A14FE">
              <w:rPr>
                <w:rFonts w:ascii="Tahoma" w:hAnsi="Tahoma" w:cs="Tahoma"/>
                <w:color w:val="000000"/>
                <w:sz w:val="20"/>
                <w:szCs w:val="20"/>
              </w:rPr>
              <w:t>Marque</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Type</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Capacité</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Tension</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9B4E6B"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Nbre de cycles à 80% de décharge</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9B4E6B"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Nbre de cycles à 30% de décharge</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xml:space="preserve">Rendement </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val="restart"/>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r w:rsidRPr="004A14FE">
              <w:rPr>
                <w:rFonts w:ascii="Tahoma" w:hAnsi="Tahoma" w:cs="Tahoma"/>
                <w:b/>
                <w:sz w:val="20"/>
                <w:szCs w:val="20"/>
                <w:lang w:eastAsia="fr-FR"/>
              </w:rPr>
              <w:t>Régulateur</w:t>
            </w: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eastAsia="fr-FR"/>
              </w:rPr>
            </w:pPr>
            <w:r w:rsidRPr="004A14FE">
              <w:rPr>
                <w:rFonts w:ascii="Tahoma" w:hAnsi="Tahoma" w:cs="Tahoma"/>
                <w:color w:val="000000"/>
                <w:sz w:val="20"/>
                <w:szCs w:val="20"/>
              </w:rPr>
              <w:t>Marque</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Courant</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Tension</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Autoconsommation</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Déconnexion automatique</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B67AC4">
        <w:trPr>
          <w:trHeight w:val="54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Localisation MPPT</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val="restart"/>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r w:rsidRPr="004A14FE">
              <w:rPr>
                <w:rFonts w:ascii="Tahoma" w:hAnsi="Tahoma" w:cs="Tahoma"/>
                <w:b/>
                <w:sz w:val="20"/>
                <w:szCs w:val="20"/>
                <w:lang w:val="fr-FR" w:eastAsia="fr-FR"/>
              </w:rPr>
              <w:lastRenderedPageBreak/>
              <w:t>Onduleur</w:t>
            </w: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Marque</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Puissance nominale (W)</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Tension nominale d’entrée (Vcc)</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Plage de tension d’entrée</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9B4E6B"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xml:space="preserve">Puissance de démarrage admissible en % </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9B4E6B"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Intensité maximale admissible en A</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9B4E6B"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Tension nominale de sortie (Vca)</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9B4E6B"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Plage de tension de sortie</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Fréquence de sortie (Hz)</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Rendement</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4A14FE" w:rsidTr="00341E4E">
        <w:trPr>
          <w:trHeight w:val="283"/>
        </w:trPr>
        <w:tc>
          <w:tcPr>
            <w:tcW w:w="4670" w:type="dxa"/>
            <w:gridSpan w:val="3"/>
            <w:shd w:val="clear" w:color="auto" w:fill="auto"/>
            <w:tcMar>
              <w:top w:w="60" w:type="dxa"/>
              <w:left w:w="60" w:type="dxa"/>
              <w:bottom w:w="60" w:type="dxa"/>
              <w:right w:w="60" w:type="dxa"/>
            </w:tcMar>
            <w:vAlign w:val="bottom"/>
            <w:hideMark/>
          </w:tcPr>
          <w:p w:rsidR="00AE1A46" w:rsidRPr="004A14FE" w:rsidRDefault="00AE1A46" w:rsidP="00341E4E">
            <w:pPr>
              <w:rPr>
                <w:rFonts w:ascii="Tahoma" w:hAnsi="Tahoma" w:cs="Tahoma"/>
                <w:sz w:val="20"/>
                <w:szCs w:val="20"/>
                <w:lang w:eastAsia="fr-FR"/>
              </w:rPr>
            </w:pPr>
            <w:r w:rsidRPr="004A14FE">
              <w:rPr>
                <w:rFonts w:ascii="Tahoma" w:hAnsi="Tahoma" w:cs="Tahoma"/>
                <w:sz w:val="20"/>
                <w:szCs w:val="20"/>
                <w:lang w:eastAsia="fr-FR"/>
              </w:rPr>
              <w:t>Température d'exploitation </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4670" w:type="dxa"/>
            <w:gridSpan w:val="3"/>
            <w:shd w:val="clear" w:color="auto" w:fill="auto"/>
            <w:tcMar>
              <w:top w:w="60" w:type="dxa"/>
              <w:left w:w="60" w:type="dxa"/>
              <w:bottom w:w="60" w:type="dxa"/>
              <w:right w:w="60" w:type="dxa"/>
            </w:tcMar>
            <w:vAlign w:val="bottom"/>
            <w:hideMark/>
          </w:tcPr>
          <w:p w:rsidR="00AE1A46" w:rsidRPr="004A14FE" w:rsidRDefault="00AE1A46" w:rsidP="00341E4E">
            <w:pPr>
              <w:rPr>
                <w:rFonts w:ascii="Tahoma" w:hAnsi="Tahoma" w:cs="Tahoma"/>
                <w:sz w:val="20"/>
                <w:szCs w:val="20"/>
                <w:lang w:eastAsia="fr-FR"/>
              </w:rPr>
            </w:pPr>
            <w:r w:rsidRPr="004A14FE">
              <w:rPr>
                <w:rFonts w:ascii="Tahoma" w:hAnsi="Tahoma" w:cs="Tahoma"/>
                <w:sz w:val="20"/>
                <w:szCs w:val="20"/>
                <w:lang w:eastAsia="fr-FR"/>
              </w:rPr>
              <w:t>Indice de protection </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9B4E6B" w:rsidTr="00341E4E">
        <w:trPr>
          <w:trHeight w:val="283"/>
        </w:trPr>
        <w:tc>
          <w:tcPr>
            <w:tcW w:w="9185" w:type="dxa"/>
            <w:gridSpan w:val="4"/>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r w:rsidRPr="004A14FE">
              <w:rPr>
                <w:rFonts w:ascii="Tahoma" w:hAnsi="Tahoma" w:cs="Tahoma"/>
                <w:b/>
                <w:bCs/>
                <w:sz w:val="20"/>
                <w:szCs w:val="20"/>
                <w:lang w:val="fr-FR" w:eastAsia="fr-FR"/>
              </w:rPr>
              <w:t>CYCLE DE MAINTENANCE ET GARANTIE</w:t>
            </w:r>
          </w:p>
        </w:tc>
      </w:tr>
      <w:tr w:rsidR="00AE1A46" w:rsidRPr="009B4E6B" w:rsidTr="00341E4E">
        <w:trPr>
          <w:trHeight w:val="283"/>
        </w:trPr>
        <w:tc>
          <w:tcPr>
            <w:tcW w:w="4670" w:type="dxa"/>
            <w:gridSpan w:val="3"/>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r w:rsidRPr="004A14FE">
              <w:rPr>
                <w:rFonts w:ascii="Tahoma" w:hAnsi="Tahoma" w:cs="Tahoma"/>
                <w:sz w:val="20"/>
                <w:szCs w:val="20"/>
                <w:lang w:val="fr-FR" w:eastAsia="fr-FR"/>
              </w:rPr>
              <w:t>Remplacement recommandé de la batterie après (préciser le nombre d’années)</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9B4E6B" w:rsidTr="00341E4E">
        <w:trPr>
          <w:trHeight w:val="283"/>
        </w:trPr>
        <w:tc>
          <w:tcPr>
            <w:tcW w:w="4670" w:type="dxa"/>
            <w:gridSpan w:val="3"/>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r w:rsidRPr="004A14FE">
              <w:rPr>
                <w:rFonts w:ascii="Tahoma" w:hAnsi="Tahoma" w:cs="Tahoma"/>
                <w:sz w:val="20"/>
                <w:szCs w:val="20"/>
                <w:lang w:val="fr-FR" w:eastAsia="fr-FR"/>
              </w:rPr>
              <w:t>Remplacement recommandé des différents composants électroniques (préciser le nombre d’années)</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4A14FE" w:rsidTr="00341E4E">
        <w:trPr>
          <w:trHeight w:val="283"/>
        </w:trPr>
        <w:tc>
          <w:tcPr>
            <w:tcW w:w="3204" w:type="dxa"/>
            <w:gridSpan w:val="2"/>
            <w:vMerge w:val="restart"/>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sz w:val="20"/>
                <w:szCs w:val="20"/>
                <w:lang w:val="fr-FR" w:eastAsia="fr-FR"/>
              </w:rPr>
            </w:pPr>
            <w:r w:rsidRPr="004A14FE">
              <w:rPr>
                <w:rFonts w:ascii="Tahoma" w:hAnsi="Tahoma" w:cs="Tahoma"/>
                <w:sz w:val="20"/>
                <w:szCs w:val="20"/>
                <w:lang w:val="fr-FR" w:eastAsia="fr-FR"/>
              </w:rPr>
              <w:t xml:space="preserve">Garantie de la production solaire après </w:t>
            </w:r>
          </w:p>
          <w:p w:rsidR="00AE1A46" w:rsidRPr="004A14FE" w:rsidRDefault="00AE1A46" w:rsidP="00341E4E">
            <w:pPr>
              <w:rPr>
                <w:rFonts w:ascii="Tahoma" w:hAnsi="Tahoma" w:cs="Tahoma"/>
                <w:sz w:val="20"/>
                <w:szCs w:val="20"/>
                <w:lang w:val="fr-FR" w:eastAsia="fr-FR"/>
              </w:rPr>
            </w:pPr>
            <w:r w:rsidRPr="004A14FE">
              <w:rPr>
                <w:rFonts w:ascii="Tahoma" w:hAnsi="Tahoma" w:cs="Tahoma"/>
                <w:sz w:val="20"/>
                <w:szCs w:val="20"/>
                <w:lang w:val="fr-FR" w:eastAsia="fr-FR"/>
              </w:rPr>
              <w:t>(préciser le pourcentage de production garantie)</w:t>
            </w: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5 ans</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3204" w:type="dxa"/>
            <w:gridSpan w:val="2"/>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10 ans</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3204" w:type="dxa"/>
            <w:gridSpan w:val="2"/>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20 ans</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9185" w:type="dxa"/>
            <w:gridSpan w:val="4"/>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r w:rsidRPr="004A14FE">
              <w:rPr>
                <w:rFonts w:ascii="Tahoma" w:hAnsi="Tahoma" w:cs="Tahoma"/>
                <w:b/>
                <w:bCs/>
                <w:sz w:val="20"/>
                <w:szCs w:val="20"/>
                <w:lang w:val="fr-FR" w:eastAsia="fr-FR"/>
              </w:rPr>
              <w:t>GENIE CIVIL</w:t>
            </w:r>
          </w:p>
        </w:tc>
      </w:tr>
      <w:tr w:rsidR="00AE1A46" w:rsidRPr="004A14FE" w:rsidTr="00341E4E">
        <w:trPr>
          <w:trHeight w:val="283"/>
        </w:trPr>
        <w:tc>
          <w:tcPr>
            <w:tcW w:w="3204" w:type="dxa"/>
            <w:gridSpan w:val="2"/>
            <w:vMerge w:val="restart"/>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r w:rsidRPr="004A14FE">
              <w:rPr>
                <w:rFonts w:ascii="Tahoma" w:hAnsi="Tahoma" w:cs="Tahoma"/>
                <w:b/>
                <w:sz w:val="20"/>
                <w:szCs w:val="20"/>
                <w:lang w:val="fr-FR" w:eastAsia="fr-FR"/>
              </w:rPr>
              <w:t>Local technique</w:t>
            </w: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Dimensions</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3204" w:type="dxa"/>
            <w:gridSpan w:val="2"/>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b/>
                <w:sz w:val="20"/>
                <w:szCs w:val="20"/>
                <w:lang w:val="fr-FR" w:eastAsia="fr-FR"/>
              </w:rPr>
            </w:pP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 xml:space="preserve">Couverture </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3204" w:type="dxa"/>
            <w:gridSpan w:val="2"/>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Matériau</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3204" w:type="dxa"/>
            <w:gridSpan w:val="2"/>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b/>
                <w:sz w:val="20"/>
                <w:szCs w:val="20"/>
                <w:lang w:val="fr-FR" w:eastAsia="fr-FR"/>
              </w:rPr>
            </w:pP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Fondations</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3204" w:type="dxa"/>
            <w:gridSpan w:val="2"/>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Dallage</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3204" w:type="dxa"/>
            <w:gridSpan w:val="2"/>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Elevation</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3204" w:type="dxa"/>
            <w:gridSpan w:val="2"/>
            <w:vMerge w:val="restart"/>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sz w:val="20"/>
                <w:szCs w:val="20"/>
                <w:lang w:val="fr-FR" w:eastAsia="fr-FR"/>
              </w:rPr>
            </w:pPr>
            <w:r w:rsidRPr="004A14FE">
              <w:rPr>
                <w:rFonts w:ascii="Tahoma" w:hAnsi="Tahoma" w:cs="Tahoma"/>
                <w:b/>
                <w:sz w:val="20"/>
                <w:szCs w:val="20"/>
                <w:lang w:val="fr-FR" w:eastAsia="fr-FR"/>
              </w:rPr>
              <w:t>Périmètre de sécurité</w:t>
            </w: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Matériau</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3204" w:type="dxa"/>
            <w:gridSpan w:val="2"/>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Dimensions</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bl>
    <w:p w:rsidR="00AE1A46" w:rsidRPr="004A14FE" w:rsidRDefault="00AE1A46" w:rsidP="00AE1A46">
      <w:pPr>
        <w:rPr>
          <w:rFonts w:ascii="Tahoma" w:hAnsi="Tahoma" w:cs="Tahoma"/>
        </w:rPr>
      </w:pPr>
      <w:r w:rsidRPr="004A14FE">
        <w:rPr>
          <w:rFonts w:ascii="Tahoma" w:hAnsi="Tahoma" w:cs="Tahoma"/>
        </w:rPr>
        <w:br w:type="page"/>
      </w: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85"/>
      </w:tblGrid>
      <w:tr w:rsidR="00AE1A46" w:rsidRPr="004A14FE" w:rsidTr="00B67AC4">
        <w:trPr>
          <w:trHeight w:val="496"/>
        </w:trPr>
        <w:tc>
          <w:tcPr>
            <w:tcW w:w="9185" w:type="dxa"/>
            <w:shd w:val="clear" w:color="auto" w:fill="auto"/>
            <w:tcMar>
              <w:top w:w="60" w:type="dxa"/>
              <w:left w:w="60" w:type="dxa"/>
              <w:bottom w:w="60" w:type="dxa"/>
              <w:right w:w="60" w:type="dxa"/>
            </w:tcMar>
            <w:vAlign w:val="bottom"/>
          </w:tcPr>
          <w:p w:rsidR="00AE1A46" w:rsidRPr="00B67AC4" w:rsidRDefault="00AE1A46" w:rsidP="00B67AC4">
            <w:pPr>
              <w:jc w:val="center"/>
              <w:textAlignment w:val="baseline"/>
              <w:rPr>
                <w:rFonts w:ascii="Tahoma" w:hAnsi="Tahoma" w:cs="Tahoma"/>
                <w:b/>
                <w:szCs w:val="20"/>
                <w:lang w:val="fr-FR" w:eastAsia="fr-FR"/>
              </w:rPr>
            </w:pPr>
            <w:r w:rsidRPr="00B67AC4">
              <w:rPr>
                <w:rFonts w:ascii="Tahoma" w:hAnsi="Tahoma" w:cs="Tahoma"/>
                <w:b/>
                <w:sz w:val="22"/>
                <w:szCs w:val="20"/>
                <w:lang w:val="fr-FR" w:eastAsia="fr-FR"/>
              </w:rPr>
              <w:lastRenderedPageBreak/>
              <w:t>SCHEMA SYNOPTIQUE DE L’INSTALLATION</w:t>
            </w:r>
          </w:p>
        </w:tc>
      </w:tr>
      <w:tr w:rsidR="00AE1A46" w:rsidRPr="004A14FE" w:rsidTr="00341E4E">
        <w:trPr>
          <w:trHeight w:val="5618"/>
        </w:trPr>
        <w:tc>
          <w:tcPr>
            <w:tcW w:w="9185" w:type="dxa"/>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p w:rsidR="00AE1A46" w:rsidRPr="004A14FE" w:rsidRDefault="00AE1A46" w:rsidP="00341E4E">
            <w:pPr>
              <w:textAlignment w:val="baseline"/>
              <w:rPr>
                <w:rFonts w:ascii="Tahoma" w:hAnsi="Tahoma" w:cs="Tahoma"/>
                <w:sz w:val="20"/>
                <w:szCs w:val="20"/>
                <w:lang w:val="fr-FR" w:eastAsia="fr-FR"/>
              </w:rPr>
            </w:pPr>
          </w:p>
          <w:p w:rsidR="00AE1A46" w:rsidRPr="004A14FE" w:rsidRDefault="00AE1A46" w:rsidP="00341E4E">
            <w:pPr>
              <w:textAlignment w:val="baseline"/>
              <w:rPr>
                <w:rFonts w:ascii="Tahoma" w:hAnsi="Tahoma" w:cs="Tahoma"/>
                <w:sz w:val="20"/>
                <w:szCs w:val="20"/>
                <w:lang w:val="fr-FR" w:eastAsia="fr-FR"/>
              </w:rPr>
            </w:pPr>
          </w:p>
          <w:p w:rsidR="00AE1A46" w:rsidRPr="004A14FE" w:rsidRDefault="00AE1A46" w:rsidP="00341E4E">
            <w:pPr>
              <w:textAlignment w:val="baseline"/>
              <w:rPr>
                <w:rFonts w:ascii="Tahoma" w:hAnsi="Tahoma" w:cs="Tahoma"/>
                <w:sz w:val="20"/>
                <w:szCs w:val="20"/>
                <w:lang w:val="fr-FR" w:eastAsia="fr-FR"/>
              </w:rPr>
            </w:pPr>
          </w:p>
          <w:p w:rsidR="00AE1A46" w:rsidRPr="004A14FE" w:rsidRDefault="00AE1A46" w:rsidP="00341E4E">
            <w:pPr>
              <w:textAlignment w:val="baseline"/>
              <w:rPr>
                <w:rFonts w:ascii="Tahoma" w:hAnsi="Tahoma" w:cs="Tahoma"/>
                <w:sz w:val="20"/>
                <w:szCs w:val="20"/>
                <w:lang w:val="fr-FR" w:eastAsia="fr-FR"/>
              </w:rPr>
            </w:pPr>
          </w:p>
        </w:tc>
      </w:tr>
      <w:tr w:rsidR="00AE1A46" w:rsidRPr="009B4E6B" w:rsidTr="00B67AC4">
        <w:trPr>
          <w:trHeight w:val="441"/>
        </w:trPr>
        <w:tc>
          <w:tcPr>
            <w:tcW w:w="9185" w:type="dxa"/>
            <w:shd w:val="clear" w:color="auto" w:fill="auto"/>
            <w:tcMar>
              <w:top w:w="60" w:type="dxa"/>
              <w:left w:w="60" w:type="dxa"/>
              <w:bottom w:w="60" w:type="dxa"/>
              <w:right w:w="60" w:type="dxa"/>
            </w:tcMar>
            <w:vAlign w:val="bottom"/>
          </w:tcPr>
          <w:p w:rsidR="00AE1A46" w:rsidRPr="004A14FE" w:rsidRDefault="00AE1A46" w:rsidP="00B67AC4">
            <w:pPr>
              <w:jc w:val="center"/>
              <w:textAlignment w:val="baseline"/>
              <w:rPr>
                <w:rFonts w:ascii="Tahoma" w:hAnsi="Tahoma" w:cs="Tahoma"/>
                <w:b/>
                <w:sz w:val="20"/>
                <w:szCs w:val="20"/>
                <w:lang w:val="fr-FR" w:eastAsia="fr-FR"/>
              </w:rPr>
            </w:pPr>
            <w:r w:rsidRPr="00B67AC4">
              <w:rPr>
                <w:rFonts w:ascii="Tahoma" w:hAnsi="Tahoma" w:cs="Tahoma"/>
                <w:b/>
                <w:sz w:val="22"/>
                <w:szCs w:val="20"/>
                <w:lang w:val="fr-FR" w:eastAsia="fr-FR"/>
              </w:rPr>
              <w:t>SCHEMA DE MONTAGE DES PANNEAUX SOLAIRES</w:t>
            </w:r>
          </w:p>
        </w:tc>
      </w:tr>
      <w:tr w:rsidR="00AE1A46" w:rsidRPr="009B4E6B" w:rsidTr="00341E4E">
        <w:trPr>
          <w:trHeight w:val="6839"/>
        </w:trPr>
        <w:tc>
          <w:tcPr>
            <w:tcW w:w="9185" w:type="dxa"/>
            <w:shd w:val="clear" w:color="auto" w:fill="auto"/>
            <w:tcMar>
              <w:top w:w="60" w:type="dxa"/>
              <w:left w:w="60" w:type="dxa"/>
              <w:bottom w:w="60" w:type="dxa"/>
              <w:right w:w="60" w:type="dxa"/>
            </w:tcMar>
            <w:vAlign w:val="bottom"/>
          </w:tcPr>
          <w:p w:rsidR="00AE1A46" w:rsidRDefault="00AE1A46" w:rsidP="00341E4E">
            <w:pPr>
              <w:textAlignment w:val="baseline"/>
              <w:rPr>
                <w:rFonts w:ascii="Tahoma" w:hAnsi="Tahoma" w:cs="Tahoma"/>
                <w:sz w:val="20"/>
                <w:szCs w:val="20"/>
                <w:lang w:val="fr-FR" w:eastAsia="fr-FR"/>
              </w:rPr>
            </w:pPr>
          </w:p>
          <w:p w:rsidR="00B67AC4" w:rsidRPr="004A14FE" w:rsidRDefault="00B67AC4" w:rsidP="00341E4E">
            <w:pPr>
              <w:textAlignment w:val="baseline"/>
              <w:rPr>
                <w:rFonts w:ascii="Tahoma" w:hAnsi="Tahoma" w:cs="Tahoma"/>
                <w:sz w:val="20"/>
                <w:szCs w:val="20"/>
                <w:lang w:val="fr-FR" w:eastAsia="fr-FR"/>
              </w:rPr>
            </w:pPr>
          </w:p>
        </w:tc>
      </w:tr>
      <w:tr w:rsidR="00AE1A46" w:rsidRPr="009B4E6B" w:rsidTr="00341E4E">
        <w:trPr>
          <w:trHeight w:val="283"/>
        </w:trPr>
        <w:tc>
          <w:tcPr>
            <w:tcW w:w="9185" w:type="dxa"/>
            <w:shd w:val="clear" w:color="auto" w:fill="auto"/>
            <w:tcMar>
              <w:top w:w="60" w:type="dxa"/>
              <w:left w:w="60" w:type="dxa"/>
              <w:bottom w:w="60" w:type="dxa"/>
              <w:right w:w="60" w:type="dxa"/>
            </w:tcMar>
            <w:vAlign w:val="bottom"/>
          </w:tcPr>
          <w:p w:rsidR="00AE1A46" w:rsidRPr="004A14FE" w:rsidRDefault="00AE1A46" w:rsidP="00B67AC4">
            <w:pPr>
              <w:jc w:val="center"/>
              <w:textAlignment w:val="baseline"/>
              <w:rPr>
                <w:rFonts w:ascii="Tahoma" w:hAnsi="Tahoma" w:cs="Tahoma"/>
                <w:b/>
                <w:sz w:val="20"/>
                <w:szCs w:val="20"/>
                <w:lang w:val="fr-FR" w:eastAsia="fr-FR"/>
              </w:rPr>
            </w:pPr>
            <w:r w:rsidRPr="00B67AC4">
              <w:rPr>
                <w:rFonts w:ascii="Tahoma" w:hAnsi="Tahoma" w:cs="Tahoma"/>
                <w:b/>
                <w:sz w:val="22"/>
                <w:szCs w:val="20"/>
                <w:lang w:val="fr-FR" w:eastAsia="fr-FR"/>
              </w:rPr>
              <w:lastRenderedPageBreak/>
              <w:t>SCHEMA DE MONTAGE DES BATTERIES</w:t>
            </w:r>
          </w:p>
        </w:tc>
      </w:tr>
      <w:tr w:rsidR="00AE1A46" w:rsidRPr="009B4E6B" w:rsidTr="00341E4E">
        <w:trPr>
          <w:trHeight w:val="5756"/>
        </w:trPr>
        <w:tc>
          <w:tcPr>
            <w:tcW w:w="9185" w:type="dxa"/>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9185" w:type="dxa"/>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b/>
                <w:sz w:val="20"/>
                <w:szCs w:val="20"/>
                <w:lang w:val="fr-FR" w:eastAsia="fr-FR"/>
              </w:rPr>
            </w:pPr>
            <w:r w:rsidRPr="004A14FE">
              <w:rPr>
                <w:rFonts w:ascii="Tahoma" w:hAnsi="Tahoma" w:cs="Tahoma"/>
                <w:b/>
                <w:sz w:val="20"/>
                <w:szCs w:val="20"/>
                <w:lang w:val="fr-FR" w:eastAsia="fr-FR"/>
              </w:rPr>
              <w:t>SCHEMA DU LOCAL TECHNIQUE</w:t>
            </w:r>
          </w:p>
        </w:tc>
      </w:tr>
      <w:tr w:rsidR="00AE1A46" w:rsidRPr="004A14FE" w:rsidTr="00341E4E">
        <w:trPr>
          <w:trHeight w:val="5122"/>
        </w:trPr>
        <w:tc>
          <w:tcPr>
            <w:tcW w:w="9185" w:type="dxa"/>
            <w:tcBorders>
              <w:bottom w:val="single" w:sz="4" w:space="0" w:color="auto"/>
            </w:tcBorders>
            <w:shd w:val="clear" w:color="auto" w:fill="auto"/>
            <w:tcMar>
              <w:top w:w="60" w:type="dxa"/>
              <w:left w:w="60" w:type="dxa"/>
              <w:bottom w:w="60" w:type="dxa"/>
              <w:right w:w="60" w:type="dxa"/>
            </w:tcMar>
            <w:vAlign w:val="bottom"/>
          </w:tcPr>
          <w:p w:rsidR="00AE1A46" w:rsidRPr="004A14FE" w:rsidRDefault="00AE1A46" w:rsidP="00B67AC4">
            <w:pPr>
              <w:spacing w:line="720" w:lineRule="auto"/>
              <w:textAlignment w:val="baseline"/>
              <w:rPr>
                <w:rFonts w:ascii="Tahoma" w:hAnsi="Tahoma" w:cs="Tahoma"/>
                <w:sz w:val="20"/>
                <w:szCs w:val="20"/>
                <w:lang w:val="fr-FR" w:eastAsia="fr-FR"/>
              </w:rPr>
            </w:pPr>
          </w:p>
        </w:tc>
      </w:tr>
      <w:tr w:rsidR="00AE1A46" w:rsidRPr="004A14FE" w:rsidTr="00341E4E">
        <w:trPr>
          <w:trHeight w:val="1427"/>
        </w:trPr>
        <w:tc>
          <w:tcPr>
            <w:tcW w:w="9185" w:type="dxa"/>
            <w:tcBorders>
              <w:left w:val="nil"/>
              <w:bottom w:val="nil"/>
              <w:right w:val="nil"/>
            </w:tcBorders>
            <w:shd w:val="clear" w:color="auto" w:fill="auto"/>
            <w:tcMar>
              <w:top w:w="60" w:type="dxa"/>
              <w:left w:w="60" w:type="dxa"/>
              <w:bottom w:w="60" w:type="dxa"/>
              <w:right w:w="60" w:type="dxa"/>
            </w:tcMar>
            <w:vAlign w:val="bottom"/>
          </w:tcPr>
          <w:p w:rsidR="00AE1A46" w:rsidRPr="00953FD9" w:rsidRDefault="00953FD9" w:rsidP="00B67AC4">
            <w:pPr>
              <w:spacing w:line="720" w:lineRule="auto"/>
              <w:textAlignment w:val="baseline"/>
              <w:rPr>
                <w:rFonts w:ascii="Tahoma" w:hAnsi="Tahoma" w:cs="Tahoma"/>
                <w:sz w:val="20"/>
                <w:szCs w:val="20"/>
                <w:u w:val="single"/>
                <w:lang w:val="fr-FR" w:eastAsia="fr-FR"/>
              </w:rPr>
            </w:pPr>
            <w:r w:rsidRPr="00953FD9">
              <w:rPr>
                <w:rFonts w:ascii="Tahoma" w:hAnsi="Tahoma" w:cs="Tahoma"/>
                <w:b/>
                <w:lang w:val="fr-FR"/>
              </w:rPr>
              <w:t xml:space="preserve"> </w:t>
            </w:r>
            <w:r>
              <w:rPr>
                <w:rFonts w:ascii="Tahoma" w:hAnsi="Tahoma" w:cs="Tahoma"/>
                <w:b/>
                <w:lang w:val="fr-FR"/>
              </w:rPr>
              <w:t xml:space="preserve">                                                                                    </w:t>
            </w:r>
            <w:r w:rsidRPr="00953FD9">
              <w:rPr>
                <w:rFonts w:ascii="Tahoma" w:hAnsi="Tahoma" w:cs="Tahoma"/>
                <w:b/>
                <w:lang w:val="fr-FR"/>
              </w:rPr>
              <w:t xml:space="preserve"> </w:t>
            </w:r>
            <w:r w:rsidR="00AE1A46" w:rsidRPr="00953FD9">
              <w:rPr>
                <w:rFonts w:ascii="Tahoma" w:hAnsi="Tahoma" w:cs="Tahoma"/>
                <w:b/>
                <w:u w:val="single"/>
                <w:lang w:val="fr-FR"/>
              </w:rPr>
              <w:t>LU ET ACCEPTE</w:t>
            </w:r>
          </w:p>
        </w:tc>
      </w:tr>
    </w:tbl>
    <w:p w:rsidR="00AE1A46" w:rsidRPr="00797649" w:rsidRDefault="00AE1A46" w:rsidP="00AE1A46">
      <w:pPr>
        <w:tabs>
          <w:tab w:val="center" w:pos="4535"/>
          <w:tab w:val="left" w:pos="6374"/>
        </w:tabs>
        <w:spacing w:before="120" w:after="120"/>
        <w:rPr>
          <w:rFonts w:ascii="Tahoma" w:hAnsi="Tahoma" w:cs="Tahoma"/>
          <w:b/>
          <w:bCs/>
          <w:spacing w:val="-100"/>
          <w:sz w:val="36"/>
          <w:szCs w:val="36"/>
        </w:rPr>
      </w:pPr>
      <w:r w:rsidRPr="004A14FE">
        <w:rPr>
          <w:rFonts w:ascii="Tahoma" w:hAnsi="Tahoma" w:cs="Tahoma"/>
          <w:lang w:val="fr-FR"/>
        </w:rPr>
        <w:br w:type="page"/>
      </w:r>
      <w:r w:rsidR="009B4E6B">
        <w:rPr>
          <w:noProof/>
          <w:lang w:val="fr-FR" w:eastAsia="fr-FR"/>
        </w:rPr>
        <w:lastRenderedPageBreak/>
        <w:pict>
          <v:shape id="Zone de texte 20" o:spid="_x0000_s1042" type="#_x0000_t202" style="position:absolute;margin-left:319.9pt;margin-top:-14.8pt;width:192.65pt;height:113.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" stroked="f">
            <v:textbox>
              <w:txbxContent>
                <w:p w:rsidR="009B4E6B" w:rsidRPr="004D3E13" w:rsidRDefault="009B4E6B" w:rsidP="00AE1A46">
                  <w:pPr>
                    <w:jc w:val="center"/>
                    <w:rPr>
                      <w:rFonts w:ascii="Arial" w:hAnsi="Arial" w:cs="Arial"/>
                      <w:b/>
                      <w:bCs/>
                      <w:sz w:val="18"/>
                    </w:rPr>
                  </w:pPr>
                  <w:r w:rsidRPr="004D3E13">
                    <w:rPr>
                      <w:rFonts w:ascii="Arial" w:hAnsi="Arial" w:cs="Arial"/>
                      <w:b/>
                      <w:bCs/>
                      <w:sz w:val="18"/>
                    </w:rPr>
                    <w:t>REPUBLIC OF CAMEROON</w:t>
                  </w:r>
                </w:p>
                <w:p w:rsidR="009B4E6B" w:rsidRPr="004D3E13" w:rsidRDefault="009B4E6B" w:rsidP="00AE1A46">
                  <w:pPr>
                    <w:jc w:val="center"/>
                    <w:rPr>
                      <w:rFonts w:ascii="Arial" w:hAnsi="Arial" w:cs="Arial"/>
                      <w:b/>
                      <w:bCs/>
                      <w:sz w:val="18"/>
                    </w:rPr>
                  </w:pPr>
                  <w:r w:rsidRPr="004D3E13">
                    <w:rPr>
                      <w:rFonts w:ascii="Arial" w:hAnsi="Arial" w:cs="Arial"/>
                      <w:b/>
                      <w:bCs/>
                      <w:sz w:val="18"/>
                    </w:rPr>
                    <w:t xml:space="preserve">Peace – Work – Fatherland </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sidRPr="004D3E13">
                    <w:rPr>
                      <w:rFonts w:ascii="Arial" w:hAnsi="Arial" w:cs="Arial"/>
                      <w:b/>
                      <w:bCs/>
                      <w:sz w:val="18"/>
                    </w:rPr>
                    <w:t>EAST REGION</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sidRPr="004D3E13">
                    <w:rPr>
                      <w:rFonts w:ascii="Arial" w:hAnsi="Arial" w:cs="Arial"/>
                      <w:b/>
                      <w:bCs/>
                      <w:sz w:val="18"/>
                    </w:rPr>
                    <w:t>BOUMBA AND NGOKO DIVISION</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Pr>
                      <w:rFonts w:ascii="Arial" w:hAnsi="Arial" w:cs="Arial"/>
                      <w:b/>
                      <w:bCs/>
                      <w:sz w:val="18"/>
                      <w:lang w:val="fr-FR"/>
                    </w:rPr>
                    <w:t>GARI-GOMBO</w:t>
                  </w:r>
                  <w:r>
                    <w:rPr>
                      <w:rFonts w:ascii="Arial" w:hAnsi="Arial" w:cs="Arial"/>
                      <w:b/>
                      <w:bCs/>
                      <w:sz w:val="18"/>
                    </w:rPr>
                    <w:t xml:space="preserve"> COUNCIL</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953FD9" w:rsidRDefault="009B4E6B" w:rsidP="00AE1A46">
                  <w:pPr>
                    <w:jc w:val="center"/>
                    <w:rPr>
                      <w:rFonts w:ascii="Arial" w:hAnsi="Arial" w:cs="Arial"/>
                      <w:b/>
                      <w:bCs/>
                      <w:sz w:val="18"/>
                    </w:rPr>
                  </w:pPr>
                  <w:r w:rsidRPr="00953FD9">
                    <w:rPr>
                      <w:rFonts w:ascii="Arial" w:hAnsi="Arial" w:cs="Arial"/>
                      <w:b/>
                      <w:bCs/>
                      <w:sz w:val="18"/>
                    </w:rPr>
                    <w:t>GENERAL OFFICE</w:t>
                  </w:r>
                </w:p>
                <w:p w:rsidR="009B4E6B" w:rsidRPr="00BE7E90" w:rsidRDefault="009B4E6B" w:rsidP="00AE1A46"/>
              </w:txbxContent>
            </v:textbox>
          </v:shape>
        </w:pict>
      </w:r>
      <w:r w:rsidR="009B4E6B">
        <w:rPr>
          <w:noProof/>
          <w:lang w:val="fr-FR" w:eastAsia="fr-FR"/>
        </w:rPr>
        <w:pict>
          <v:shape id="Zone de texte 21" o:spid="_x0000_s1043" type="#_x0000_t202" style="position:absolute;margin-left:-54.7pt;margin-top:-15.55pt;width:212.35pt;height:109.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" stroked="f">
            <v:textbox>
              <w:txbxContent>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REPUBLIQUE DU CAMEROUN</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Paix – Travail – Patrie</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6729D4" w:rsidRDefault="009B4E6B" w:rsidP="00AE1A46">
                  <w:pPr>
                    <w:jc w:val="center"/>
                    <w:rPr>
                      <w:rFonts w:ascii="Arial" w:hAnsi="Arial" w:cs="Arial"/>
                      <w:b/>
                      <w:bCs/>
                      <w:i/>
                      <w:sz w:val="18"/>
                      <w:lang w:val="fr-FR"/>
                    </w:rPr>
                  </w:pPr>
                  <w:r w:rsidRPr="004D3E13">
                    <w:rPr>
                      <w:rFonts w:ascii="Arial" w:hAnsi="Arial" w:cs="Arial"/>
                      <w:b/>
                      <w:bCs/>
                      <w:sz w:val="18"/>
                      <w:lang w:val="fr-FR"/>
                    </w:rPr>
                    <w:t>REGION DE L’EST</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4D3E13" w:rsidRDefault="009B4E6B" w:rsidP="00AE1A46">
                  <w:pPr>
                    <w:jc w:val="center"/>
                    <w:rPr>
                      <w:rFonts w:ascii="Arial" w:hAnsi="Arial" w:cs="Arial"/>
                      <w:b/>
                      <w:bCs/>
                      <w:sz w:val="18"/>
                      <w:lang w:val="fr-FR"/>
                    </w:rPr>
                  </w:pPr>
                  <w:r>
                    <w:rPr>
                      <w:rFonts w:ascii="Arial" w:hAnsi="Arial" w:cs="Arial"/>
                      <w:b/>
                      <w:bCs/>
                      <w:sz w:val="18"/>
                      <w:lang w:val="fr-FR"/>
                    </w:rPr>
                    <w:t>COMMUNE DE GARI-GOMBO</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953FD9" w:rsidRDefault="009B4E6B" w:rsidP="00AE1A46">
                  <w:pPr>
                    <w:jc w:val="center"/>
                    <w:rPr>
                      <w:rFonts w:ascii="Arial" w:hAnsi="Arial" w:cs="Arial"/>
                      <w:b/>
                      <w:bCs/>
                      <w:sz w:val="18"/>
                      <w:lang w:val="fr-FR"/>
                    </w:rPr>
                  </w:pPr>
                  <w:r w:rsidRPr="00953FD9">
                    <w:rPr>
                      <w:rFonts w:ascii="Arial" w:hAnsi="Arial" w:cs="Arial"/>
                      <w:b/>
                      <w:bCs/>
                      <w:sz w:val="18"/>
                      <w:lang w:val="fr-FR"/>
                    </w:rPr>
                    <w:t>SECRETARIAT GENERAL</w:t>
                  </w:r>
                </w:p>
                <w:p w:rsidR="009B4E6B" w:rsidRPr="00953FD9" w:rsidRDefault="009B4E6B" w:rsidP="00AE1A46">
                  <w:pPr>
                    <w:jc w:val="center"/>
                    <w:rPr>
                      <w:b/>
                      <w:bCs/>
                      <w:lang w:val="fr-FR"/>
                    </w:rPr>
                  </w:pPr>
                </w:p>
                <w:p w:rsidR="009B4E6B" w:rsidRPr="00953FD9" w:rsidRDefault="009B4E6B" w:rsidP="00AE1A46">
                  <w:pPr>
                    <w:rPr>
                      <w:lang w:val="fr-FR"/>
                    </w:rPr>
                  </w:pPr>
                </w:p>
              </w:txbxContent>
            </v:textbox>
          </v:shape>
        </w:pict>
      </w:r>
      <w:r w:rsidRPr="00797649">
        <w:rPr>
          <w:rFonts w:ascii="Tahoma" w:hAnsi="Tahoma" w:cs="Tahoma"/>
          <w:b/>
          <w:bCs/>
          <w:spacing w:val="-100"/>
          <w:sz w:val="36"/>
          <w:szCs w:val="36"/>
        </w:rPr>
        <w:tab/>
      </w:r>
      <w:r w:rsidR="00953FD9">
        <w:rPr>
          <w:rFonts w:ascii="Tahoma" w:hAnsi="Tahoma" w:cs="Tahoma"/>
          <w:b/>
          <w:bCs/>
          <w:noProof/>
          <w:spacing w:val="-100"/>
          <w:sz w:val="36"/>
          <w:szCs w:val="36"/>
        </w:rPr>
        <w:drawing>
          <wp:inline distT="0" distB="0" distL="0" distR="0">
            <wp:extent cx="1188720" cy="993775"/>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Pr="00797649">
        <w:rPr>
          <w:rFonts w:ascii="Tahoma" w:hAnsi="Tahoma" w:cs="Tahoma"/>
          <w:b/>
          <w:bCs/>
          <w:spacing w:val="-100"/>
          <w:sz w:val="36"/>
          <w:szCs w:val="36"/>
        </w:rPr>
        <w:tab/>
      </w:r>
    </w:p>
    <w:p w:rsidR="00AE1A46" w:rsidRPr="004A14FE" w:rsidRDefault="00AE1A46" w:rsidP="00AE1A46">
      <w:pPr>
        <w:jc w:val="center"/>
        <w:rPr>
          <w:rFonts w:ascii="Tahoma" w:hAnsi="Tahoma" w:cs="Tahoma"/>
          <w:lang w:val="fr-FR"/>
        </w:rPr>
      </w:pPr>
    </w:p>
    <w:p w:rsidR="00AE1A46" w:rsidRPr="004A14FE" w:rsidRDefault="00AE1A46" w:rsidP="00AE1A46">
      <w:pPr>
        <w:rPr>
          <w:rFonts w:ascii="Tahoma" w:hAnsi="Tahoma" w:cs="Tahoma"/>
          <w:vanish/>
          <w:lang w:val="fr-FR" w:eastAsia="fr-FR"/>
        </w:rPr>
      </w:pPr>
    </w:p>
    <w:p w:rsidR="00AE1A46" w:rsidRPr="004A14FE" w:rsidRDefault="00AE1A46" w:rsidP="00AE1A46">
      <w:pPr>
        <w:tabs>
          <w:tab w:val="left" w:pos="7175"/>
        </w:tabs>
        <w:spacing w:before="120" w:after="120"/>
        <w:rPr>
          <w:rFonts w:ascii="Tahoma" w:hAnsi="Tahoma" w:cs="Tahoma"/>
        </w:rPr>
      </w:pPr>
      <w:r w:rsidRPr="004A14FE">
        <w:rPr>
          <w:rFonts w:ascii="Tahoma" w:hAnsi="Tahoma" w:cs="Tahoma"/>
        </w:rPr>
        <w:tab/>
      </w:r>
    </w:p>
    <w:p w:rsidR="00AE1A46" w:rsidRPr="00A95BAB" w:rsidRDefault="00953FD9"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p>
    <w:p w:rsidR="00953FD9" w:rsidRDefault="00953FD9" w:rsidP="00AE1A46">
      <w:pPr>
        <w:pBdr>
          <w:top w:val="single" w:sz="4" w:space="5" w:color="auto"/>
          <w:bottom w:val="single" w:sz="4" w:space="5" w:color="auto"/>
        </w:pBdr>
        <w:jc w:val="center"/>
        <w:rPr>
          <w:rFonts w:ascii="Tahoma" w:hAnsi="Tahoma" w:cs="Tahoma"/>
          <w:b/>
          <w:bCs/>
          <w:sz w:val="36"/>
          <w:lang w:val="fr-FR"/>
        </w:rPr>
      </w:pPr>
    </w:p>
    <w:p w:rsidR="00AE1A46" w:rsidRPr="00953FD9" w:rsidRDefault="00AE1A46" w:rsidP="00AE1A46">
      <w:pPr>
        <w:pBdr>
          <w:top w:val="single" w:sz="4" w:space="5" w:color="auto"/>
          <w:bottom w:val="single" w:sz="4" w:space="5" w:color="auto"/>
        </w:pBdr>
        <w:jc w:val="center"/>
        <w:rPr>
          <w:rFonts w:ascii="Tahoma" w:hAnsi="Tahoma" w:cs="Tahoma"/>
          <w:b/>
          <w:bCs/>
          <w:sz w:val="36"/>
          <w:lang w:val="fr-FR"/>
        </w:rPr>
      </w:pPr>
      <w:r w:rsidRPr="00953FD9">
        <w:rPr>
          <w:rFonts w:ascii="Tahoma" w:hAnsi="Tahoma" w:cs="Tahoma"/>
          <w:b/>
          <w:bCs/>
          <w:sz w:val="36"/>
          <w:lang w:val="fr-FR"/>
        </w:rPr>
        <w:t>APPEL D’OFFRES NATIONAL OUVERT</w:t>
      </w:r>
    </w:p>
    <w:p w:rsidR="00AE1A46" w:rsidRPr="00A95BAB" w:rsidRDefault="00155BA1"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N°______</w:t>
      </w:r>
      <w:r w:rsidR="007D1001">
        <w:rPr>
          <w:rFonts w:ascii="Tahoma" w:hAnsi="Tahoma" w:cs="Tahoma"/>
          <w:b/>
          <w:bCs/>
          <w:sz w:val="28"/>
          <w:lang w:val="fr-FR"/>
        </w:rPr>
        <w:t>AONO/C/GGBO/SG</w:t>
      </w:r>
      <w:r w:rsidR="00A0256E">
        <w:rPr>
          <w:rFonts w:ascii="Tahoma" w:hAnsi="Tahoma" w:cs="Tahoma"/>
          <w:b/>
          <w:bCs/>
          <w:sz w:val="28"/>
          <w:lang w:val="fr-FR"/>
        </w:rPr>
        <w:t>/CI</w:t>
      </w:r>
      <w:r w:rsidR="00AE1A46" w:rsidRPr="00A95BAB">
        <w:rPr>
          <w:rFonts w:ascii="Tahoma" w:hAnsi="Tahoma" w:cs="Tahoma"/>
          <w:b/>
          <w:bCs/>
          <w:sz w:val="28"/>
          <w:lang w:val="fr-FR"/>
        </w:rPr>
        <w:t>PM/2019 DU</w:t>
      </w:r>
      <w:r>
        <w:rPr>
          <w:rFonts w:ascii="Tahoma" w:hAnsi="Tahoma" w:cs="Tahoma"/>
          <w:b/>
          <w:bCs/>
          <w:sz w:val="28"/>
          <w:lang w:val="fr-FR"/>
        </w:rPr>
        <w:t>_________</w:t>
      </w:r>
    </w:p>
    <w:p w:rsidR="00AE1A46" w:rsidRPr="004A14FE" w:rsidRDefault="00AE1A46" w:rsidP="00AE1A46">
      <w:pPr>
        <w:pBdr>
          <w:top w:val="single" w:sz="4" w:space="5" w:color="auto"/>
          <w:bottom w:val="single" w:sz="4" w:space="5" w:color="auto"/>
        </w:pBdr>
        <w:spacing w:before="120" w:after="120"/>
        <w:jc w:val="center"/>
        <w:rPr>
          <w:rFonts w:ascii="Tahoma" w:hAnsi="Tahoma" w:cs="Tahoma"/>
          <w:b/>
          <w:bCs/>
          <w:sz w:val="30"/>
          <w:szCs w:val="30"/>
          <w:lang w:val="fr-FR"/>
        </w:rPr>
      </w:pPr>
      <w:r w:rsidRPr="004A14FE">
        <w:rPr>
          <w:rFonts w:ascii="Tahoma" w:hAnsi="Tahoma" w:cs="Tahoma"/>
          <w:b/>
          <w:bCs/>
          <w:sz w:val="30"/>
          <w:szCs w:val="30"/>
          <w:lang w:val="fr-FR"/>
        </w:rPr>
        <w:t>Appel d’Offres National Ouvert – BIP 2019</w:t>
      </w:r>
    </w:p>
    <w:p w:rsidR="00AE1A46" w:rsidRPr="00A0256E" w:rsidRDefault="004D7427" w:rsidP="00AE1A46">
      <w:pPr>
        <w:pBdr>
          <w:top w:val="single" w:sz="4" w:space="5" w:color="auto"/>
          <w:bottom w:val="single" w:sz="4" w:space="5" w:color="auto"/>
        </w:pBdr>
        <w:spacing w:before="120" w:after="120"/>
        <w:jc w:val="center"/>
        <w:rPr>
          <w:rFonts w:ascii="Tahoma" w:hAnsi="Tahoma" w:cs="Tahoma"/>
          <w:b/>
          <w:bCs/>
          <w:szCs w:val="30"/>
          <w:lang w:val="fr-FR"/>
        </w:rPr>
      </w:pPr>
      <w:r>
        <w:rPr>
          <w:rFonts w:ascii="Tahoma" w:hAnsi="Tahoma" w:cs="Tahoma"/>
          <w:b/>
          <w:bCs/>
          <w:szCs w:val="30"/>
          <w:lang w:val="fr-FR"/>
        </w:rPr>
        <w:t>POUR LA CONSTRUCTION D’UNE</w:t>
      </w:r>
      <w:r w:rsidR="00AE1A46" w:rsidRPr="00A0256E">
        <w:rPr>
          <w:rFonts w:ascii="Tahoma" w:hAnsi="Tahoma" w:cs="Tahoma"/>
          <w:b/>
          <w:bCs/>
          <w:szCs w:val="30"/>
          <w:lang w:val="fr-FR"/>
        </w:rPr>
        <w:t xml:space="preserve"> MINI-CENTRALE PHOTOVOLTAIQUE</w:t>
      </w:r>
      <w:r>
        <w:rPr>
          <w:rFonts w:ascii="Tahoma" w:hAnsi="Tahoma" w:cs="Tahoma"/>
          <w:b/>
          <w:bCs/>
          <w:szCs w:val="30"/>
          <w:lang w:val="fr-FR"/>
        </w:rPr>
        <w:t xml:space="preserve"> DANS LA LOCALITÉ</w:t>
      </w:r>
      <w:r w:rsidR="00AE1A46" w:rsidRPr="00A0256E">
        <w:rPr>
          <w:rFonts w:ascii="Tahoma" w:hAnsi="Tahoma" w:cs="Tahoma"/>
          <w:b/>
          <w:bCs/>
          <w:szCs w:val="30"/>
          <w:lang w:val="fr-FR"/>
        </w:rPr>
        <w:t xml:space="preserve"> DE </w:t>
      </w:r>
      <w:r w:rsidR="00A0256E" w:rsidRPr="00A0256E">
        <w:rPr>
          <w:rFonts w:ascii="Tahoma" w:hAnsi="Tahoma" w:cs="Tahoma"/>
          <w:b/>
          <w:bCs/>
          <w:szCs w:val="30"/>
          <w:lang w:val="fr-FR"/>
        </w:rPr>
        <w:t>MAMPELE</w:t>
      </w:r>
      <w:r w:rsidR="00A0256E">
        <w:rPr>
          <w:rFonts w:ascii="Tahoma" w:hAnsi="Tahoma" w:cs="Tahoma"/>
          <w:b/>
          <w:bCs/>
          <w:szCs w:val="30"/>
          <w:lang w:val="fr-FR"/>
        </w:rPr>
        <w:t xml:space="preserve"> </w:t>
      </w:r>
      <w:r w:rsidR="00953FD9">
        <w:rPr>
          <w:rFonts w:ascii="Tahoma" w:hAnsi="Tahoma" w:cs="Tahoma"/>
          <w:b/>
          <w:bCs/>
          <w:szCs w:val="30"/>
          <w:lang w:val="fr-FR"/>
        </w:rPr>
        <w:t xml:space="preserve">(phase 1 et </w:t>
      </w:r>
      <w:r>
        <w:rPr>
          <w:rFonts w:ascii="Tahoma" w:hAnsi="Tahoma" w:cs="Tahoma"/>
          <w:b/>
          <w:bCs/>
          <w:szCs w:val="30"/>
          <w:lang w:val="fr-FR"/>
        </w:rPr>
        <w:t>2),</w:t>
      </w:r>
      <w:r w:rsidR="00AE1A46" w:rsidRPr="00A0256E">
        <w:rPr>
          <w:rFonts w:ascii="Tahoma" w:hAnsi="Tahoma" w:cs="Tahoma"/>
          <w:b/>
          <w:bCs/>
          <w:szCs w:val="30"/>
          <w:lang w:val="fr-FR"/>
        </w:rPr>
        <w:t xml:space="preserve"> ARRONDISSEMENT DE </w:t>
      </w:r>
      <w:r w:rsidR="00A0256E">
        <w:rPr>
          <w:rFonts w:ascii="Tahoma" w:hAnsi="Tahoma" w:cs="Tahoma"/>
          <w:b/>
          <w:bCs/>
          <w:szCs w:val="30"/>
          <w:lang w:val="fr-FR"/>
        </w:rPr>
        <w:t>GARI-GOMBO</w:t>
      </w:r>
      <w:r w:rsidR="00AE1A46" w:rsidRPr="00A0256E">
        <w:rPr>
          <w:rFonts w:ascii="Tahoma" w:hAnsi="Tahoma" w:cs="Tahoma"/>
          <w:b/>
          <w:bCs/>
          <w:szCs w:val="30"/>
          <w:lang w:val="fr-FR"/>
        </w:rPr>
        <w:t xml:space="preserve"> DEPARTEMENT DE LA BOUMBA ET NGOKO</w:t>
      </w:r>
    </w:p>
    <w:p w:rsidR="00AF1C63" w:rsidRDefault="00AE1A46" w:rsidP="00AE1A46">
      <w:pPr>
        <w:spacing w:before="120" w:after="120"/>
        <w:jc w:val="center"/>
        <w:rPr>
          <w:rFonts w:ascii="Tahoma" w:hAnsi="Tahoma" w:cs="Tahoma"/>
          <w:b/>
          <w:bCs/>
          <w:sz w:val="32"/>
          <w:lang w:val="fr-FR"/>
        </w:rPr>
      </w:pPr>
      <w:r w:rsidRPr="005C06A0">
        <w:rPr>
          <w:rFonts w:ascii="Tahoma" w:hAnsi="Tahoma" w:cs="Tahoma"/>
          <w:b/>
          <w:bCs/>
          <w:sz w:val="32"/>
          <w:lang w:val="fr-FR"/>
        </w:rPr>
        <w:t>FINANCEMENT : Budg</w:t>
      </w:r>
      <w:r w:rsidR="00AF1C63">
        <w:rPr>
          <w:rFonts w:ascii="Tahoma" w:hAnsi="Tahoma" w:cs="Tahoma"/>
          <w:b/>
          <w:bCs/>
          <w:sz w:val="32"/>
          <w:lang w:val="fr-FR"/>
        </w:rPr>
        <w:t xml:space="preserve">et d’Investissement Public (BIP) </w:t>
      </w:r>
      <w:r w:rsidR="009F3E49">
        <w:rPr>
          <w:rFonts w:ascii="Tahoma" w:hAnsi="Tahoma" w:cs="Tahoma"/>
          <w:b/>
          <w:bCs/>
          <w:sz w:val="32"/>
          <w:lang w:val="fr-FR"/>
        </w:rPr>
        <w:t xml:space="preserve">MINEE ET </w:t>
      </w:r>
      <w:r w:rsidRPr="005C06A0">
        <w:rPr>
          <w:rFonts w:ascii="Tahoma" w:hAnsi="Tahoma" w:cs="Tahoma"/>
          <w:b/>
          <w:bCs/>
          <w:sz w:val="32"/>
          <w:lang w:val="fr-FR"/>
        </w:rPr>
        <w:t>MINDD</w:t>
      </w:r>
      <w:r w:rsidR="004D7427">
        <w:rPr>
          <w:rFonts w:ascii="Tahoma" w:hAnsi="Tahoma" w:cs="Tahoma"/>
          <w:b/>
          <w:bCs/>
          <w:sz w:val="32"/>
          <w:lang w:val="fr-FR"/>
        </w:rPr>
        <w:t xml:space="preserve">EVEL </w:t>
      </w:r>
      <w:r w:rsidR="00AF1C63">
        <w:rPr>
          <w:rFonts w:ascii="Tahoma" w:hAnsi="Tahoma" w:cs="Tahoma"/>
          <w:b/>
          <w:bCs/>
          <w:sz w:val="32"/>
          <w:lang w:val="fr-FR"/>
        </w:rPr>
        <w:t xml:space="preserve"> </w:t>
      </w:r>
    </w:p>
    <w:p w:rsidR="00AE1A46" w:rsidRPr="005C06A0" w:rsidRDefault="00AF1C63" w:rsidP="00AE1A46">
      <w:pPr>
        <w:spacing w:before="120" w:after="120"/>
        <w:jc w:val="center"/>
        <w:rPr>
          <w:rFonts w:ascii="Tahoma" w:hAnsi="Tahoma" w:cs="Tahoma"/>
          <w:b/>
          <w:bCs/>
          <w:sz w:val="32"/>
          <w:lang w:val="fr-FR"/>
        </w:rPr>
      </w:pPr>
      <w:r>
        <w:rPr>
          <w:rFonts w:ascii="Tahoma" w:hAnsi="Tahoma" w:cs="Tahoma"/>
          <w:b/>
          <w:bCs/>
          <w:sz w:val="32"/>
          <w:lang w:val="fr-FR"/>
        </w:rPr>
        <w:t>E</w:t>
      </w:r>
      <w:r w:rsidR="00AE1A46" w:rsidRPr="005C06A0">
        <w:rPr>
          <w:rFonts w:ascii="Tahoma" w:hAnsi="Tahoma" w:cs="Tahoma"/>
          <w:b/>
          <w:bCs/>
          <w:sz w:val="32"/>
          <w:lang w:val="fr-FR"/>
        </w:rPr>
        <w:t>xercice budgétaire 2019</w:t>
      </w:r>
    </w:p>
    <w:p w:rsidR="00AE1A46" w:rsidRPr="004A14FE" w:rsidRDefault="00AE1A46" w:rsidP="00AE1A46">
      <w:pPr>
        <w:spacing w:before="120" w:after="120"/>
        <w:rPr>
          <w:rFonts w:ascii="Tahoma" w:hAnsi="Tahoma" w:cs="Tahoma"/>
          <w:b/>
          <w:bCs/>
          <w:sz w:val="36"/>
          <w:lang w:val="fr-FR"/>
        </w:rPr>
      </w:pPr>
      <w:r w:rsidRPr="005C06A0">
        <w:rPr>
          <w:rFonts w:ascii="Tahoma" w:hAnsi="Tahoma" w:cs="Tahoma"/>
          <w:b/>
          <w:bCs/>
          <w:sz w:val="32"/>
          <w:lang w:val="fr-FR"/>
        </w:rPr>
        <w:t xml:space="preserve">   IMPUTATION :</w:t>
      </w:r>
      <w:r w:rsidRPr="005C06A0">
        <w:rPr>
          <w:rFonts w:ascii="Tahoma" w:hAnsi="Tahoma" w:cs="Tahoma"/>
          <w:b/>
          <w:bCs/>
          <w:sz w:val="32"/>
          <w:lang w:val="fr-FR"/>
        </w:rPr>
        <w:tab/>
        <w:t>N°______________________</w:t>
      </w:r>
    </w:p>
    <w:p w:rsidR="00AE1A46" w:rsidRDefault="00AE1A46" w:rsidP="00AE1A46">
      <w:pPr>
        <w:spacing w:before="120" w:after="120"/>
        <w:jc w:val="center"/>
        <w:rPr>
          <w:rFonts w:ascii="Tahoma" w:hAnsi="Tahoma" w:cs="Tahoma"/>
          <w:b/>
          <w:bCs/>
          <w:spacing w:val="-100"/>
          <w:sz w:val="36"/>
          <w:szCs w:val="36"/>
          <w:lang w:val="fr-FR"/>
        </w:rPr>
      </w:pPr>
    </w:p>
    <w:p w:rsidR="00AE1A46" w:rsidRDefault="00AE1A46" w:rsidP="00AE1A46">
      <w:pPr>
        <w:spacing w:before="120" w:after="120"/>
        <w:jc w:val="center"/>
        <w:rPr>
          <w:rFonts w:ascii="Tahoma" w:hAnsi="Tahoma" w:cs="Tahoma"/>
          <w:b/>
          <w:bCs/>
          <w:spacing w:val="-100"/>
          <w:sz w:val="36"/>
          <w:szCs w:val="36"/>
          <w:lang w:val="fr-FR"/>
        </w:rPr>
      </w:pPr>
    </w:p>
    <w:p w:rsidR="00AE1A46" w:rsidRPr="004A14FE" w:rsidRDefault="00AE1A46" w:rsidP="00AE1A46">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pPr>
      <w:bookmarkStart w:id="995" w:name="_Toc1120962"/>
      <w:r w:rsidRPr="004A14FE">
        <w:rPr>
          <w:rFonts w:ascii="Tahoma" w:hAnsi="Tahoma" w:cs="Tahoma"/>
          <w:sz w:val="48"/>
          <w:szCs w:val="48"/>
          <w:lang w:val="fr-FR"/>
        </w:rPr>
        <w:t>Pièce N° 6: CADRE DU BORDEREAU DES PRIX UNITAIRES (BPU)</w:t>
      </w:r>
      <w:bookmarkEnd w:id="995"/>
    </w:p>
    <w:p w:rsidR="00AE1A46" w:rsidRPr="00BC4F22" w:rsidRDefault="00AE1A46" w:rsidP="00AE1A46">
      <w:pPr>
        <w:rPr>
          <w:lang w:val="fr-FR"/>
        </w:rPr>
      </w:pPr>
    </w:p>
    <w:p w:rsidR="00AE1A46" w:rsidRPr="00BC4F22" w:rsidRDefault="00AE1A46" w:rsidP="00AE1A46">
      <w:pPr>
        <w:rPr>
          <w:lang w:val="fr-FR"/>
        </w:rPr>
      </w:pPr>
    </w:p>
    <w:p w:rsidR="00AE1A46" w:rsidRPr="00BC4F22" w:rsidRDefault="00AE1A46" w:rsidP="00AE1A46">
      <w:pPr>
        <w:rPr>
          <w:lang w:val="fr-FR"/>
        </w:rPr>
      </w:pPr>
    </w:p>
    <w:p w:rsidR="00AE1A46" w:rsidRPr="00BC4F22" w:rsidRDefault="00AE1A46" w:rsidP="00AE1A46">
      <w:pPr>
        <w:rPr>
          <w:lang w:val="fr-FR"/>
        </w:rPr>
      </w:pPr>
    </w:p>
    <w:p w:rsidR="00AE1A46" w:rsidRPr="00BC4F22" w:rsidRDefault="00AE1A46" w:rsidP="00AE1A46">
      <w:pPr>
        <w:rPr>
          <w:lang w:val="fr-FR"/>
        </w:rPr>
      </w:pPr>
    </w:p>
    <w:p w:rsidR="00AE1A46" w:rsidRPr="00BC4F22" w:rsidRDefault="00AE1A46" w:rsidP="00AE1A46">
      <w:pPr>
        <w:rPr>
          <w:lang w:val="fr-FR"/>
        </w:rPr>
      </w:pPr>
    </w:p>
    <w:p w:rsidR="00AE1A46" w:rsidRPr="00BC4F22" w:rsidRDefault="00AE1A46" w:rsidP="00AE1A46">
      <w:pPr>
        <w:rPr>
          <w:lang w:val="fr-FR"/>
        </w:rPr>
      </w:pPr>
    </w:p>
    <w:p w:rsidR="00AE1A46" w:rsidRPr="00BC4F22" w:rsidRDefault="00AE1A46" w:rsidP="00AE1A46">
      <w:pPr>
        <w:rPr>
          <w:lang w:val="fr-FR"/>
        </w:rPr>
      </w:pPr>
    </w:p>
    <w:p w:rsidR="00AE1A46" w:rsidRPr="00BC4F22" w:rsidRDefault="00AE1A46" w:rsidP="00AE1A46">
      <w:pPr>
        <w:rPr>
          <w:lang w:val="fr-FR"/>
        </w:rPr>
      </w:pPr>
    </w:p>
    <w:p w:rsidR="00AE1A46" w:rsidRDefault="00AE1A46" w:rsidP="00953FD9">
      <w:pPr>
        <w:tabs>
          <w:tab w:val="left" w:pos="8001"/>
        </w:tabs>
        <w:rPr>
          <w:lang w:val="fr-FR"/>
        </w:rPr>
      </w:pPr>
    </w:p>
    <w:p w:rsidR="00AE1A46" w:rsidRPr="0053078C" w:rsidRDefault="00C62F3D" w:rsidP="0053078C">
      <w:pPr>
        <w:spacing w:before="120" w:after="120"/>
        <w:jc w:val="center"/>
        <w:rPr>
          <w:rFonts w:ascii="Tahoma" w:hAnsi="Tahoma" w:cs="Tahoma"/>
          <w:b/>
          <w:szCs w:val="28"/>
          <w:u w:val="single"/>
          <w:lang w:val="fr-FR"/>
        </w:rPr>
      </w:pPr>
      <w:r>
        <w:rPr>
          <w:rFonts w:ascii="Tahoma" w:hAnsi="Tahoma" w:cs="Tahoma"/>
          <w:b/>
          <w:szCs w:val="28"/>
          <w:u w:val="single"/>
          <w:lang w:val="fr-FR"/>
        </w:rPr>
        <w:lastRenderedPageBreak/>
        <w:t>Lot1</w:t>
      </w:r>
      <w:r>
        <w:rPr>
          <w:rFonts w:ascii="Tahoma" w:hAnsi="Tahoma" w:cs="Tahoma"/>
          <w:b/>
          <w:szCs w:val="28"/>
          <w:u w:val="single"/>
          <w:lang w:val="fr-FR"/>
        </w:rPr>
        <w:noBreakHyphen/>
      </w:r>
      <w:r w:rsidR="00AE1A46" w:rsidRPr="0053078C">
        <w:rPr>
          <w:rFonts w:ascii="Tahoma" w:hAnsi="Tahoma" w:cs="Tahoma"/>
          <w:b/>
          <w:szCs w:val="28"/>
          <w:u w:val="single"/>
          <w:lang w:val="fr-FR"/>
        </w:rPr>
        <w:t>CADRE DU BORDEREAU DES PRIX UNITAIRES</w:t>
      </w:r>
      <w:r w:rsidR="00923FDE" w:rsidRPr="0053078C">
        <w:rPr>
          <w:rFonts w:ascii="Tahoma" w:hAnsi="Tahoma" w:cs="Tahoma"/>
          <w:b/>
          <w:szCs w:val="28"/>
          <w:u w:val="single"/>
          <w:lang w:val="fr-FR"/>
        </w:rPr>
        <w:t>M</w:t>
      </w:r>
      <w:r>
        <w:rPr>
          <w:rFonts w:ascii="Tahoma" w:hAnsi="Tahoma" w:cs="Tahoma"/>
          <w:b/>
          <w:szCs w:val="28"/>
          <w:u w:val="single"/>
          <w:lang w:val="fr-FR"/>
        </w:rPr>
        <w:t>AMPELE (phase 1</w:t>
      </w:r>
      <w:r w:rsidR="004D7427" w:rsidRPr="0053078C">
        <w:rPr>
          <w:rFonts w:ascii="Tahoma" w:hAnsi="Tahoma" w:cs="Tahoma"/>
          <w:b/>
          <w:szCs w:val="28"/>
          <w:u w:val="single"/>
          <w:lang w:val="fr-FR"/>
        </w:rPr>
        <w:t>)</w:t>
      </w:r>
    </w:p>
    <w:p w:rsidR="00AE1A46" w:rsidRDefault="00AE1A46" w:rsidP="00AE1A46">
      <w:pPr>
        <w:rPr>
          <w:lang w:val="fr-FR"/>
        </w:rPr>
      </w:pP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5"/>
        <w:gridCol w:w="708"/>
        <w:gridCol w:w="2127"/>
        <w:gridCol w:w="2115"/>
      </w:tblGrid>
      <w:tr w:rsidR="0053078C" w:rsidRPr="009B4E6B" w:rsidTr="00A40DC9">
        <w:trPr>
          <w:trHeight w:val="300"/>
          <w:jc w:val="center"/>
        </w:trPr>
        <w:tc>
          <w:tcPr>
            <w:tcW w:w="4715"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3078C" w:rsidRPr="00BC4F22" w:rsidRDefault="0053078C" w:rsidP="00151A88">
            <w:pPr>
              <w:jc w:val="center"/>
              <w:rPr>
                <w:rFonts w:ascii="Tahoma" w:hAnsi="Tahoma" w:cs="Tahoma"/>
                <w:b/>
                <w:bCs/>
                <w:lang w:val="fr-FR" w:eastAsia="fr-FR"/>
              </w:rPr>
            </w:pPr>
            <w:r w:rsidRPr="00BC4F22">
              <w:rPr>
                <w:rFonts w:ascii="Tahoma" w:hAnsi="Tahoma" w:cs="Tahoma"/>
                <w:b/>
                <w:bCs/>
                <w:lang w:val="fr-FR" w:eastAsia="fr-FR"/>
              </w:rPr>
              <w:t>DESIGNATION</w:t>
            </w:r>
            <w:r>
              <w:rPr>
                <w:rFonts w:ascii="Tahoma" w:hAnsi="Tahoma" w:cs="Tahoma"/>
                <w:b/>
                <w:bCs/>
                <w:lang w:val="fr-FR" w:eastAsia="fr-FR"/>
              </w:rPr>
              <w:t xml:space="preserve"> DES OUVRAGES</w:t>
            </w:r>
          </w:p>
        </w:tc>
        <w:tc>
          <w:tcPr>
            <w:tcW w:w="70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3078C" w:rsidRPr="00BC4F22" w:rsidRDefault="0053078C" w:rsidP="00151A88">
            <w:pPr>
              <w:jc w:val="center"/>
              <w:rPr>
                <w:rFonts w:ascii="Tahoma" w:hAnsi="Tahoma" w:cs="Tahoma"/>
                <w:b/>
                <w:bCs/>
                <w:lang w:val="fr-FR" w:eastAsia="fr-FR"/>
              </w:rPr>
            </w:pPr>
            <w:r w:rsidRPr="00BC4F22">
              <w:rPr>
                <w:rFonts w:ascii="Tahoma" w:hAnsi="Tahoma" w:cs="Tahoma"/>
                <w:b/>
                <w:bCs/>
                <w:lang w:val="fr-FR" w:eastAsia="fr-FR"/>
              </w:rPr>
              <w:t>U</w:t>
            </w:r>
          </w:p>
        </w:tc>
        <w:tc>
          <w:tcPr>
            <w:tcW w:w="2127" w:type="dxa"/>
            <w:tcBorders>
              <w:top w:val="single" w:sz="4" w:space="0" w:color="auto"/>
              <w:left w:val="single" w:sz="4" w:space="0" w:color="auto"/>
              <w:bottom w:val="single" w:sz="4" w:space="0" w:color="auto"/>
              <w:right w:val="single" w:sz="4" w:space="0" w:color="auto"/>
            </w:tcBorders>
            <w:shd w:val="clear" w:color="auto" w:fill="92D050"/>
          </w:tcPr>
          <w:p w:rsidR="0053078C" w:rsidRDefault="0053078C" w:rsidP="00151A88">
            <w:pPr>
              <w:jc w:val="center"/>
              <w:rPr>
                <w:rFonts w:ascii="Tahoma" w:hAnsi="Tahoma" w:cs="Tahoma"/>
                <w:b/>
                <w:bCs/>
                <w:lang w:val="fr-FR" w:eastAsia="fr-FR"/>
              </w:rPr>
            </w:pPr>
            <w:r>
              <w:rPr>
                <w:rFonts w:ascii="Tahoma" w:hAnsi="Tahoma" w:cs="Tahoma"/>
                <w:b/>
                <w:bCs/>
                <w:lang w:val="fr-FR" w:eastAsia="fr-FR"/>
              </w:rPr>
              <w:t xml:space="preserve">P.U </w:t>
            </w:r>
          </w:p>
          <w:p w:rsidR="0053078C" w:rsidRPr="00BC4F22" w:rsidRDefault="0053078C" w:rsidP="00151A88">
            <w:pPr>
              <w:jc w:val="center"/>
              <w:rPr>
                <w:rFonts w:ascii="Tahoma" w:hAnsi="Tahoma" w:cs="Tahoma"/>
                <w:b/>
                <w:bCs/>
                <w:lang w:val="fr-FR" w:eastAsia="fr-FR"/>
              </w:rPr>
            </w:pPr>
            <w:r>
              <w:rPr>
                <w:rFonts w:ascii="Tahoma" w:hAnsi="Tahoma" w:cs="Tahoma"/>
                <w:b/>
                <w:bCs/>
                <w:lang w:val="fr-FR" w:eastAsia="fr-FR"/>
              </w:rPr>
              <w:t xml:space="preserve">HTVA en </w:t>
            </w:r>
            <w:r w:rsidR="00CC5DCA">
              <w:rPr>
                <w:rFonts w:ascii="Tahoma" w:hAnsi="Tahoma" w:cs="Tahoma"/>
                <w:b/>
                <w:bCs/>
                <w:lang w:val="fr-FR" w:eastAsia="fr-FR"/>
              </w:rPr>
              <w:t>lettre</w:t>
            </w:r>
          </w:p>
        </w:tc>
        <w:tc>
          <w:tcPr>
            <w:tcW w:w="2115"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3078C" w:rsidRDefault="0053078C" w:rsidP="00151A88">
            <w:pPr>
              <w:jc w:val="center"/>
              <w:rPr>
                <w:rFonts w:ascii="Tahoma" w:hAnsi="Tahoma" w:cs="Tahoma"/>
                <w:b/>
                <w:bCs/>
                <w:lang w:val="fr-FR" w:eastAsia="fr-FR"/>
              </w:rPr>
            </w:pPr>
            <w:r>
              <w:rPr>
                <w:rFonts w:ascii="Tahoma" w:hAnsi="Tahoma" w:cs="Tahoma"/>
                <w:b/>
                <w:bCs/>
                <w:lang w:val="fr-FR" w:eastAsia="fr-FR"/>
              </w:rPr>
              <w:t xml:space="preserve">P.U </w:t>
            </w:r>
          </w:p>
          <w:p w:rsidR="0053078C" w:rsidRPr="00BC4F22" w:rsidRDefault="0053078C" w:rsidP="00151A88">
            <w:pPr>
              <w:jc w:val="center"/>
              <w:rPr>
                <w:rFonts w:ascii="Tahoma" w:hAnsi="Tahoma" w:cs="Tahoma"/>
                <w:b/>
                <w:bCs/>
                <w:lang w:val="fr-FR" w:eastAsia="fr-FR"/>
              </w:rPr>
            </w:pPr>
            <w:r>
              <w:rPr>
                <w:rFonts w:ascii="Tahoma" w:hAnsi="Tahoma" w:cs="Tahoma"/>
                <w:b/>
                <w:bCs/>
                <w:lang w:val="fr-FR" w:eastAsia="fr-FR"/>
              </w:rPr>
              <w:t>HTVA en chiffre</w:t>
            </w:r>
          </w:p>
        </w:tc>
      </w:tr>
      <w:tr w:rsidR="0053078C" w:rsidRPr="00C92491" w:rsidTr="00151A88">
        <w:trPr>
          <w:trHeight w:val="259"/>
          <w:jc w:val="center"/>
        </w:trPr>
        <w:tc>
          <w:tcPr>
            <w:tcW w:w="4715" w:type="dxa"/>
            <w:vAlign w:val="center"/>
          </w:tcPr>
          <w:p w:rsidR="0053078C" w:rsidRDefault="0053078C" w:rsidP="00151A88">
            <w:pPr>
              <w:rPr>
                <w:rFonts w:ascii="Arial" w:hAnsi="Arial" w:cs="Arial"/>
                <w:color w:val="000000"/>
                <w:lang w:val="fr-FR" w:eastAsia="fr-FR"/>
              </w:rPr>
            </w:pPr>
            <w:r>
              <w:rPr>
                <w:rFonts w:ascii="Arial" w:hAnsi="Arial" w:cs="Arial"/>
                <w:color w:val="000000"/>
                <w:lang w:val="fr-FR" w:eastAsia="fr-FR"/>
              </w:rPr>
              <w:t>Installation du chantier</w:t>
            </w:r>
          </w:p>
        </w:tc>
        <w:tc>
          <w:tcPr>
            <w:tcW w:w="708" w:type="dxa"/>
            <w:vAlign w:val="center"/>
          </w:tcPr>
          <w:p w:rsidR="0053078C" w:rsidRDefault="0053078C" w:rsidP="00151A88">
            <w:pPr>
              <w:jc w:val="center"/>
              <w:rPr>
                <w:rFonts w:ascii="Arial" w:hAnsi="Arial" w:cs="Arial"/>
                <w:color w:val="000000"/>
                <w:lang w:val="fr-FR" w:eastAsia="fr-FR"/>
              </w:rPr>
            </w:pPr>
            <w:r>
              <w:rPr>
                <w:rFonts w:ascii="Arial" w:hAnsi="Arial" w:cs="Arial"/>
                <w:color w:val="000000"/>
                <w:lang w:val="fr-FR" w:eastAsia="fr-FR"/>
              </w:rPr>
              <w:t>U</w:t>
            </w:r>
          </w:p>
        </w:tc>
        <w:tc>
          <w:tcPr>
            <w:tcW w:w="2127" w:type="dxa"/>
          </w:tcPr>
          <w:p w:rsidR="0053078C" w:rsidRDefault="0053078C" w:rsidP="00151A88">
            <w:pPr>
              <w:jc w:val="center"/>
              <w:rPr>
                <w:rFonts w:ascii="Arial" w:hAnsi="Arial" w:cs="Arial"/>
                <w:lang w:val="fr-FR" w:eastAsia="fr-FR"/>
              </w:rPr>
            </w:pPr>
          </w:p>
        </w:tc>
        <w:tc>
          <w:tcPr>
            <w:tcW w:w="2115" w:type="dxa"/>
          </w:tcPr>
          <w:p w:rsidR="0053078C" w:rsidRPr="00C92491" w:rsidRDefault="0053078C" w:rsidP="00151A88">
            <w:pPr>
              <w:jc w:val="center"/>
              <w:rPr>
                <w:rFonts w:ascii="Arial" w:hAnsi="Arial" w:cs="Arial"/>
                <w:lang w:val="fr-FR" w:eastAsia="fr-FR"/>
              </w:rPr>
            </w:pPr>
          </w:p>
        </w:tc>
      </w:tr>
      <w:tr w:rsidR="0053078C" w:rsidRPr="00C92491" w:rsidTr="00151A88">
        <w:trPr>
          <w:trHeight w:val="259"/>
          <w:jc w:val="center"/>
        </w:trPr>
        <w:tc>
          <w:tcPr>
            <w:tcW w:w="4715" w:type="dxa"/>
            <w:vAlign w:val="center"/>
          </w:tcPr>
          <w:p w:rsidR="0053078C" w:rsidRDefault="0053078C" w:rsidP="00151A88">
            <w:pPr>
              <w:rPr>
                <w:rFonts w:ascii="Arial" w:hAnsi="Arial" w:cs="Arial"/>
                <w:color w:val="000000"/>
                <w:lang w:val="fr-FR" w:eastAsia="fr-FR"/>
              </w:rPr>
            </w:pPr>
            <w:r>
              <w:rPr>
                <w:rFonts w:ascii="Arial" w:hAnsi="Arial" w:cs="Arial"/>
                <w:color w:val="000000"/>
                <w:lang w:val="fr-FR" w:eastAsia="fr-FR"/>
              </w:rPr>
              <w:t xml:space="preserve">Aménagement du terrain du champ PV </w:t>
            </w:r>
          </w:p>
        </w:tc>
        <w:tc>
          <w:tcPr>
            <w:tcW w:w="708" w:type="dxa"/>
            <w:vAlign w:val="center"/>
          </w:tcPr>
          <w:p w:rsidR="0053078C" w:rsidRDefault="0053078C" w:rsidP="00151A88">
            <w:pPr>
              <w:jc w:val="center"/>
              <w:rPr>
                <w:rFonts w:ascii="Arial" w:hAnsi="Arial" w:cs="Arial"/>
                <w:color w:val="000000"/>
                <w:lang w:val="fr-FR" w:eastAsia="fr-FR"/>
              </w:rPr>
            </w:pPr>
            <w:r>
              <w:rPr>
                <w:rFonts w:ascii="Arial" w:hAnsi="Arial" w:cs="Arial"/>
                <w:color w:val="000000"/>
                <w:lang w:val="fr-FR" w:eastAsia="fr-FR"/>
              </w:rPr>
              <w:t>U</w:t>
            </w:r>
          </w:p>
        </w:tc>
        <w:tc>
          <w:tcPr>
            <w:tcW w:w="2127" w:type="dxa"/>
          </w:tcPr>
          <w:p w:rsidR="0053078C" w:rsidRDefault="0053078C" w:rsidP="00151A88">
            <w:pPr>
              <w:jc w:val="center"/>
              <w:rPr>
                <w:rFonts w:ascii="Arial" w:hAnsi="Arial" w:cs="Arial"/>
                <w:lang w:val="fr-FR" w:eastAsia="fr-FR"/>
              </w:rPr>
            </w:pPr>
          </w:p>
        </w:tc>
        <w:tc>
          <w:tcPr>
            <w:tcW w:w="2115" w:type="dxa"/>
          </w:tcPr>
          <w:p w:rsidR="0053078C" w:rsidRPr="00C92491" w:rsidRDefault="0053078C" w:rsidP="00151A88">
            <w:pPr>
              <w:jc w:val="center"/>
              <w:rPr>
                <w:rFonts w:ascii="Arial" w:hAnsi="Arial" w:cs="Arial"/>
                <w:lang w:val="fr-FR" w:eastAsia="fr-FR"/>
              </w:rPr>
            </w:pPr>
          </w:p>
        </w:tc>
      </w:tr>
      <w:tr w:rsidR="0053078C" w:rsidRPr="00C92491" w:rsidTr="00151A88">
        <w:trPr>
          <w:trHeight w:val="259"/>
          <w:jc w:val="center"/>
        </w:trPr>
        <w:tc>
          <w:tcPr>
            <w:tcW w:w="4715" w:type="dxa"/>
            <w:vAlign w:val="center"/>
          </w:tcPr>
          <w:p w:rsidR="0053078C" w:rsidRDefault="0053078C" w:rsidP="00151A88">
            <w:pPr>
              <w:rPr>
                <w:rFonts w:ascii="Arial" w:hAnsi="Arial" w:cs="Arial"/>
                <w:color w:val="000000"/>
                <w:lang w:val="fr-FR" w:eastAsia="fr-FR"/>
              </w:rPr>
            </w:pPr>
            <w:r>
              <w:rPr>
                <w:rFonts w:ascii="Arial" w:hAnsi="Arial" w:cs="Arial"/>
                <w:color w:val="000000"/>
                <w:lang w:val="fr-FR" w:eastAsia="fr-FR"/>
              </w:rPr>
              <w:t>Modules photovoltaïques (260W/24V)</w:t>
            </w:r>
          </w:p>
        </w:tc>
        <w:tc>
          <w:tcPr>
            <w:tcW w:w="708" w:type="dxa"/>
            <w:vAlign w:val="center"/>
          </w:tcPr>
          <w:p w:rsidR="0053078C" w:rsidRDefault="0053078C" w:rsidP="00151A88">
            <w:pPr>
              <w:jc w:val="center"/>
              <w:rPr>
                <w:rFonts w:ascii="Arial" w:hAnsi="Arial" w:cs="Arial"/>
                <w:color w:val="000000"/>
                <w:lang w:val="fr-FR" w:eastAsia="fr-FR"/>
              </w:rPr>
            </w:pPr>
            <w:r>
              <w:rPr>
                <w:rFonts w:ascii="Arial" w:hAnsi="Arial" w:cs="Arial"/>
                <w:color w:val="000000"/>
                <w:lang w:val="fr-FR" w:eastAsia="fr-FR"/>
              </w:rPr>
              <w:t>U</w:t>
            </w:r>
          </w:p>
        </w:tc>
        <w:tc>
          <w:tcPr>
            <w:tcW w:w="2127" w:type="dxa"/>
          </w:tcPr>
          <w:p w:rsidR="0053078C" w:rsidRDefault="0053078C" w:rsidP="00151A88">
            <w:pPr>
              <w:jc w:val="center"/>
              <w:rPr>
                <w:rFonts w:ascii="Arial" w:hAnsi="Arial" w:cs="Arial"/>
                <w:lang w:val="fr-FR" w:eastAsia="fr-FR"/>
              </w:rPr>
            </w:pPr>
          </w:p>
        </w:tc>
        <w:tc>
          <w:tcPr>
            <w:tcW w:w="2115" w:type="dxa"/>
          </w:tcPr>
          <w:p w:rsidR="0053078C" w:rsidRPr="00C92491" w:rsidRDefault="0053078C" w:rsidP="00151A88">
            <w:pPr>
              <w:jc w:val="center"/>
              <w:rPr>
                <w:rFonts w:ascii="Arial" w:hAnsi="Arial" w:cs="Arial"/>
                <w:lang w:val="fr-FR" w:eastAsia="fr-FR"/>
              </w:rPr>
            </w:pPr>
          </w:p>
        </w:tc>
      </w:tr>
      <w:tr w:rsidR="0053078C" w:rsidRPr="00C92491" w:rsidTr="00151A88">
        <w:trPr>
          <w:trHeight w:val="259"/>
          <w:jc w:val="center"/>
        </w:trPr>
        <w:tc>
          <w:tcPr>
            <w:tcW w:w="4715" w:type="dxa"/>
            <w:vAlign w:val="center"/>
          </w:tcPr>
          <w:p w:rsidR="0053078C" w:rsidRDefault="0053078C" w:rsidP="00151A88">
            <w:pPr>
              <w:rPr>
                <w:rFonts w:ascii="Arial" w:hAnsi="Arial" w:cs="Arial"/>
                <w:color w:val="000000"/>
                <w:lang w:val="fr-FR" w:eastAsia="fr-FR"/>
              </w:rPr>
            </w:pPr>
            <w:r>
              <w:rPr>
                <w:rFonts w:ascii="Arial" w:hAnsi="Arial" w:cs="Arial"/>
                <w:color w:val="000000"/>
                <w:lang w:val="fr-FR" w:eastAsia="fr-FR"/>
              </w:rPr>
              <w:t>Support de fixation</w:t>
            </w:r>
          </w:p>
        </w:tc>
        <w:tc>
          <w:tcPr>
            <w:tcW w:w="708" w:type="dxa"/>
            <w:vAlign w:val="center"/>
          </w:tcPr>
          <w:p w:rsidR="0053078C" w:rsidRDefault="0053078C" w:rsidP="00151A88">
            <w:pPr>
              <w:jc w:val="center"/>
              <w:rPr>
                <w:rFonts w:ascii="Arial" w:hAnsi="Arial" w:cs="Arial"/>
                <w:color w:val="000000"/>
                <w:lang w:val="fr-FR" w:eastAsia="fr-FR"/>
              </w:rPr>
            </w:pPr>
            <w:r>
              <w:rPr>
                <w:rFonts w:ascii="Arial" w:hAnsi="Arial" w:cs="Arial"/>
                <w:color w:val="000000"/>
                <w:lang w:val="fr-FR" w:eastAsia="fr-FR"/>
              </w:rPr>
              <w:t>Ens</w:t>
            </w:r>
          </w:p>
        </w:tc>
        <w:tc>
          <w:tcPr>
            <w:tcW w:w="2127" w:type="dxa"/>
          </w:tcPr>
          <w:p w:rsidR="0053078C" w:rsidRDefault="0053078C" w:rsidP="00151A88">
            <w:pPr>
              <w:jc w:val="center"/>
              <w:rPr>
                <w:rFonts w:ascii="Arial" w:hAnsi="Arial" w:cs="Arial"/>
                <w:lang w:val="fr-FR" w:eastAsia="fr-FR"/>
              </w:rPr>
            </w:pPr>
          </w:p>
        </w:tc>
        <w:tc>
          <w:tcPr>
            <w:tcW w:w="2115" w:type="dxa"/>
          </w:tcPr>
          <w:p w:rsidR="0053078C" w:rsidRPr="00C92491" w:rsidRDefault="0053078C" w:rsidP="00151A88">
            <w:pPr>
              <w:jc w:val="center"/>
              <w:rPr>
                <w:rFonts w:ascii="Arial" w:hAnsi="Arial" w:cs="Arial"/>
                <w:lang w:val="fr-FR" w:eastAsia="fr-FR"/>
              </w:rPr>
            </w:pPr>
          </w:p>
        </w:tc>
      </w:tr>
      <w:tr w:rsidR="0053078C" w:rsidRPr="00C92491" w:rsidTr="00151A88">
        <w:trPr>
          <w:trHeight w:val="259"/>
          <w:jc w:val="center"/>
        </w:trPr>
        <w:tc>
          <w:tcPr>
            <w:tcW w:w="4715" w:type="dxa"/>
            <w:vAlign w:val="center"/>
          </w:tcPr>
          <w:p w:rsidR="0053078C" w:rsidRDefault="0053078C" w:rsidP="00151A88">
            <w:pPr>
              <w:rPr>
                <w:rFonts w:ascii="Arial" w:hAnsi="Arial" w:cs="Arial"/>
                <w:color w:val="000000"/>
                <w:lang w:val="fr-FR" w:eastAsia="fr-FR"/>
              </w:rPr>
            </w:pPr>
            <w:r>
              <w:rPr>
                <w:rFonts w:ascii="Arial" w:hAnsi="Arial" w:cs="Arial"/>
                <w:color w:val="000000"/>
                <w:lang w:val="fr-FR" w:eastAsia="fr-FR"/>
              </w:rPr>
              <w:t>Accessoires d’interconnexion, de raccordement et de protection des modules</w:t>
            </w:r>
          </w:p>
        </w:tc>
        <w:tc>
          <w:tcPr>
            <w:tcW w:w="708" w:type="dxa"/>
            <w:vAlign w:val="center"/>
          </w:tcPr>
          <w:p w:rsidR="0053078C" w:rsidRDefault="0053078C" w:rsidP="00151A88">
            <w:pPr>
              <w:jc w:val="center"/>
              <w:rPr>
                <w:rFonts w:ascii="Arial" w:hAnsi="Arial" w:cs="Arial"/>
                <w:color w:val="000000"/>
                <w:lang w:val="fr-FR" w:eastAsia="fr-FR"/>
              </w:rPr>
            </w:pPr>
            <w:r>
              <w:rPr>
                <w:rFonts w:ascii="Arial" w:hAnsi="Arial" w:cs="Arial"/>
                <w:color w:val="000000"/>
                <w:lang w:val="fr-FR" w:eastAsia="fr-FR"/>
              </w:rPr>
              <w:t>Ens</w:t>
            </w:r>
          </w:p>
        </w:tc>
        <w:tc>
          <w:tcPr>
            <w:tcW w:w="2127" w:type="dxa"/>
            <w:vAlign w:val="center"/>
          </w:tcPr>
          <w:p w:rsidR="0053078C" w:rsidRDefault="0053078C" w:rsidP="00151A88">
            <w:pPr>
              <w:jc w:val="center"/>
              <w:rPr>
                <w:rFonts w:ascii="Arial" w:hAnsi="Arial" w:cs="Arial"/>
                <w:lang w:val="fr-FR" w:eastAsia="fr-FR"/>
              </w:rPr>
            </w:pPr>
          </w:p>
        </w:tc>
        <w:tc>
          <w:tcPr>
            <w:tcW w:w="2115" w:type="dxa"/>
          </w:tcPr>
          <w:p w:rsidR="0053078C" w:rsidRPr="00C92491" w:rsidRDefault="0053078C" w:rsidP="00151A88">
            <w:pPr>
              <w:jc w:val="center"/>
              <w:rPr>
                <w:rFonts w:ascii="Arial" w:hAnsi="Arial" w:cs="Arial"/>
                <w:lang w:val="fr-FR" w:eastAsia="fr-FR"/>
              </w:rPr>
            </w:pPr>
          </w:p>
        </w:tc>
      </w:tr>
      <w:tr w:rsidR="0053078C" w:rsidRPr="00C92491" w:rsidTr="00151A88">
        <w:trPr>
          <w:trHeight w:val="259"/>
          <w:jc w:val="center"/>
        </w:trPr>
        <w:tc>
          <w:tcPr>
            <w:tcW w:w="4715" w:type="dxa"/>
            <w:vAlign w:val="center"/>
          </w:tcPr>
          <w:p w:rsidR="0053078C" w:rsidRPr="00C554F1" w:rsidRDefault="0053078C" w:rsidP="0053078C">
            <w:pPr>
              <w:numPr>
                <w:ilvl w:val="0"/>
                <w:numId w:val="13"/>
              </w:numPr>
              <w:ind w:left="322" w:hanging="322"/>
              <w:rPr>
                <w:rFonts w:ascii="Arial" w:hAnsi="Arial" w:cs="Arial"/>
                <w:b/>
                <w:color w:val="000000"/>
                <w:lang w:val="fr-FR" w:eastAsia="fr-FR"/>
              </w:rPr>
            </w:pPr>
            <w:r w:rsidRPr="00C554F1">
              <w:rPr>
                <w:rFonts w:ascii="Arial" w:hAnsi="Arial" w:cs="Arial"/>
                <w:b/>
                <w:color w:val="000000"/>
                <w:lang w:val="fr-FR" w:eastAsia="fr-FR"/>
              </w:rPr>
              <w:t>DISPOSITIF DE STOCKAGE</w:t>
            </w:r>
          </w:p>
        </w:tc>
        <w:tc>
          <w:tcPr>
            <w:tcW w:w="708" w:type="dxa"/>
          </w:tcPr>
          <w:p w:rsidR="0053078C" w:rsidRPr="005A171F" w:rsidRDefault="0053078C" w:rsidP="00151A88">
            <w:pPr>
              <w:rPr>
                <w:rFonts w:ascii="Arial" w:hAnsi="Arial" w:cs="Arial"/>
                <w:color w:val="000000"/>
                <w:lang w:val="fr-FR" w:eastAsia="fr-FR"/>
              </w:rPr>
            </w:pPr>
          </w:p>
        </w:tc>
        <w:tc>
          <w:tcPr>
            <w:tcW w:w="2127" w:type="dxa"/>
          </w:tcPr>
          <w:p w:rsidR="0053078C" w:rsidRDefault="0053078C" w:rsidP="00151A88">
            <w:pPr>
              <w:jc w:val="center"/>
              <w:rPr>
                <w:rFonts w:ascii="Arial" w:hAnsi="Arial" w:cs="Arial"/>
                <w:lang w:val="fr-FR" w:eastAsia="fr-FR"/>
              </w:rPr>
            </w:pPr>
          </w:p>
        </w:tc>
        <w:tc>
          <w:tcPr>
            <w:tcW w:w="2115" w:type="dxa"/>
          </w:tcPr>
          <w:p w:rsidR="0053078C" w:rsidRPr="00C92491" w:rsidRDefault="0053078C" w:rsidP="00151A88">
            <w:pPr>
              <w:jc w:val="center"/>
              <w:rPr>
                <w:rFonts w:ascii="Arial" w:hAnsi="Arial" w:cs="Arial"/>
                <w:lang w:val="fr-FR" w:eastAsia="fr-FR"/>
              </w:rPr>
            </w:pPr>
          </w:p>
        </w:tc>
      </w:tr>
      <w:tr w:rsidR="0053078C" w:rsidRPr="00C92491" w:rsidTr="00151A88">
        <w:trPr>
          <w:trHeight w:val="259"/>
          <w:jc w:val="center"/>
        </w:trPr>
        <w:tc>
          <w:tcPr>
            <w:tcW w:w="4715" w:type="dxa"/>
            <w:vAlign w:val="center"/>
          </w:tcPr>
          <w:p w:rsidR="0053078C" w:rsidRDefault="0053078C" w:rsidP="0053078C">
            <w:pPr>
              <w:rPr>
                <w:rFonts w:ascii="Arial" w:hAnsi="Arial" w:cs="Arial"/>
                <w:color w:val="000000"/>
                <w:lang w:val="fr-FR" w:eastAsia="fr-FR"/>
              </w:rPr>
            </w:pPr>
            <w:r>
              <w:rPr>
                <w:rFonts w:ascii="Arial" w:hAnsi="Arial" w:cs="Arial"/>
                <w:color w:val="000000"/>
                <w:lang w:val="fr-FR" w:eastAsia="fr-FR"/>
              </w:rPr>
              <w:t>Batteries solaires (2000Ah/2V)</w:t>
            </w:r>
          </w:p>
        </w:tc>
        <w:tc>
          <w:tcPr>
            <w:tcW w:w="708" w:type="dxa"/>
          </w:tcPr>
          <w:p w:rsidR="0053078C" w:rsidRDefault="0053078C" w:rsidP="00151A88">
            <w:pPr>
              <w:jc w:val="center"/>
              <w:rPr>
                <w:rFonts w:ascii="Arial" w:hAnsi="Arial" w:cs="Arial"/>
                <w:color w:val="000000"/>
                <w:lang w:val="fr-FR" w:eastAsia="fr-FR"/>
              </w:rPr>
            </w:pPr>
            <w:r>
              <w:rPr>
                <w:rFonts w:ascii="Arial" w:hAnsi="Arial" w:cs="Arial"/>
                <w:color w:val="000000"/>
                <w:lang w:val="fr-FR" w:eastAsia="fr-FR"/>
              </w:rPr>
              <w:t>U</w:t>
            </w:r>
          </w:p>
        </w:tc>
        <w:tc>
          <w:tcPr>
            <w:tcW w:w="2127" w:type="dxa"/>
          </w:tcPr>
          <w:p w:rsidR="0053078C" w:rsidRPr="00B121D9" w:rsidRDefault="0053078C" w:rsidP="00151A88">
            <w:pPr>
              <w:jc w:val="center"/>
              <w:rPr>
                <w:rFonts w:ascii="Arial" w:hAnsi="Arial" w:cs="Arial"/>
                <w:color w:val="FF0000"/>
                <w:lang w:val="fr-FR" w:eastAsia="fr-FR"/>
              </w:rPr>
            </w:pPr>
          </w:p>
        </w:tc>
        <w:tc>
          <w:tcPr>
            <w:tcW w:w="2115" w:type="dxa"/>
          </w:tcPr>
          <w:p w:rsidR="0053078C" w:rsidRPr="00C92491" w:rsidRDefault="0053078C" w:rsidP="00151A88">
            <w:pPr>
              <w:jc w:val="center"/>
              <w:rPr>
                <w:rFonts w:ascii="Arial" w:hAnsi="Arial" w:cs="Arial"/>
                <w:lang w:val="fr-FR" w:eastAsia="fr-FR"/>
              </w:rPr>
            </w:pPr>
          </w:p>
        </w:tc>
      </w:tr>
      <w:tr w:rsidR="0053078C" w:rsidRPr="00C92491" w:rsidTr="00151A88">
        <w:trPr>
          <w:trHeight w:val="259"/>
          <w:jc w:val="center"/>
        </w:trPr>
        <w:tc>
          <w:tcPr>
            <w:tcW w:w="4715" w:type="dxa"/>
            <w:vAlign w:val="center"/>
          </w:tcPr>
          <w:p w:rsidR="0053078C" w:rsidRDefault="0053078C" w:rsidP="00151A88">
            <w:pPr>
              <w:rPr>
                <w:rFonts w:ascii="Arial" w:hAnsi="Arial" w:cs="Arial"/>
                <w:color w:val="000000"/>
                <w:lang w:val="fr-FR" w:eastAsia="fr-FR"/>
              </w:rPr>
            </w:pPr>
            <w:r>
              <w:rPr>
                <w:rFonts w:ascii="Arial" w:hAnsi="Arial" w:cs="Arial"/>
                <w:color w:val="000000"/>
                <w:lang w:val="fr-FR" w:eastAsia="fr-FR"/>
              </w:rPr>
              <w:t>Accessoires d’interconnexion, de raccordement et de protection des batteries</w:t>
            </w:r>
          </w:p>
        </w:tc>
        <w:tc>
          <w:tcPr>
            <w:tcW w:w="708" w:type="dxa"/>
            <w:vAlign w:val="center"/>
          </w:tcPr>
          <w:p w:rsidR="0053078C" w:rsidRDefault="0053078C" w:rsidP="00151A88">
            <w:pPr>
              <w:jc w:val="center"/>
              <w:rPr>
                <w:rFonts w:ascii="Arial" w:hAnsi="Arial" w:cs="Arial"/>
                <w:color w:val="000000"/>
                <w:lang w:val="fr-FR" w:eastAsia="fr-FR"/>
              </w:rPr>
            </w:pPr>
            <w:r>
              <w:rPr>
                <w:rFonts w:ascii="Arial" w:hAnsi="Arial" w:cs="Arial"/>
                <w:color w:val="000000"/>
                <w:lang w:val="fr-FR" w:eastAsia="fr-FR"/>
              </w:rPr>
              <w:t>Ens</w:t>
            </w:r>
          </w:p>
        </w:tc>
        <w:tc>
          <w:tcPr>
            <w:tcW w:w="2127" w:type="dxa"/>
            <w:vAlign w:val="center"/>
          </w:tcPr>
          <w:p w:rsidR="0053078C" w:rsidRDefault="0053078C" w:rsidP="00151A88">
            <w:pPr>
              <w:jc w:val="center"/>
              <w:rPr>
                <w:rFonts w:ascii="Arial" w:hAnsi="Arial" w:cs="Arial"/>
                <w:lang w:val="fr-FR" w:eastAsia="fr-FR"/>
              </w:rPr>
            </w:pPr>
          </w:p>
        </w:tc>
        <w:tc>
          <w:tcPr>
            <w:tcW w:w="2115" w:type="dxa"/>
          </w:tcPr>
          <w:p w:rsidR="0053078C" w:rsidRPr="00C92491" w:rsidRDefault="0053078C" w:rsidP="00151A88">
            <w:pPr>
              <w:jc w:val="center"/>
              <w:rPr>
                <w:rFonts w:ascii="Arial" w:hAnsi="Arial" w:cs="Arial"/>
                <w:lang w:val="fr-FR" w:eastAsia="fr-FR"/>
              </w:rPr>
            </w:pPr>
          </w:p>
        </w:tc>
      </w:tr>
      <w:tr w:rsidR="0053078C" w:rsidRPr="00C92491" w:rsidTr="00151A88">
        <w:trPr>
          <w:trHeight w:val="259"/>
          <w:jc w:val="center"/>
        </w:trPr>
        <w:tc>
          <w:tcPr>
            <w:tcW w:w="4715" w:type="dxa"/>
            <w:vAlign w:val="center"/>
          </w:tcPr>
          <w:p w:rsidR="0053078C" w:rsidRPr="00F31BE0" w:rsidRDefault="0053078C" w:rsidP="00151A88">
            <w:pPr>
              <w:rPr>
                <w:rFonts w:ascii="Arial" w:hAnsi="Arial" w:cs="Arial"/>
                <w:lang w:val="fr-FR" w:eastAsia="fr-FR"/>
              </w:rPr>
            </w:pPr>
            <w:r w:rsidRPr="00F31BE0">
              <w:rPr>
                <w:rFonts w:ascii="Arial" w:hAnsi="Arial" w:cs="Arial"/>
                <w:lang w:val="fr-FR" w:eastAsia="fr-FR"/>
              </w:rPr>
              <w:t>Onduleur réseau avec trackeur</w:t>
            </w:r>
          </w:p>
        </w:tc>
        <w:tc>
          <w:tcPr>
            <w:tcW w:w="708" w:type="dxa"/>
          </w:tcPr>
          <w:p w:rsidR="0053078C" w:rsidRPr="00F31BE0" w:rsidRDefault="0053078C" w:rsidP="00151A88">
            <w:pPr>
              <w:jc w:val="center"/>
              <w:rPr>
                <w:rFonts w:ascii="Arial" w:hAnsi="Arial" w:cs="Arial"/>
                <w:lang w:val="fr-FR" w:eastAsia="fr-FR"/>
              </w:rPr>
            </w:pPr>
            <w:r w:rsidRPr="00F31BE0">
              <w:rPr>
                <w:rFonts w:ascii="Arial" w:hAnsi="Arial" w:cs="Arial"/>
                <w:lang w:val="fr-FR" w:eastAsia="fr-FR"/>
              </w:rPr>
              <w:t>U</w:t>
            </w:r>
          </w:p>
        </w:tc>
        <w:tc>
          <w:tcPr>
            <w:tcW w:w="2127" w:type="dxa"/>
          </w:tcPr>
          <w:p w:rsidR="0053078C" w:rsidRPr="00B121D9" w:rsidRDefault="0053078C" w:rsidP="00151A88">
            <w:pPr>
              <w:jc w:val="center"/>
              <w:rPr>
                <w:rFonts w:ascii="Arial" w:hAnsi="Arial" w:cs="Arial"/>
                <w:color w:val="FF0000"/>
                <w:lang w:val="fr-FR" w:eastAsia="fr-FR"/>
              </w:rPr>
            </w:pPr>
          </w:p>
        </w:tc>
        <w:tc>
          <w:tcPr>
            <w:tcW w:w="2115" w:type="dxa"/>
          </w:tcPr>
          <w:p w:rsidR="0053078C" w:rsidRPr="00B121D9" w:rsidRDefault="0053078C" w:rsidP="00151A88">
            <w:pPr>
              <w:jc w:val="center"/>
              <w:rPr>
                <w:rFonts w:ascii="Arial" w:hAnsi="Arial" w:cs="Arial"/>
                <w:color w:val="FF0000"/>
                <w:lang w:val="fr-FR" w:eastAsia="fr-FR"/>
              </w:rPr>
            </w:pPr>
          </w:p>
        </w:tc>
      </w:tr>
      <w:tr w:rsidR="0053078C" w:rsidRPr="00C92491" w:rsidTr="00151A88">
        <w:trPr>
          <w:trHeight w:val="259"/>
          <w:jc w:val="center"/>
        </w:trPr>
        <w:tc>
          <w:tcPr>
            <w:tcW w:w="4715" w:type="dxa"/>
            <w:vAlign w:val="center"/>
          </w:tcPr>
          <w:p w:rsidR="0053078C" w:rsidRPr="00F31BE0" w:rsidRDefault="0053078C" w:rsidP="00151A88">
            <w:pPr>
              <w:rPr>
                <w:rFonts w:ascii="Arial" w:hAnsi="Arial" w:cs="Arial"/>
                <w:lang w:val="fr-FR" w:eastAsia="fr-FR"/>
              </w:rPr>
            </w:pPr>
            <w:r w:rsidRPr="00F31BE0">
              <w:rPr>
                <w:rFonts w:ascii="Arial" w:hAnsi="Arial" w:cs="Arial"/>
                <w:lang w:val="fr-FR" w:eastAsia="fr-FR"/>
              </w:rPr>
              <w:t>Onduleur chargeur (10000VA/48V)</w:t>
            </w:r>
          </w:p>
        </w:tc>
        <w:tc>
          <w:tcPr>
            <w:tcW w:w="708" w:type="dxa"/>
          </w:tcPr>
          <w:p w:rsidR="0053078C" w:rsidRPr="00F31BE0" w:rsidRDefault="0053078C" w:rsidP="00151A88">
            <w:pPr>
              <w:jc w:val="center"/>
              <w:rPr>
                <w:rFonts w:ascii="Arial" w:hAnsi="Arial" w:cs="Arial"/>
                <w:lang w:val="fr-FR" w:eastAsia="fr-FR"/>
              </w:rPr>
            </w:pPr>
            <w:r w:rsidRPr="00F31BE0">
              <w:rPr>
                <w:rFonts w:ascii="Arial" w:hAnsi="Arial" w:cs="Arial"/>
                <w:lang w:val="fr-FR" w:eastAsia="fr-FR"/>
              </w:rPr>
              <w:t>U</w:t>
            </w:r>
          </w:p>
        </w:tc>
        <w:tc>
          <w:tcPr>
            <w:tcW w:w="2127" w:type="dxa"/>
          </w:tcPr>
          <w:p w:rsidR="0053078C" w:rsidRPr="00B121D9" w:rsidRDefault="0053078C" w:rsidP="00151A88">
            <w:pPr>
              <w:jc w:val="center"/>
              <w:rPr>
                <w:rFonts w:ascii="Arial" w:hAnsi="Arial" w:cs="Arial"/>
                <w:color w:val="FF0000"/>
                <w:lang w:val="fr-FR" w:eastAsia="fr-FR"/>
              </w:rPr>
            </w:pPr>
          </w:p>
        </w:tc>
        <w:tc>
          <w:tcPr>
            <w:tcW w:w="2115" w:type="dxa"/>
          </w:tcPr>
          <w:p w:rsidR="0053078C" w:rsidRPr="00B121D9" w:rsidRDefault="0053078C" w:rsidP="00151A88">
            <w:pPr>
              <w:jc w:val="center"/>
              <w:rPr>
                <w:rFonts w:ascii="Arial" w:hAnsi="Arial" w:cs="Arial"/>
                <w:color w:val="FF0000"/>
                <w:lang w:val="fr-FR" w:eastAsia="fr-FR"/>
              </w:rPr>
            </w:pPr>
          </w:p>
        </w:tc>
      </w:tr>
      <w:tr w:rsidR="0053078C" w:rsidRPr="00C92491" w:rsidTr="00151A88">
        <w:trPr>
          <w:trHeight w:val="259"/>
          <w:jc w:val="center"/>
        </w:trPr>
        <w:tc>
          <w:tcPr>
            <w:tcW w:w="4715" w:type="dxa"/>
            <w:vAlign w:val="center"/>
          </w:tcPr>
          <w:p w:rsidR="0053078C" w:rsidRDefault="0053078C" w:rsidP="00151A88">
            <w:pPr>
              <w:rPr>
                <w:rFonts w:ascii="Arial" w:hAnsi="Arial" w:cs="Arial"/>
                <w:color w:val="000000"/>
                <w:lang w:val="fr-FR" w:eastAsia="fr-FR"/>
              </w:rPr>
            </w:pPr>
            <w:r>
              <w:rPr>
                <w:rFonts w:ascii="Arial" w:hAnsi="Arial" w:cs="Arial"/>
                <w:color w:val="000000"/>
                <w:lang w:val="fr-FR" w:eastAsia="fr-FR"/>
              </w:rPr>
              <w:t>Accessoires d’interconnexion, de raccordement et de protection des composants électroniques</w:t>
            </w:r>
          </w:p>
        </w:tc>
        <w:tc>
          <w:tcPr>
            <w:tcW w:w="708" w:type="dxa"/>
            <w:vAlign w:val="center"/>
          </w:tcPr>
          <w:p w:rsidR="0053078C" w:rsidRDefault="0053078C" w:rsidP="00151A88">
            <w:pPr>
              <w:jc w:val="center"/>
              <w:rPr>
                <w:rFonts w:ascii="Arial" w:hAnsi="Arial" w:cs="Arial"/>
                <w:color w:val="000000"/>
                <w:lang w:val="fr-FR" w:eastAsia="fr-FR"/>
              </w:rPr>
            </w:pPr>
            <w:r>
              <w:rPr>
                <w:rFonts w:ascii="Arial" w:hAnsi="Arial" w:cs="Arial"/>
                <w:color w:val="000000"/>
                <w:lang w:val="fr-FR" w:eastAsia="fr-FR"/>
              </w:rPr>
              <w:t>Ens</w:t>
            </w:r>
          </w:p>
        </w:tc>
        <w:tc>
          <w:tcPr>
            <w:tcW w:w="2127" w:type="dxa"/>
            <w:vAlign w:val="center"/>
          </w:tcPr>
          <w:p w:rsidR="0053078C" w:rsidRDefault="0053078C" w:rsidP="00151A88">
            <w:pPr>
              <w:jc w:val="center"/>
              <w:rPr>
                <w:rFonts w:ascii="Arial" w:hAnsi="Arial" w:cs="Arial"/>
                <w:lang w:val="fr-FR" w:eastAsia="fr-FR"/>
              </w:rPr>
            </w:pPr>
          </w:p>
        </w:tc>
        <w:tc>
          <w:tcPr>
            <w:tcW w:w="2115" w:type="dxa"/>
          </w:tcPr>
          <w:p w:rsidR="0053078C" w:rsidRPr="00C92491" w:rsidRDefault="0053078C" w:rsidP="00151A88">
            <w:pPr>
              <w:jc w:val="center"/>
              <w:rPr>
                <w:rFonts w:ascii="Arial" w:hAnsi="Arial" w:cs="Arial"/>
                <w:lang w:val="fr-FR" w:eastAsia="fr-FR"/>
              </w:rPr>
            </w:pPr>
          </w:p>
        </w:tc>
      </w:tr>
      <w:tr w:rsidR="00A40DC9" w:rsidRPr="00C92491" w:rsidTr="00151A88">
        <w:trPr>
          <w:trHeight w:val="259"/>
          <w:jc w:val="center"/>
        </w:trPr>
        <w:tc>
          <w:tcPr>
            <w:tcW w:w="4715" w:type="dxa"/>
            <w:vAlign w:val="center"/>
          </w:tcPr>
          <w:p w:rsidR="00A40DC9" w:rsidRDefault="00A40DC9" w:rsidP="00151A88">
            <w:pPr>
              <w:rPr>
                <w:rFonts w:ascii="Arial" w:hAnsi="Arial" w:cs="Arial"/>
                <w:color w:val="000000"/>
                <w:lang w:val="fr-FR" w:eastAsia="fr-FR"/>
              </w:rPr>
            </w:pPr>
            <w:r>
              <w:rPr>
                <w:rFonts w:ascii="Arial" w:hAnsi="Arial" w:cs="Arial"/>
                <w:color w:val="000000"/>
                <w:lang w:val="fr-FR" w:eastAsia="fr-FR"/>
              </w:rPr>
              <w:t>MISE A LA TERRE</w:t>
            </w:r>
          </w:p>
        </w:tc>
        <w:tc>
          <w:tcPr>
            <w:tcW w:w="708" w:type="dxa"/>
            <w:vAlign w:val="center"/>
          </w:tcPr>
          <w:p w:rsidR="00A40DC9" w:rsidRDefault="00A40DC9" w:rsidP="00151A88">
            <w:pPr>
              <w:jc w:val="center"/>
              <w:rPr>
                <w:rFonts w:ascii="Arial" w:hAnsi="Arial" w:cs="Arial"/>
                <w:color w:val="000000"/>
                <w:lang w:val="fr-FR" w:eastAsia="fr-FR"/>
              </w:rPr>
            </w:pPr>
          </w:p>
        </w:tc>
        <w:tc>
          <w:tcPr>
            <w:tcW w:w="2127" w:type="dxa"/>
            <w:vAlign w:val="center"/>
          </w:tcPr>
          <w:p w:rsidR="00A40DC9" w:rsidRDefault="00A40DC9" w:rsidP="00151A88">
            <w:pPr>
              <w:jc w:val="center"/>
              <w:rPr>
                <w:rFonts w:ascii="Arial" w:hAnsi="Arial" w:cs="Arial"/>
                <w:lang w:val="fr-FR" w:eastAsia="fr-FR"/>
              </w:rPr>
            </w:pPr>
          </w:p>
        </w:tc>
        <w:tc>
          <w:tcPr>
            <w:tcW w:w="2115" w:type="dxa"/>
          </w:tcPr>
          <w:p w:rsidR="00A40DC9" w:rsidRPr="00C92491" w:rsidRDefault="00A40DC9" w:rsidP="00151A88">
            <w:pPr>
              <w:jc w:val="center"/>
              <w:rPr>
                <w:rFonts w:ascii="Arial" w:hAnsi="Arial" w:cs="Arial"/>
                <w:lang w:val="fr-FR" w:eastAsia="fr-FR"/>
              </w:rPr>
            </w:pPr>
          </w:p>
        </w:tc>
      </w:tr>
      <w:tr w:rsidR="00A40DC9" w:rsidRPr="00C92491" w:rsidTr="009B4E6B">
        <w:trPr>
          <w:trHeight w:val="259"/>
          <w:jc w:val="center"/>
        </w:trPr>
        <w:tc>
          <w:tcPr>
            <w:tcW w:w="4715" w:type="dxa"/>
            <w:vAlign w:val="center"/>
          </w:tcPr>
          <w:p w:rsidR="00A40DC9" w:rsidRDefault="00A40DC9" w:rsidP="009B4E6B">
            <w:pPr>
              <w:rPr>
                <w:rFonts w:ascii="Arial" w:hAnsi="Arial" w:cs="Arial"/>
                <w:color w:val="000000"/>
                <w:lang w:val="fr-FR" w:eastAsia="fr-FR"/>
              </w:rPr>
            </w:pPr>
            <w:r>
              <w:rPr>
                <w:rFonts w:ascii="Arial" w:hAnsi="Arial" w:cs="Arial"/>
                <w:color w:val="000000"/>
                <w:lang w:val="fr-FR" w:eastAsia="fr-FR"/>
              </w:rPr>
              <w:t>Accessoires de mise à la terre</w:t>
            </w:r>
          </w:p>
        </w:tc>
        <w:tc>
          <w:tcPr>
            <w:tcW w:w="708" w:type="dxa"/>
          </w:tcPr>
          <w:p w:rsidR="00A40DC9" w:rsidRDefault="00A40DC9" w:rsidP="009B4E6B">
            <w:pPr>
              <w:jc w:val="center"/>
              <w:rPr>
                <w:rFonts w:ascii="Arial" w:hAnsi="Arial" w:cs="Arial"/>
                <w:color w:val="000000"/>
                <w:lang w:val="fr-FR" w:eastAsia="fr-FR"/>
              </w:rPr>
            </w:pPr>
            <w:r>
              <w:rPr>
                <w:rFonts w:ascii="Arial" w:hAnsi="Arial" w:cs="Arial"/>
                <w:color w:val="000000"/>
                <w:lang w:val="fr-FR" w:eastAsia="fr-FR"/>
              </w:rPr>
              <w:t>Ens</w:t>
            </w:r>
          </w:p>
        </w:tc>
        <w:tc>
          <w:tcPr>
            <w:tcW w:w="2127" w:type="dxa"/>
          </w:tcPr>
          <w:p w:rsidR="00A40DC9" w:rsidRDefault="00A40DC9" w:rsidP="009B4E6B">
            <w:pPr>
              <w:jc w:val="center"/>
              <w:rPr>
                <w:rFonts w:ascii="Arial" w:hAnsi="Arial" w:cs="Arial"/>
                <w:lang w:val="fr-FR" w:eastAsia="fr-FR"/>
              </w:rPr>
            </w:pPr>
          </w:p>
        </w:tc>
        <w:tc>
          <w:tcPr>
            <w:tcW w:w="2115" w:type="dxa"/>
          </w:tcPr>
          <w:p w:rsidR="00A40DC9" w:rsidRPr="00C92491" w:rsidRDefault="00A40DC9" w:rsidP="009B4E6B">
            <w:pPr>
              <w:jc w:val="center"/>
              <w:rPr>
                <w:rFonts w:ascii="Arial" w:hAnsi="Arial" w:cs="Arial"/>
                <w:lang w:val="fr-FR" w:eastAsia="fr-FR"/>
              </w:rPr>
            </w:pPr>
          </w:p>
        </w:tc>
      </w:tr>
      <w:tr w:rsidR="00A40DC9" w:rsidRPr="009B4E6B" w:rsidTr="009B4E6B">
        <w:trPr>
          <w:trHeight w:val="259"/>
          <w:jc w:val="center"/>
        </w:trPr>
        <w:tc>
          <w:tcPr>
            <w:tcW w:w="4715" w:type="dxa"/>
            <w:vAlign w:val="center"/>
          </w:tcPr>
          <w:p w:rsidR="00A40DC9" w:rsidRPr="004C444D" w:rsidRDefault="00A40DC9" w:rsidP="009B4E6B">
            <w:pPr>
              <w:numPr>
                <w:ilvl w:val="0"/>
                <w:numId w:val="13"/>
              </w:numPr>
              <w:ind w:left="322" w:hanging="322"/>
              <w:rPr>
                <w:rFonts w:ascii="Arial" w:hAnsi="Arial" w:cs="Arial"/>
                <w:b/>
                <w:color w:val="000000"/>
                <w:lang w:val="fr-FR" w:eastAsia="fr-FR"/>
              </w:rPr>
            </w:pPr>
            <w:r w:rsidRPr="004C444D">
              <w:rPr>
                <w:rFonts w:ascii="Arial" w:hAnsi="Arial" w:cs="Arial"/>
                <w:b/>
                <w:color w:val="000000"/>
                <w:lang w:val="fr-FR" w:eastAsia="fr-FR"/>
              </w:rPr>
              <w:t>INSTALLATION ET MISE EN ŒUVRE DES EQUIPEMENTS</w:t>
            </w:r>
          </w:p>
        </w:tc>
        <w:tc>
          <w:tcPr>
            <w:tcW w:w="708" w:type="dxa"/>
          </w:tcPr>
          <w:p w:rsidR="00A40DC9" w:rsidRDefault="00A40DC9" w:rsidP="009B4E6B">
            <w:pPr>
              <w:rPr>
                <w:rFonts w:ascii="Arial" w:hAnsi="Arial" w:cs="Arial"/>
                <w:color w:val="000000"/>
                <w:lang w:val="fr-FR" w:eastAsia="fr-FR"/>
              </w:rPr>
            </w:pPr>
          </w:p>
        </w:tc>
        <w:tc>
          <w:tcPr>
            <w:tcW w:w="2127" w:type="dxa"/>
          </w:tcPr>
          <w:p w:rsidR="00A40DC9" w:rsidRDefault="00A40DC9" w:rsidP="009B4E6B">
            <w:pPr>
              <w:jc w:val="center"/>
              <w:rPr>
                <w:rFonts w:ascii="Arial" w:hAnsi="Arial" w:cs="Arial"/>
                <w:lang w:val="fr-FR" w:eastAsia="fr-FR"/>
              </w:rPr>
            </w:pPr>
          </w:p>
        </w:tc>
        <w:tc>
          <w:tcPr>
            <w:tcW w:w="2115" w:type="dxa"/>
          </w:tcPr>
          <w:p w:rsidR="00A40DC9" w:rsidRPr="00C92491" w:rsidRDefault="00A40DC9" w:rsidP="009B4E6B">
            <w:pPr>
              <w:jc w:val="center"/>
              <w:rPr>
                <w:rFonts w:ascii="Arial" w:hAnsi="Arial" w:cs="Arial"/>
                <w:lang w:val="fr-FR" w:eastAsia="fr-FR"/>
              </w:rPr>
            </w:pPr>
          </w:p>
        </w:tc>
      </w:tr>
      <w:tr w:rsidR="00A40DC9" w:rsidRPr="00C92491" w:rsidTr="00151A88">
        <w:trPr>
          <w:trHeight w:val="259"/>
          <w:jc w:val="center"/>
        </w:trPr>
        <w:tc>
          <w:tcPr>
            <w:tcW w:w="4715" w:type="dxa"/>
            <w:vAlign w:val="center"/>
          </w:tcPr>
          <w:p w:rsidR="00A40DC9" w:rsidRPr="004C444D" w:rsidRDefault="00A40DC9" w:rsidP="009B4E6B">
            <w:pPr>
              <w:rPr>
                <w:rFonts w:ascii="Arial" w:hAnsi="Arial" w:cs="Arial"/>
                <w:color w:val="000000"/>
                <w:lang w:val="fr-FR" w:eastAsia="fr-FR"/>
              </w:rPr>
            </w:pPr>
            <w:r w:rsidRPr="004C444D">
              <w:rPr>
                <w:rFonts w:ascii="Arial" w:hAnsi="Arial" w:cs="Arial"/>
                <w:color w:val="000000"/>
                <w:lang w:val="fr-FR" w:eastAsia="fr-FR"/>
              </w:rPr>
              <w:t>Installation et mise en œuvre des équipements</w:t>
            </w:r>
          </w:p>
        </w:tc>
        <w:tc>
          <w:tcPr>
            <w:tcW w:w="708" w:type="dxa"/>
            <w:vAlign w:val="center"/>
          </w:tcPr>
          <w:p w:rsidR="00A40DC9" w:rsidRDefault="00A40DC9" w:rsidP="009B4E6B">
            <w:pPr>
              <w:jc w:val="center"/>
              <w:rPr>
                <w:rFonts w:ascii="Arial" w:hAnsi="Arial" w:cs="Arial"/>
                <w:color w:val="000000"/>
                <w:lang w:val="fr-FR" w:eastAsia="fr-FR"/>
              </w:rPr>
            </w:pPr>
            <w:r>
              <w:rPr>
                <w:rFonts w:ascii="Arial" w:hAnsi="Arial" w:cs="Arial"/>
                <w:color w:val="000000"/>
                <w:lang w:val="fr-FR" w:eastAsia="fr-FR"/>
              </w:rPr>
              <w:t>Ens</w:t>
            </w:r>
          </w:p>
        </w:tc>
        <w:tc>
          <w:tcPr>
            <w:tcW w:w="2127" w:type="dxa"/>
            <w:vAlign w:val="center"/>
          </w:tcPr>
          <w:p w:rsidR="00A40DC9" w:rsidRDefault="00A40DC9" w:rsidP="009B4E6B">
            <w:pPr>
              <w:jc w:val="center"/>
              <w:rPr>
                <w:rFonts w:ascii="Arial" w:hAnsi="Arial" w:cs="Arial"/>
                <w:lang w:val="fr-FR" w:eastAsia="fr-FR"/>
              </w:rPr>
            </w:pPr>
          </w:p>
        </w:tc>
        <w:tc>
          <w:tcPr>
            <w:tcW w:w="2115" w:type="dxa"/>
          </w:tcPr>
          <w:p w:rsidR="00A40DC9" w:rsidRPr="00C92491" w:rsidRDefault="00A40DC9" w:rsidP="009B4E6B">
            <w:pPr>
              <w:jc w:val="center"/>
              <w:rPr>
                <w:rFonts w:ascii="Arial" w:hAnsi="Arial" w:cs="Arial"/>
                <w:lang w:val="fr-FR" w:eastAsia="fr-FR"/>
              </w:rPr>
            </w:pPr>
          </w:p>
        </w:tc>
      </w:tr>
      <w:tr w:rsidR="00C62F3D" w:rsidRPr="009B4E6B" w:rsidTr="00C62F3D">
        <w:trPr>
          <w:trHeight w:val="298"/>
          <w:jc w:val="center"/>
        </w:trPr>
        <w:tc>
          <w:tcPr>
            <w:tcW w:w="9665" w:type="dxa"/>
            <w:gridSpan w:val="4"/>
            <w:tcBorders>
              <w:left w:val="nil"/>
              <w:right w:val="nil"/>
            </w:tcBorders>
            <w:vAlign w:val="center"/>
          </w:tcPr>
          <w:p w:rsidR="00C62F3D" w:rsidRDefault="00C62F3D" w:rsidP="00C62F3D">
            <w:pPr>
              <w:rPr>
                <w:rFonts w:ascii="Arial" w:hAnsi="Arial" w:cs="Arial"/>
                <w:b/>
                <w:color w:val="000000"/>
                <w:lang w:val="fr-FR" w:eastAsia="fr-FR"/>
              </w:rPr>
            </w:pPr>
          </w:p>
          <w:p w:rsidR="00C62F3D" w:rsidRPr="00A40DC9" w:rsidRDefault="00A40DC9" w:rsidP="00A40DC9">
            <w:pPr>
              <w:spacing w:before="120" w:after="120"/>
              <w:jc w:val="center"/>
              <w:rPr>
                <w:rFonts w:ascii="Tahoma" w:hAnsi="Tahoma" w:cs="Tahoma"/>
                <w:b/>
                <w:szCs w:val="28"/>
                <w:u w:val="single"/>
                <w:lang w:val="fr-FR"/>
              </w:rPr>
            </w:pPr>
            <w:r>
              <w:rPr>
                <w:rFonts w:ascii="Tahoma" w:hAnsi="Tahoma" w:cs="Tahoma"/>
                <w:b/>
                <w:szCs w:val="28"/>
                <w:u w:val="single"/>
                <w:lang w:val="fr-FR"/>
              </w:rPr>
              <w:t>Lot2</w:t>
            </w:r>
            <w:r w:rsidR="00C62F3D">
              <w:rPr>
                <w:rFonts w:ascii="Tahoma" w:hAnsi="Tahoma" w:cs="Tahoma"/>
                <w:b/>
                <w:szCs w:val="28"/>
                <w:u w:val="single"/>
                <w:lang w:val="fr-FR"/>
              </w:rPr>
              <w:noBreakHyphen/>
            </w:r>
            <w:r w:rsidR="00C62F3D" w:rsidRPr="0053078C">
              <w:rPr>
                <w:rFonts w:ascii="Tahoma" w:hAnsi="Tahoma" w:cs="Tahoma"/>
                <w:b/>
                <w:szCs w:val="28"/>
                <w:u w:val="single"/>
                <w:lang w:val="fr-FR"/>
              </w:rPr>
              <w:t>CADRE DU BORDEREAU DES PRIX UNITAIRESM</w:t>
            </w:r>
            <w:r>
              <w:rPr>
                <w:rFonts w:ascii="Tahoma" w:hAnsi="Tahoma" w:cs="Tahoma"/>
                <w:b/>
                <w:szCs w:val="28"/>
                <w:u w:val="single"/>
                <w:lang w:val="fr-FR"/>
              </w:rPr>
              <w:t>AMPELE (phase 2</w:t>
            </w:r>
            <w:r w:rsidR="00C62F3D" w:rsidRPr="0053078C">
              <w:rPr>
                <w:rFonts w:ascii="Tahoma" w:hAnsi="Tahoma" w:cs="Tahoma"/>
                <w:b/>
                <w:szCs w:val="28"/>
                <w:u w:val="single"/>
                <w:lang w:val="fr-FR"/>
              </w:rPr>
              <w:t>)</w:t>
            </w:r>
          </w:p>
        </w:tc>
      </w:tr>
      <w:tr w:rsidR="00C62F3D" w:rsidRPr="009B4E6B" w:rsidTr="00C62F3D">
        <w:trPr>
          <w:trHeight w:val="259"/>
          <w:jc w:val="center"/>
        </w:trPr>
        <w:tc>
          <w:tcPr>
            <w:tcW w:w="4715" w:type="dxa"/>
            <w:shd w:val="clear" w:color="auto" w:fill="92D050"/>
            <w:vAlign w:val="center"/>
          </w:tcPr>
          <w:p w:rsidR="00C62F3D" w:rsidRPr="00BC4F22" w:rsidRDefault="00C62F3D" w:rsidP="00C62F3D">
            <w:pPr>
              <w:jc w:val="center"/>
              <w:rPr>
                <w:rFonts w:ascii="Tahoma" w:hAnsi="Tahoma" w:cs="Tahoma"/>
                <w:b/>
                <w:bCs/>
                <w:lang w:val="fr-FR" w:eastAsia="fr-FR"/>
              </w:rPr>
            </w:pPr>
            <w:r w:rsidRPr="00BC4F22">
              <w:rPr>
                <w:rFonts w:ascii="Tahoma" w:hAnsi="Tahoma" w:cs="Tahoma"/>
                <w:b/>
                <w:bCs/>
                <w:lang w:val="fr-FR" w:eastAsia="fr-FR"/>
              </w:rPr>
              <w:t>DESIGNATION</w:t>
            </w:r>
            <w:r>
              <w:rPr>
                <w:rFonts w:ascii="Tahoma" w:hAnsi="Tahoma" w:cs="Tahoma"/>
                <w:b/>
                <w:bCs/>
                <w:lang w:val="fr-FR" w:eastAsia="fr-FR"/>
              </w:rPr>
              <w:t xml:space="preserve"> DES OUVRAGES</w:t>
            </w:r>
          </w:p>
        </w:tc>
        <w:tc>
          <w:tcPr>
            <w:tcW w:w="708" w:type="dxa"/>
            <w:shd w:val="clear" w:color="auto" w:fill="92D050"/>
            <w:vAlign w:val="center"/>
          </w:tcPr>
          <w:p w:rsidR="00C62F3D" w:rsidRPr="00BC4F22" w:rsidRDefault="00C62F3D" w:rsidP="00C62F3D">
            <w:pPr>
              <w:jc w:val="center"/>
              <w:rPr>
                <w:rFonts w:ascii="Tahoma" w:hAnsi="Tahoma" w:cs="Tahoma"/>
                <w:b/>
                <w:bCs/>
                <w:lang w:val="fr-FR" w:eastAsia="fr-FR"/>
              </w:rPr>
            </w:pPr>
            <w:r w:rsidRPr="00BC4F22">
              <w:rPr>
                <w:rFonts w:ascii="Tahoma" w:hAnsi="Tahoma" w:cs="Tahoma"/>
                <w:b/>
                <w:bCs/>
                <w:lang w:val="fr-FR" w:eastAsia="fr-FR"/>
              </w:rPr>
              <w:t>U</w:t>
            </w:r>
          </w:p>
        </w:tc>
        <w:tc>
          <w:tcPr>
            <w:tcW w:w="2127" w:type="dxa"/>
            <w:shd w:val="clear" w:color="auto" w:fill="92D050"/>
          </w:tcPr>
          <w:p w:rsidR="00C62F3D" w:rsidRDefault="00C62F3D" w:rsidP="00C62F3D">
            <w:pPr>
              <w:jc w:val="center"/>
              <w:rPr>
                <w:rFonts w:ascii="Tahoma" w:hAnsi="Tahoma" w:cs="Tahoma"/>
                <w:b/>
                <w:bCs/>
                <w:lang w:val="fr-FR" w:eastAsia="fr-FR"/>
              </w:rPr>
            </w:pPr>
            <w:r>
              <w:rPr>
                <w:rFonts w:ascii="Tahoma" w:hAnsi="Tahoma" w:cs="Tahoma"/>
                <w:b/>
                <w:bCs/>
                <w:lang w:val="fr-FR" w:eastAsia="fr-FR"/>
              </w:rPr>
              <w:t xml:space="preserve">P.U </w:t>
            </w:r>
          </w:p>
          <w:p w:rsidR="00C62F3D" w:rsidRPr="00BC4F22" w:rsidRDefault="00C62F3D" w:rsidP="00C62F3D">
            <w:pPr>
              <w:jc w:val="center"/>
              <w:rPr>
                <w:rFonts w:ascii="Tahoma" w:hAnsi="Tahoma" w:cs="Tahoma"/>
                <w:b/>
                <w:bCs/>
                <w:lang w:val="fr-FR" w:eastAsia="fr-FR"/>
              </w:rPr>
            </w:pPr>
            <w:r>
              <w:rPr>
                <w:rFonts w:ascii="Tahoma" w:hAnsi="Tahoma" w:cs="Tahoma"/>
                <w:b/>
                <w:bCs/>
                <w:lang w:val="fr-FR" w:eastAsia="fr-FR"/>
              </w:rPr>
              <w:t>HTVA en lettre</w:t>
            </w:r>
          </w:p>
        </w:tc>
        <w:tc>
          <w:tcPr>
            <w:tcW w:w="2115" w:type="dxa"/>
            <w:shd w:val="clear" w:color="auto" w:fill="92D050"/>
            <w:vAlign w:val="center"/>
          </w:tcPr>
          <w:p w:rsidR="00C62F3D" w:rsidRDefault="00C62F3D" w:rsidP="00C62F3D">
            <w:pPr>
              <w:jc w:val="center"/>
              <w:rPr>
                <w:rFonts w:ascii="Tahoma" w:hAnsi="Tahoma" w:cs="Tahoma"/>
                <w:b/>
                <w:bCs/>
                <w:lang w:val="fr-FR" w:eastAsia="fr-FR"/>
              </w:rPr>
            </w:pPr>
            <w:r>
              <w:rPr>
                <w:rFonts w:ascii="Tahoma" w:hAnsi="Tahoma" w:cs="Tahoma"/>
                <w:b/>
                <w:bCs/>
                <w:lang w:val="fr-FR" w:eastAsia="fr-FR"/>
              </w:rPr>
              <w:t xml:space="preserve">P.U </w:t>
            </w:r>
          </w:p>
          <w:p w:rsidR="00C62F3D" w:rsidRPr="00BC4F22" w:rsidRDefault="00C62F3D" w:rsidP="00C62F3D">
            <w:pPr>
              <w:jc w:val="center"/>
              <w:rPr>
                <w:rFonts w:ascii="Tahoma" w:hAnsi="Tahoma" w:cs="Tahoma"/>
                <w:b/>
                <w:bCs/>
                <w:lang w:val="fr-FR" w:eastAsia="fr-FR"/>
              </w:rPr>
            </w:pPr>
            <w:r>
              <w:rPr>
                <w:rFonts w:ascii="Tahoma" w:hAnsi="Tahoma" w:cs="Tahoma"/>
                <w:b/>
                <w:bCs/>
                <w:lang w:val="fr-FR" w:eastAsia="fr-FR"/>
              </w:rPr>
              <w:t>HTVA en chiffre</w:t>
            </w:r>
          </w:p>
        </w:tc>
      </w:tr>
      <w:tr w:rsidR="00C62F3D" w:rsidRPr="00C92491" w:rsidTr="00151A88">
        <w:trPr>
          <w:trHeight w:val="259"/>
          <w:jc w:val="center"/>
        </w:trPr>
        <w:tc>
          <w:tcPr>
            <w:tcW w:w="4715" w:type="dxa"/>
            <w:vAlign w:val="center"/>
          </w:tcPr>
          <w:p w:rsidR="00C62F3D" w:rsidRDefault="00C62F3D" w:rsidP="0053078C">
            <w:pPr>
              <w:numPr>
                <w:ilvl w:val="0"/>
                <w:numId w:val="13"/>
              </w:numPr>
              <w:ind w:left="322" w:hanging="322"/>
              <w:rPr>
                <w:rFonts w:ascii="Arial" w:hAnsi="Arial" w:cs="Arial"/>
                <w:b/>
                <w:color w:val="000000"/>
                <w:lang w:val="fr-FR" w:eastAsia="fr-FR"/>
              </w:rPr>
            </w:pPr>
            <w:r>
              <w:rPr>
                <w:rFonts w:ascii="Arial" w:hAnsi="Arial" w:cs="Arial"/>
                <w:b/>
                <w:color w:val="000000"/>
                <w:lang w:val="fr-FR" w:eastAsia="fr-FR"/>
              </w:rPr>
              <w:t>Réseau BT</w:t>
            </w:r>
          </w:p>
        </w:tc>
        <w:tc>
          <w:tcPr>
            <w:tcW w:w="708" w:type="dxa"/>
          </w:tcPr>
          <w:p w:rsidR="00C62F3D" w:rsidRDefault="00C62F3D" w:rsidP="00151A88">
            <w:pPr>
              <w:jc w:val="center"/>
              <w:rPr>
                <w:rFonts w:ascii="Arial" w:hAnsi="Arial" w:cs="Arial"/>
                <w:color w:val="000000"/>
                <w:lang w:val="fr-FR" w:eastAsia="fr-FR"/>
              </w:rPr>
            </w:pPr>
          </w:p>
        </w:tc>
        <w:tc>
          <w:tcPr>
            <w:tcW w:w="2127" w:type="dxa"/>
          </w:tcPr>
          <w:p w:rsidR="00C62F3D" w:rsidRDefault="00C62F3D" w:rsidP="00151A88">
            <w:pPr>
              <w:jc w:val="center"/>
              <w:rPr>
                <w:rFonts w:ascii="Arial" w:hAnsi="Arial" w:cs="Arial"/>
                <w:lang w:val="fr-FR" w:eastAsia="fr-FR"/>
              </w:rPr>
            </w:pPr>
          </w:p>
        </w:tc>
        <w:tc>
          <w:tcPr>
            <w:tcW w:w="2115" w:type="dxa"/>
          </w:tcPr>
          <w:p w:rsidR="00C62F3D" w:rsidRPr="00C92491" w:rsidRDefault="00C62F3D" w:rsidP="00151A88">
            <w:pPr>
              <w:jc w:val="center"/>
              <w:rPr>
                <w:rFonts w:ascii="Arial" w:hAnsi="Arial" w:cs="Arial"/>
                <w:lang w:val="fr-FR" w:eastAsia="fr-FR"/>
              </w:rPr>
            </w:pPr>
          </w:p>
        </w:tc>
      </w:tr>
      <w:tr w:rsidR="00C62F3D" w:rsidRPr="00C92491" w:rsidTr="00151A88">
        <w:trPr>
          <w:trHeight w:val="259"/>
          <w:jc w:val="center"/>
        </w:trPr>
        <w:tc>
          <w:tcPr>
            <w:tcW w:w="4715" w:type="dxa"/>
            <w:vAlign w:val="center"/>
          </w:tcPr>
          <w:p w:rsidR="00C62F3D" w:rsidRPr="006A0D02" w:rsidRDefault="00C62F3D" w:rsidP="00151A88">
            <w:pPr>
              <w:rPr>
                <w:rFonts w:ascii="Arial" w:hAnsi="Arial" w:cs="Arial"/>
                <w:color w:val="000000"/>
                <w:lang w:val="fr-FR" w:eastAsia="fr-FR"/>
              </w:rPr>
            </w:pPr>
            <w:r w:rsidRPr="006A0D02">
              <w:rPr>
                <w:rFonts w:ascii="Arial" w:hAnsi="Arial" w:cs="Arial"/>
                <w:color w:val="000000"/>
                <w:lang w:val="fr-FR" w:eastAsia="fr-FR"/>
              </w:rPr>
              <w:t>Étude et piquetage</w:t>
            </w:r>
          </w:p>
        </w:tc>
        <w:tc>
          <w:tcPr>
            <w:tcW w:w="708" w:type="dxa"/>
          </w:tcPr>
          <w:p w:rsidR="00C62F3D" w:rsidRDefault="00C62F3D" w:rsidP="00151A88">
            <w:pPr>
              <w:jc w:val="center"/>
              <w:rPr>
                <w:rFonts w:ascii="Arial" w:hAnsi="Arial" w:cs="Arial"/>
                <w:color w:val="000000"/>
                <w:lang w:val="fr-FR" w:eastAsia="fr-FR"/>
              </w:rPr>
            </w:pPr>
            <w:r>
              <w:rPr>
                <w:rFonts w:ascii="Arial" w:hAnsi="Arial" w:cs="Arial"/>
                <w:color w:val="000000"/>
                <w:lang w:val="fr-FR" w:eastAsia="fr-FR"/>
              </w:rPr>
              <w:t xml:space="preserve">Km </w:t>
            </w:r>
          </w:p>
        </w:tc>
        <w:tc>
          <w:tcPr>
            <w:tcW w:w="2127" w:type="dxa"/>
          </w:tcPr>
          <w:p w:rsidR="00C62F3D" w:rsidRDefault="00C62F3D" w:rsidP="00151A88">
            <w:pPr>
              <w:jc w:val="center"/>
              <w:rPr>
                <w:rFonts w:ascii="Arial" w:hAnsi="Arial" w:cs="Arial"/>
                <w:lang w:val="fr-FR" w:eastAsia="fr-FR"/>
              </w:rPr>
            </w:pPr>
          </w:p>
        </w:tc>
        <w:tc>
          <w:tcPr>
            <w:tcW w:w="2115" w:type="dxa"/>
          </w:tcPr>
          <w:p w:rsidR="00C62F3D" w:rsidRPr="00C92491" w:rsidRDefault="00C62F3D" w:rsidP="00151A88">
            <w:pPr>
              <w:jc w:val="center"/>
              <w:rPr>
                <w:rFonts w:ascii="Arial" w:hAnsi="Arial" w:cs="Arial"/>
                <w:lang w:val="fr-FR" w:eastAsia="fr-FR"/>
              </w:rPr>
            </w:pPr>
          </w:p>
        </w:tc>
      </w:tr>
      <w:tr w:rsidR="00C62F3D" w:rsidRPr="00C92491" w:rsidTr="00151A88">
        <w:trPr>
          <w:trHeight w:val="259"/>
          <w:jc w:val="center"/>
        </w:trPr>
        <w:tc>
          <w:tcPr>
            <w:tcW w:w="4715" w:type="dxa"/>
            <w:vAlign w:val="center"/>
          </w:tcPr>
          <w:p w:rsidR="00C62F3D" w:rsidRPr="006A0D02" w:rsidRDefault="00C62F3D" w:rsidP="00151A88">
            <w:pPr>
              <w:rPr>
                <w:rFonts w:ascii="Arial" w:hAnsi="Arial" w:cs="Arial"/>
                <w:color w:val="000000"/>
                <w:lang w:val="fr-FR" w:eastAsia="fr-FR"/>
              </w:rPr>
            </w:pPr>
            <w:r w:rsidRPr="006A0D02">
              <w:rPr>
                <w:rFonts w:ascii="Arial" w:hAnsi="Arial" w:cs="Arial"/>
                <w:color w:val="000000"/>
                <w:lang w:val="fr-FR" w:eastAsia="fr-FR"/>
              </w:rPr>
              <w:t>Fouille en terrain latéritique</w:t>
            </w:r>
          </w:p>
        </w:tc>
        <w:tc>
          <w:tcPr>
            <w:tcW w:w="708" w:type="dxa"/>
          </w:tcPr>
          <w:p w:rsidR="00C62F3D" w:rsidRPr="00F212F0" w:rsidRDefault="00C62F3D" w:rsidP="00151A88">
            <w:pPr>
              <w:jc w:val="center"/>
              <w:rPr>
                <w:rFonts w:ascii="Arial" w:hAnsi="Arial" w:cs="Arial"/>
                <w:color w:val="000000"/>
                <w:vertAlign w:val="superscript"/>
                <w:lang w:val="fr-FR" w:eastAsia="fr-FR"/>
              </w:rPr>
            </w:pPr>
            <w:r>
              <w:rPr>
                <w:rFonts w:ascii="Arial" w:hAnsi="Arial" w:cs="Arial"/>
                <w:color w:val="000000"/>
                <w:lang w:val="fr-FR" w:eastAsia="fr-FR"/>
              </w:rPr>
              <w:t>M</w:t>
            </w:r>
            <w:r>
              <w:rPr>
                <w:rFonts w:ascii="Arial" w:hAnsi="Arial" w:cs="Arial"/>
                <w:color w:val="000000"/>
                <w:vertAlign w:val="superscript"/>
                <w:lang w:val="fr-FR" w:eastAsia="fr-FR"/>
              </w:rPr>
              <w:t>3</w:t>
            </w:r>
          </w:p>
        </w:tc>
        <w:tc>
          <w:tcPr>
            <w:tcW w:w="2127" w:type="dxa"/>
          </w:tcPr>
          <w:p w:rsidR="00C62F3D" w:rsidRDefault="00C62F3D" w:rsidP="00151A88">
            <w:pPr>
              <w:jc w:val="center"/>
              <w:rPr>
                <w:rFonts w:ascii="Arial" w:hAnsi="Arial" w:cs="Arial"/>
                <w:lang w:val="fr-FR" w:eastAsia="fr-FR"/>
              </w:rPr>
            </w:pPr>
          </w:p>
        </w:tc>
        <w:tc>
          <w:tcPr>
            <w:tcW w:w="2115" w:type="dxa"/>
          </w:tcPr>
          <w:p w:rsidR="00C62F3D" w:rsidRPr="00C92491" w:rsidRDefault="00C62F3D" w:rsidP="00151A88">
            <w:pPr>
              <w:jc w:val="center"/>
              <w:rPr>
                <w:rFonts w:ascii="Arial" w:hAnsi="Arial" w:cs="Arial"/>
                <w:lang w:val="fr-FR" w:eastAsia="fr-FR"/>
              </w:rPr>
            </w:pPr>
          </w:p>
        </w:tc>
      </w:tr>
      <w:tr w:rsidR="00C62F3D" w:rsidRPr="00C92491" w:rsidTr="00151A88">
        <w:trPr>
          <w:trHeight w:val="259"/>
          <w:jc w:val="center"/>
        </w:trPr>
        <w:tc>
          <w:tcPr>
            <w:tcW w:w="4715" w:type="dxa"/>
            <w:vAlign w:val="center"/>
          </w:tcPr>
          <w:p w:rsidR="00C62F3D" w:rsidRPr="006A0D02" w:rsidRDefault="00C62F3D" w:rsidP="00151A88">
            <w:pPr>
              <w:rPr>
                <w:rFonts w:ascii="Arial" w:hAnsi="Arial" w:cs="Arial"/>
                <w:color w:val="000000"/>
                <w:lang w:val="fr-FR" w:eastAsia="fr-FR"/>
              </w:rPr>
            </w:pPr>
            <w:r w:rsidRPr="006A0D02">
              <w:rPr>
                <w:rFonts w:ascii="Arial" w:hAnsi="Arial" w:cs="Arial"/>
                <w:color w:val="000000"/>
                <w:lang w:val="fr-FR" w:eastAsia="fr-FR"/>
              </w:rPr>
              <w:t>F et P armement d’alignement BT</w:t>
            </w:r>
          </w:p>
        </w:tc>
        <w:tc>
          <w:tcPr>
            <w:tcW w:w="708" w:type="dxa"/>
          </w:tcPr>
          <w:p w:rsidR="00C62F3D" w:rsidRDefault="00C62F3D" w:rsidP="00151A88">
            <w:pPr>
              <w:jc w:val="center"/>
              <w:rPr>
                <w:rFonts w:ascii="Arial" w:hAnsi="Arial" w:cs="Arial"/>
                <w:color w:val="000000"/>
                <w:lang w:val="fr-FR" w:eastAsia="fr-FR"/>
              </w:rPr>
            </w:pPr>
            <w:r>
              <w:rPr>
                <w:rFonts w:ascii="Arial" w:hAnsi="Arial" w:cs="Arial"/>
                <w:color w:val="000000"/>
                <w:lang w:val="fr-FR" w:eastAsia="fr-FR"/>
              </w:rPr>
              <w:t>U</w:t>
            </w:r>
          </w:p>
        </w:tc>
        <w:tc>
          <w:tcPr>
            <w:tcW w:w="2127" w:type="dxa"/>
          </w:tcPr>
          <w:p w:rsidR="00C62F3D" w:rsidRDefault="00C62F3D" w:rsidP="00151A88">
            <w:pPr>
              <w:jc w:val="center"/>
              <w:rPr>
                <w:rFonts w:ascii="Arial" w:hAnsi="Arial" w:cs="Arial"/>
                <w:lang w:val="fr-FR" w:eastAsia="fr-FR"/>
              </w:rPr>
            </w:pPr>
          </w:p>
        </w:tc>
        <w:tc>
          <w:tcPr>
            <w:tcW w:w="2115" w:type="dxa"/>
          </w:tcPr>
          <w:p w:rsidR="00C62F3D" w:rsidRPr="00C92491" w:rsidRDefault="00C62F3D" w:rsidP="00151A88">
            <w:pPr>
              <w:jc w:val="center"/>
              <w:rPr>
                <w:rFonts w:ascii="Arial" w:hAnsi="Arial" w:cs="Arial"/>
                <w:lang w:val="fr-FR" w:eastAsia="fr-FR"/>
              </w:rPr>
            </w:pPr>
          </w:p>
        </w:tc>
      </w:tr>
      <w:tr w:rsidR="00C62F3D" w:rsidRPr="00C92491" w:rsidTr="00151A88">
        <w:trPr>
          <w:trHeight w:val="259"/>
          <w:jc w:val="center"/>
        </w:trPr>
        <w:tc>
          <w:tcPr>
            <w:tcW w:w="4715" w:type="dxa"/>
            <w:vAlign w:val="center"/>
          </w:tcPr>
          <w:p w:rsidR="00C62F3D" w:rsidRPr="006A0D02" w:rsidRDefault="00C62F3D" w:rsidP="00151A88">
            <w:pPr>
              <w:rPr>
                <w:rFonts w:ascii="Arial" w:hAnsi="Arial" w:cs="Arial"/>
                <w:color w:val="000000"/>
                <w:lang w:val="fr-FR" w:eastAsia="fr-FR"/>
              </w:rPr>
            </w:pPr>
            <w:r w:rsidRPr="006A0D02">
              <w:rPr>
                <w:rFonts w:ascii="Arial" w:hAnsi="Arial" w:cs="Arial"/>
                <w:color w:val="000000"/>
                <w:lang w:val="fr-FR" w:eastAsia="fr-FR"/>
              </w:rPr>
              <w:t>F et P armement d’ancrage BT</w:t>
            </w:r>
          </w:p>
        </w:tc>
        <w:tc>
          <w:tcPr>
            <w:tcW w:w="708" w:type="dxa"/>
          </w:tcPr>
          <w:p w:rsidR="00C62F3D" w:rsidRDefault="00C62F3D" w:rsidP="00151A88">
            <w:pPr>
              <w:jc w:val="center"/>
              <w:rPr>
                <w:rFonts w:ascii="Arial" w:hAnsi="Arial" w:cs="Arial"/>
                <w:color w:val="000000"/>
                <w:lang w:val="fr-FR" w:eastAsia="fr-FR"/>
              </w:rPr>
            </w:pPr>
            <w:r>
              <w:rPr>
                <w:rFonts w:ascii="Arial" w:hAnsi="Arial" w:cs="Arial"/>
                <w:color w:val="000000"/>
                <w:lang w:val="fr-FR" w:eastAsia="fr-FR"/>
              </w:rPr>
              <w:t>U</w:t>
            </w:r>
          </w:p>
        </w:tc>
        <w:tc>
          <w:tcPr>
            <w:tcW w:w="2127" w:type="dxa"/>
          </w:tcPr>
          <w:p w:rsidR="00C62F3D" w:rsidRDefault="00C62F3D" w:rsidP="00151A88">
            <w:pPr>
              <w:jc w:val="center"/>
              <w:rPr>
                <w:rFonts w:ascii="Arial" w:hAnsi="Arial" w:cs="Arial"/>
                <w:lang w:val="fr-FR" w:eastAsia="fr-FR"/>
              </w:rPr>
            </w:pPr>
          </w:p>
        </w:tc>
        <w:tc>
          <w:tcPr>
            <w:tcW w:w="2115" w:type="dxa"/>
          </w:tcPr>
          <w:p w:rsidR="00C62F3D" w:rsidRPr="00C92491" w:rsidRDefault="00C62F3D" w:rsidP="00151A88">
            <w:pPr>
              <w:jc w:val="center"/>
              <w:rPr>
                <w:rFonts w:ascii="Arial" w:hAnsi="Arial" w:cs="Arial"/>
                <w:lang w:val="fr-FR" w:eastAsia="fr-FR"/>
              </w:rPr>
            </w:pPr>
          </w:p>
        </w:tc>
      </w:tr>
      <w:tr w:rsidR="00C62F3D" w:rsidRPr="00C92491" w:rsidTr="00151A88">
        <w:trPr>
          <w:trHeight w:val="259"/>
          <w:jc w:val="center"/>
        </w:trPr>
        <w:tc>
          <w:tcPr>
            <w:tcW w:w="4715" w:type="dxa"/>
            <w:vAlign w:val="center"/>
          </w:tcPr>
          <w:p w:rsidR="00C62F3D" w:rsidRPr="006A0D02" w:rsidRDefault="00C62F3D" w:rsidP="00151A88">
            <w:pPr>
              <w:rPr>
                <w:rFonts w:ascii="Arial" w:hAnsi="Arial" w:cs="Arial"/>
                <w:color w:val="000000"/>
                <w:lang w:val="fr-FR" w:eastAsia="fr-FR"/>
              </w:rPr>
            </w:pPr>
            <w:r w:rsidRPr="006A0D02">
              <w:rPr>
                <w:rFonts w:ascii="Arial" w:hAnsi="Arial" w:cs="Arial"/>
                <w:color w:val="000000"/>
                <w:lang w:val="fr-FR" w:eastAsia="fr-FR"/>
              </w:rPr>
              <w:t>F et P poteau bois de 9m</w:t>
            </w:r>
            <w:r>
              <w:rPr>
                <w:rFonts w:ascii="Arial" w:hAnsi="Arial" w:cs="Arial"/>
                <w:color w:val="000000"/>
                <w:lang w:val="fr-FR" w:eastAsia="fr-FR"/>
              </w:rPr>
              <w:t>/S</w:t>
            </w:r>
          </w:p>
        </w:tc>
        <w:tc>
          <w:tcPr>
            <w:tcW w:w="708" w:type="dxa"/>
          </w:tcPr>
          <w:p w:rsidR="00C62F3D" w:rsidRDefault="00C62F3D" w:rsidP="00151A88">
            <w:pPr>
              <w:jc w:val="center"/>
              <w:rPr>
                <w:rFonts w:ascii="Arial" w:hAnsi="Arial" w:cs="Arial"/>
                <w:color w:val="000000"/>
                <w:lang w:val="fr-FR" w:eastAsia="fr-FR"/>
              </w:rPr>
            </w:pPr>
            <w:r>
              <w:rPr>
                <w:rFonts w:ascii="Arial" w:hAnsi="Arial" w:cs="Arial"/>
                <w:color w:val="000000"/>
                <w:lang w:val="fr-FR" w:eastAsia="fr-FR"/>
              </w:rPr>
              <w:t>U</w:t>
            </w:r>
          </w:p>
        </w:tc>
        <w:tc>
          <w:tcPr>
            <w:tcW w:w="2127" w:type="dxa"/>
          </w:tcPr>
          <w:p w:rsidR="00C62F3D" w:rsidRDefault="00C62F3D" w:rsidP="00151A88">
            <w:pPr>
              <w:jc w:val="center"/>
              <w:rPr>
                <w:rFonts w:ascii="Arial" w:hAnsi="Arial" w:cs="Arial"/>
                <w:lang w:val="fr-FR" w:eastAsia="fr-FR"/>
              </w:rPr>
            </w:pPr>
          </w:p>
        </w:tc>
        <w:tc>
          <w:tcPr>
            <w:tcW w:w="2115" w:type="dxa"/>
          </w:tcPr>
          <w:p w:rsidR="00C62F3D" w:rsidRPr="00C92491" w:rsidRDefault="00C62F3D" w:rsidP="00151A88">
            <w:pPr>
              <w:jc w:val="center"/>
              <w:rPr>
                <w:rFonts w:ascii="Arial" w:hAnsi="Arial" w:cs="Arial"/>
                <w:lang w:val="fr-FR" w:eastAsia="fr-FR"/>
              </w:rPr>
            </w:pPr>
          </w:p>
        </w:tc>
      </w:tr>
      <w:tr w:rsidR="00C62F3D" w:rsidRPr="00C92491" w:rsidTr="00151A88">
        <w:trPr>
          <w:trHeight w:val="259"/>
          <w:jc w:val="center"/>
        </w:trPr>
        <w:tc>
          <w:tcPr>
            <w:tcW w:w="4715" w:type="dxa"/>
            <w:vAlign w:val="center"/>
          </w:tcPr>
          <w:p w:rsidR="00C62F3D" w:rsidRPr="006A0D02" w:rsidRDefault="00C62F3D" w:rsidP="00151A88">
            <w:pPr>
              <w:rPr>
                <w:rFonts w:ascii="Arial" w:hAnsi="Arial" w:cs="Arial"/>
                <w:color w:val="000000"/>
                <w:lang w:val="fr-FR" w:eastAsia="fr-FR"/>
              </w:rPr>
            </w:pPr>
            <w:r w:rsidRPr="006A0D02">
              <w:rPr>
                <w:rFonts w:ascii="Arial" w:hAnsi="Arial" w:cs="Arial"/>
                <w:color w:val="000000"/>
                <w:lang w:val="fr-FR" w:eastAsia="fr-FR"/>
              </w:rPr>
              <w:t>F et P poteau bois de 9m</w:t>
            </w:r>
            <w:r>
              <w:rPr>
                <w:rFonts w:ascii="Arial" w:hAnsi="Arial" w:cs="Arial"/>
                <w:color w:val="000000"/>
                <w:lang w:val="fr-FR" w:eastAsia="fr-FR"/>
              </w:rPr>
              <w:t>/J</w:t>
            </w:r>
          </w:p>
        </w:tc>
        <w:tc>
          <w:tcPr>
            <w:tcW w:w="708" w:type="dxa"/>
          </w:tcPr>
          <w:p w:rsidR="00C62F3D" w:rsidRDefault="00C62F3D" w:rsidP="00151A88">
            <w:pPr>
              <w:jc w:val="center"/>
              <w:rPr>
                <w:rFonts w:ascii="Arial" w:hAnsi="Arial" w:cs="Arial"/>
                <w:color w:val="000000"/>
                <w:lang w:val="fr-FR" w:eastAsia="fr-FR"/>
              </w:rPr>
            </w:pPr>
            <w:r>
              <w:rPr>
                <w:rFonts w:ascii="Arial" w:hAnsi="Arial" w:cs="Arial"/>
                <w:color w:val="000000"/>
                <w:lang w:val="fr-FR" w:eastAsia="fr-FR"/>
              </w:rPr>
              <w:t>U</w:t>
            </w:r>
          </w:p>
        </w:tc>
        <w:tc>
          <w:tcPr>
            <w:tcW w:w="2127" w:type="dxa"/>
          </w:tcPr>
          <w:p w:rsidR="00C62F3D" w:rsidRDefault="00C62F3D" w:rsidP="00151A88">
            <w:pPr>
              <w:jc w:val="center"/>
              <w:rPr>
                <w:rFonts w:ascii="Arial" w:hAnsi="Arial" w:cs="Arial"/>
                <w:lang w:val="fr-FR" w:eastAsia="fr-FR"/>
              </w:rPr>
            </w:pPr>
          </w:p>
        </w:tc>
        <w:tc>
          <w:tcPr>
            <w:tcW w:w="2115" w:type="dxa"/>
          </w:tcPr>
          <w:p w:rsidR="00C62F3D" w:rsidRPr="00C92491" w:rsidRDefault="00C62F3D" w:rsidP="00151A88">
            <w:pPr>
              <w:jc w:val="center"/>
              <w:rPr>
                <w:rFonts w:ascii="Arial" w:hAnsi="Arial" w:cs="Arial"/>
                <w:lang w:val="fr-FR" w:eastAsia="fr-FR"/>
              </w:rPr>
            </w:pPr>
          </w:p>
        </w:tc>
      </w:tr>
      <w:tr w:rsidR="00C62F3D" w:rsidRPr="00C92491" w:rsidTr="00151A88">
        <w:trPr>
          <w:trHeight w:val="259"/>
          <w:jc w:val="center"/>
        </w:trPr>
        <w:tc>
          <w:tcPr>
            <w:tcW w:w="4715" w:type="dxa"/>
            <w:vAlign w:val="center"/>
          </w:tcPr>
          <w:p w:rsidR="00C62F3D" w:rsidRPr="00311E0D" w:rsidRDefault="00C62F3D" w:rsidP="00151A88">
            <w:pPr>
              <w:rPr>
                <w:rFonts w:ascii="Arial" w:hAnsi="Arial" w:cs="Arial"/>
                <w:color w:val="000000"/>
                <w:lang w:val="fr-FR" w:eastAsia="fr-FR"/>
              </w:rPr>
            </w:pPr>
            <w:r>
              <w:rPr>
                <w:rFonts w:ascii="Arial" w:hAnsi="Arial" w:cs="Arial"/>
                <w:color w:val="000000"/>
                <w:lang w:val="fr-FR" w:eastAsia="fr-FR"/>
              </w:rPr>
              <w:t>F et P  câble torsadé de 2×50mm</w:t>
            </w:r>
            <w:r>
              <w:rPr>
                <w:rFonts w:ascii="Arial" w:hAnsi="Arial" w:cs="Arial"/>
                <w:color w:val="000000"/>
                <w:vertAlign w:val="superscript"/>
                <w:lang w:val="fr-FR" w:eastAsia="fr-FR"/>
              </w:rPr>
              <w:t>2</w:t>
            </w:r>
          </w:p>
        </w:tc>
        <w:tc>
          <w:tcPr>
            <w:tcW w:w="708" w:type="dxa"/>
          </w:tcPr>
          <w:p w:rsidR="00C62F3D" w:rsidRDefault="00C62F3D" w:rsidP="00151A88">
            <w:pPr>
              <w:jc w:val="center"/>
              <w:rPr>
                <w:rFonts w:ascii="Arial" w:hAnsi="Arial" w:cs="Arial"/>
                <w:color w:val="000000"/>
                <w:lang w:val="fr-FR" w:eastAsia="fr-FR"/>
              </w:rPr>
            </w:pPr>
            <w:r>
              <w:rPr>
                <w:rFonts w:ascii="Arial" w:hAnsi="Arial" w:cs="Arial"/>
                <w:color w:val="000000"/>
                <w:lang w:val="fr-FR" w:eastAsia="fr-FR"/>
              </w:rPr>
              <w:t>ml</w:t>
            </w:r>
          </w:p>
        </w:tc>
        <w:tc>
          <w:tcPr>
            <w:tcW w:w="2127" w:type="dxa"/>
          </w:tcPr>
          <w:p w:rsidR="00C62F3D" w:rsidRDefault="00C62F3D" w:rsidP="00151A88">
            <w:pPr>
              <w:jc w:val="center"/>
              <w:rPr>
                <w:rFonts w:ascii="Arial" w:hAnsi="Arial" w:cs="Arial"/>
                <w:lang w:val="fr-FR" w:eastAsia="fr-FR"/>
              </w:rPr>
            </w:pPr>
          </w:p>
        </w:tc>
        <w:tc>
          <w:tcPr>
            <w:tcW w:w="2115" w:type="dxa"/>
          </w:tcPr>
          <w:p w:rsidR="00C62F3D" w:rsidRPr="00C92491" w:rsidRDefault="00C62F3D" w:rsidP="00151A88">
            <w:pPr>
              <w:jc w:val="center"/>
              <w:rPr>
                <w:rFonts w:ascii="Arial" w:hAnsi="Arial" w:cs="Arial"/>
                <w:lang w:val="fr-FR" w:eastAsia="fr-FR"/>
              </w:rPr>
            </w:pPr>
          </w:p>
        </w:tc>
      </w:tr>
      <w:tr w:rsidR="00C62F3D" w:rsidRPr="00C92491" w:rsidTr="00151A88">
        <w:trPr>
          <w:trHeight w:val="259"/>
          <w:jc w:val="center"/>
        </w:trPr>
        <w:tc>
          <w:tcPr>
            <w:tcW w:w="4715" w:type="dxa"/>
            <w:vAlign w:val="center"/>
          </w:tcPr>
          <w:p w:rsidR="00C62F3D" w:rsidRDefault="00C62F3D" w:rsidP="00151A88">
            <w:pPr>
              <w:rPr>
                <w:rFonts w:ascii="Arial" w:hAnsi="Arial" w:cs="Arial"/>
                <w:color w:val="000000"/>
                <w:lang w:val="fr-FR" w:eastAsia="fr-FR"/>
              </w:rPr>
            </w:pPr>
            <w:r>
              <w:rPr>
                <w:rFonts w:ascii="Arial" w:hAnsi="Arial" w:cs="Arial"/>
                <w:color w:val="000000"/>
                <w:lang w:val="fr-FR" w:eastAsia="fr-FR"/>
              </w:rPr>
              <w:t>F et P du câble torsadé de 2×25mm</w:t>
            </w:r>
            <w:r>
              <w:rPr>
                <w:rFonts w:ascii="Arial" w:hAnsi="Arial" w:cs="Arial"/>
                <w:color w:val="000000"/>
                <w:vertAlign w:val="superscript"/>
                <w:lang w:val="fr-FR" w:eastAsia="fr-FR"/>
              </w:rPr>
              <w:t>2</w:t>
            </w:r>
          </w:p>
        </w:tc>
        <w:tc>
          <w:tcPr>
            <w:tcW w:w="708" w:type="dxa"/>
          </w:tcPr>
          <w:p w:rsidR="00C62F3D" w:rsidRDefault="00C62F3D" w:rsidP="00151A88">
            <w:pPr>
              <w:jc w:val="center"/>
              <w:rPr>
                <w:rFonts w:ascii="Arial" w:hAnsi="Arial" w:cs="Arial"/>
                <w:color w:val="000000"/>
                <w:lang w:val="fr-FR" w:eastAsia="fr-FR"/>
              </w:rPr>
            </w:pPr>
            <w:r>
              <w:rPr>
                <w:rFonts w:ascii="Arial" w:hAnsi="Arial" w:cs="Arial"/>
                <w:color w:val="000000"/>
                <w:lang w:val="fr-FR" w:eastAsia="fr-FR"/>
              </w:rPr>
              <w:t>ml</w:t>
            </w:r>
          </w:p>
        </w:tc>
        <w:tc>
          <w:tcPr>
            <w:tcW w:w="2127" w:type="dxa"/>
          </w:tcPr>
          <w:p w:rsidR="00C62F3D" w:rsidRDefault="00C62F3D" w:rsidP="00151A88">
            <w:pPr>
              <w:jc w:val="center"/>
              <w:rPr>
                <w:rFonts w:ascii="Arial" w:hAnsi="Arial" w:cs="Arial"/>
                <w:lang w:val="fr-FR" w:eastAsia="fr-FR"/>
              </w:rPr>
            </w:pPr>
          </w:p>
        </w:tc>
        <w:tc>
          <w:tcPr>
            <w:tcW w:w="2115" w:type="dxa"/>
          </w:tcPr>
          <w:p w:rsidR="00C62F3D" w:rsidRPr="00C92491" w:rsidRDefault="00C62F3D" w:rsidP="00151A88">
            <w:pPr>
              <w:jc w:val="center"/>
              <w:rPr>
                <w:rFonts w:ascii="Arial" w:hAnsi="Arial" w:cs="Arial"/>
                <w:lang w:val="fr-FR" w:eastAsia="fr-FR"/>
              </w:rPr>
            </w:pPr>
          </w:p>
        </w:tc>
      </w:tr>
      <w:tr w:rsidR="00C62F3D" w:rsidRPr="00C92491" w:rsidTr="00151A88">
        <w:trPr>
          <w:trHeight w:val="259"/>
          <w:jc w:val="center"/>
        </w:trPr>
        <w:tc>
          <w:tcPr>
            <w:tcW w:w="4715" w:type="dxa"/>
            <w:vAlign w:val="center"/>
          </w:tcPr>
          <w:p w:rsidR="00C62F3D" w:rsidRPr="006A0D02" w:rsidRDefault="00C62F3D" w:rsidP="00151A88">
            <w:pPr>
              <w:rPr>
                <w:rFonts w:ascii="Arial" w:hAnsi="Arial" w:cs="Arial"/>
                <w:color w:val="000000"/>
                <w:lang w:val="fr-FR" w:eastAsia="fr-FR"/>
              </w:rPr>
            </w:pPr>
            <w:r>
              <w:rPr>
                <w:rFonts w:ascii="Arial" w:hAnsi="Arial" w:cs="Arial"/>
                <w:color w:val="000000"/>
                <w:lang w:val="fr-FR" w:eastAsia="fr-FR"/>
              </w:rPr>
              <w:t xml:space="preserve">F et P plaque numéro numérotation </w:t>
            </w:r>
          </w:p>
        </w:tc>
        <w:tc>
          <w:tcPr>
            <w:tcW w:w="708" w:type="dxa"/>
          </w:tcPr>
          <w:p w:rsidR="00C62F3D" w:rsidRDefault="00C62F3D" w:rsidP="00151A88">
            <w:pPr>
              <w:jc w:val="center"/>
              <w:rPr>
                <w:rFonts w:ascii="Arial" w:hAnsi="Arial" w:cs="Arial"/>
                <w:color w:val="000000"/>
                <w:lang w:val="fr-FR" w:eastAsia="fr-FR"/>
              </w:rPr>
            </w:pPr>
            <w:r>
              <w:rPr>
                <w:rFonts w:ascii="Arial" w:hAnsi="Arial" w:cs="Arial"/>
                <w:color w:val="000000"/>
                <w:lang w:val="fr-FR" w:eastAsia="fr-FR"/>
              </w:rPr>
              <w:t>U</w:t>
            </w:r>
          </w:p>
        </w:tc>
        <w:tc>
          <w:tcPr>
            <w:tcW w:w="2127" w:type="dxa"/>
          </w:tcPr>
          <w:p w:rsidR="00C62F3D" w:rsidRDefault="00C62F3D" w:rsidP="00151A88">
            <w:pPr>
              <w:jc w:val="center"/>
              <w:rPr>
                <w:rFonts w:ascii="Arial" w:hAnsi="Arial" w:cs="Arial"/>
                <w:lang w:val="fr-FR" w:eastAsia="fr-FR"/>
              </w:rPr>
            </w:pPr>
          </w:p>
        </w:tc>
        <w:tc>
          <w:tcPr>
            <w:tcW w:w="2115" w:type="dxa"/>
          </w:tcPr>
          <w:p w:rsidR="00C62F3D" w:rsidRPr="00C92491" w:rsidRDefault="00C62F3D" w:rsidP="00151A88">
            <w:pPr>
              <w:jc w:val="center"/>
              <w:rPr>
                <w:rFonts w:ascii="Arial" w:hAnsi="Arial" w:cs="Arial"/>
                <w:lang w:val="fr-FR" w:eastAsia="fr-FR"/>
              </w:rPr>
            </w:pPr>
          </w:p>
        </w:tc>
      </w:tr>
      <w:tr w:rsidR="00A40DC9" w:rsidRPr="00C92491" w:rsidTr="009B4E6B">
        <w:trPr>
          <w:trHeight w:val="259"/>
          <w:jc w:val="center"/>
        </w:trPr>
        <w:tc>
          <w:tcPr>
            <w:tcW w:w="4715" w:type="dxa"/>
            <w:vAlign w:val="center"/>
          </w:tcPr>
          <w:p w:rsidR="00A40DC9" w:rsidRPr="004C444D" w:rsidRDefault="00A40DC9" w:rsidP="009B4E6B">
            <w:pPr>
              <w:numPr>
                <w:ilvl w:val="0"/>
                <w:numId w:val="13"/>
              </w:numPr>
              <w:ind w:left="322" w:hanging="322"/>
              <w:rPr>
                <w:rFonts w:ascii="Arial" w:hAnsi="Arial" w:cs="Arial"/>
                <w:color w:val="000000"/>
                <w:lang w:val="fr-FR" w:eastAsia="fr-FR"/>
              </w:rPr>
            </w:pPr>
            <w:r>
              <w:rPr>
                <w:rFonts w:ascii="Arial" w:hAnsi="Arial" w:cs="Arial"/>
                <w:b/>
                <w:color w:val="000000"/>
                <w:lang w:val="fr-FR" w:eastAsia="fr-FR"/>
              </w:rPr>
              <w:t>GENIE CIVIL</w:t>
            </w:r>
          </w:p>
        </w:tc>
        <w:tc>
          <w:tcPr>
            <w:tcW w:w="708" w:type="dxa"/>
            <w:vAlign w:val="center"/>
          </w:tcPr>
          <w:p w:rsidR="00A40DC9" w:rsidRDefault="00A40DC9" w:rsidP="009B4E6B">
            <w:pPr>
              <w:jc w:val="center"/>
              <w:rPr>
                <w:rFonts w:ascii="Arial" w:hAnsi="Arial" w:cs="Arial"/>
                <w:color w:val="000000"/>
                <w:lang w:val="fr-FR" w:eastAsia="fr-FR"/>
              </w:rPr>
            </w:pPr>
          </w:p>
        </w:tc>
        <w:tc>
          <w:tcPr>
            <w:tcW w:w="2127" w:type="dxa"/>
          </w:tcPr>
          <w:p w:rsidR="00A40DC9" w:rsidRDefault="00A40DC9" w:rsidP="009B4E6B">
            <w:pPr>
              <w:jc w:val="center"/>
              <w:rPr>
                <w:rFonts w:ascii="Arial" w:hAnsi="Arial" w:cs="Arial"/>
                <w:lang w:val="fr-FR" w:eastAsia="fr-FR"/>
              </w:rPr>
            </w:pPr>
          </w:p>
        </w:tc>
        <w:tc>
          <w:tcPr>
            <w:tcW w:w="2115" w:type="dxa"/>
          </w:tcPr>
          <w:p w:rsidR="00A40DC9" w:rsidRPr="00C92491" w:rsidRDefault="00A40DC9" w:rsidP="009B4E6B">
            <w:pPr>
              <w:jc w:val="center"/>
              <w:rPr>
                <w:rFonts w:ascii="Arial" w:hAnsi="Arial" w:cs="Arial"/>
                <w:lang w:val="fr-FR" w:eastAsia="fr-FR"/>
              </w:rPr>
            </w:pPr>
          </w:p>
        </w:tc>
      </w:tr>
      <w:tr w:rsidR="00A40DC9" w:rsidRPr="00C92491" w:rsidTr="00151A88">
        <w:trPr>
          <w:trHeight w:val="259"/>
          <w:jc w:val="center"/>
        </w:trPr>
        <w:tc>
          <w:tcPr>
            <w:tcW w:w="4715" w:type="dxa"/>
            <w:vAlign w:val="center"/>
          </w:tcPr>
          <w:p w:rsidR="00A40DC9" w:rsidRDefault="00A40DC9" w:rsidP="009B4E6B">
            <w:pPr>
              <w:rPr>
                <w:rFonts w:ascii="Arial" w:hAnsi="Arial" w:cs="Arial"/>
                <w:color w:val="000000"/>
                <w:lang w:val="fr-FR" w:eastAsia="fr-FR"/>
              </w:rPr>
            </w:pPr>
            <w:r>
              <w:rPr>
                <w:rFonts w:ascii="Arial" w:hAnsi="Arial" w:cs="Arial"/>
                <w:color w:val="000000"/>
                <w:lang w:val="fr-FR" w:eastAsia="fr-FR"/>
              </w:rPr>
              <w:t>Construction d’un local technique</w:t>
            </w:r>
          </w:p>
        </w:tc>
        <w:tc>
          <w:tcPr>
            <w:tcW w:w="708" w:type="dxa"/>
          </w:tcPr>
          <w:p w:rsidR="00A40DC9" w:rsidRDefault="00A40DC9" w:rsidP="009B4E6B">
            <w:pPr>
              <w:jc w:val="center"/>
              <w:rPr>
                <w:rFonts w:ascii="Arial" w:hAnsi="Arial" w:cs="Arial"/>
                <w:color w:val="000000"/>
                <w:lang w:val="fr-FR" w:eastAsia="fr-FR"/>
              </w:rPr>
            </w:pPr>
            <w:r>
              <w:rPr>
                <w:rFonts w:ascii="Arial" w:hAnsi="Arial" w:cs="Arial"/>
                <w:color w:val="000000"/>
                <w:lang w:val="fr-FR" w:eastAsia="fr-FR"/>
              </w:rPr>
              <w:t>Ens</w:t>
            </w:r>
          </w:p>
        </w:tc>
        <w:tc>
          <w:tcPr>
            <w:tcW w:w="2127" w:type="dxa"/>
          </w:tcPr>
          <w:p w:rsidR="00A40DC9" w:rsidRDefault="00A40DC9" w:rsidP="009B4E6B">
            <w:pPr>
              <w:jc w:val="center"/>
              <w:rPr>
                <w:rFonts w:ascii="Arial" w:hAnsi="Arial" w:cs="Arial"/>
                <w:lang w:val="fr-FR" w:eastAsia="fr-FR"/>
              </w:rPr>
            </w:pPr>
          </w:p>
        </w:tc>
        <w:tc>
          <w:tcPr>
            <w:tcW w:w="2115" w:type="dxa"/>
          </w:tcPr>
          <w:p w:rsidR="00A40DC9" w:rsidRPr="00C92491" w:rsidRDefault="00A40DC9" w:rsidP="009B4E6B">
            <w:pPr>
              <w:jc w:val="center"/>
              <w:rPr>
                <w:rFonts w:ascii="Arial" w:hAnsi="Arial" w:cs="Arial"/>
                <w:lang w:val="fr-FR" w:eastAsia="fr-FR"/>
              </w:rPr>
            </w:pPr>
          </w:p>
        </w:tc>
      </w:tr>
      <w:tr w:rsidR="00A40DC9" w:rsidRPr="00C92491" w:rsidTr="00151A88">
        <w:trPr>
          <w:trHeight w:val="259"/>
          <w:jc w:val="center"/>
        </w:trPr>
        <w:tc>
          <w:tcPr>
            <w:tcW w:w="4715" w:type="dxa"/>
            <w:vAlign w:val="center"/>
          </w:tcPr>
          <w:p w:rsidR="00A40DC9" w:rsidRDefault="00A40DC9" w:rsidP="009B4E6B">
            <w:pPr>
              <w:rPr>
                <w:rFonts w:ascii="Arial" w:hAnsi="Arial" w:cs="Arial"/>
                <w:color w:val="000000"/>
                <w:lang w:val="fr-FR" w:eastAsia="fr-FR"/>
              </w:rPr>
            </w:pPr>
            <w:r>
              <w:rPr>
                <w:rFonts w:ascii="Arial" w:hAnsi="Arial" w:cs="Arial"/>
                <w:color w:val="000000"/>
                <w:lang w:val="fr-FR" w:eastAsia="fr-FR"/>
              </w:rPr>
              <w:t>Périmètre de sécurité</w:t>
            </w:r>
          </w:p>
        </w:tc>
        <w:tc>
          <w:tcPr>
            <w:tcW w:w="708" w:type="dxa"/>
          </w:tcPr>
          <w:p w:rsidR="00A40DC9" w:rsidRDefault="00A40DC9" w:rsidP="009B4E6B">
            <w:pPr>
              <w:jc w:val="center"/>
              <w:rPr>
                <w:rFonts w:ascii="Arial" w:hAnsi="Arial" w:cs="Arial"/>
                <w:color w:val="000000"/>
                <w:lang w:val="fr-FR" w:eastAsia="fr-FR"/>
              </w:rPr>
            </w:pPr>
            <w:r>
              <w:rPr>
                <w:rFonts w:ascii="Arial" w:hAnsi="Arial" w:cs="Arial"/>
                <w:color w:val="000000"/>
                <w:lang w:val="fr-FR" w:eastAsia="fr-FR"/>
              </w:rPr>
              <w:t>Ens</w:t>
            </w:r>
          </w:p>
        </w:tc>
        <w:tc>
          <w:tcPr>
            <w:tcW w:w="2127" w:type="dxa"/>
          </w:tcPr>
          <w:p w:rsidR="00A40DC9" w:rsidRDefault="00A40DC9" w:rsidP="009B4E6B">
            <w:pPr>
              <w:jc w:val="center"/>
              <w:rPr>
                <w:rFonts w:ascii="Arial" w:hAnsi="Arial" w:cs="Arial"/>
                <w:lang w:val="fr-FR" w:eastAsia="fr-FR"/>
              </w:rPr>
            </w:pPr>
          </w:p>
        </w:tc>
        <w:tc>
          <w:tcPr>
            <w:tcW w:w="2115" w:type="dxa"/>
          </w:tcPr>
          <w:p w:rsidR="00A40DC9" w:rsidRPr="00C92491" w:rsidRDefault="00A40DC9" w:rsidP="009B4E6B">
            <w:pPr>
              <w:jc w:val="center"/>
              <w:rPr>
                <w:rFonts w:ascii="Arial" w:hAnsi="Arial" w:cs="Arial"/>
                <w:lang w:val="fr-FR" w:eastAsia="fr-FR"/>
              </w:rPr>
            </w:pPr>
          </w:p>
        </w:tc>
      </w:tr>
      <w:tr w:rsidR="00C62F3D" w:rsidRPr="00C92491" w:rsidTr="00151A88">
        <w:trPr>
          <w:trHeight w:val="259"/>
          <w:jc w:val="center"/>
        </w:trPr>
        <w:tc>
          <w:tcPr>
            <w:tcW w:w="4715" w:type="dxa"/>
            <w:vAlign w:val="center"/>
          </w:tcPr>
          <w:p w:rsidR="00C62F3D" w:rsidRDefault="00C62F3D" w:rsidP="0053078C">
            <w:pPr>
              <w:numPr>
                <w:ilvl w:val="0"/>
                <w:numId w:val="13"/>
              </w:numPr>
              <w:ind w:left="322" w:hanging="322"/>
              <w:rPr>
                <w:rFonts w:ascii="Arial" w:hAnsi="Arial" w:cs="Arial"/>
                <w:color w:val="000000"/>
                <w:lang w:val="fr-FR" w:eastAsia="fr-FR"/>
              </w:rPr>
            </w:pPr>
            <w:r>
              <w:rPr>
                <w:rFonts w:ascii="Arial" w:hAnsi="Arial" w:cs="Arial"/>
                <w:b/>
                <w:color w:val="000000"/>
                <w:lang w:val="fr-FR" w:eastAsia="fr-FR"/>
              </w:rPr>
              <w:t>PRESTATION DIVERS DIVERS</w:t>
            </w:r>
          </w:p>
        </w:tc>
        <w:tc>
          <w:tcPr>
            <w:tcW w:w="708" w:type="dxa"/>
          </w:tcPr>
          <w:p w:rsidR="00C62F3D" w:rsidRDefault="00C62F3D" w:rsidP="00151A88">
            <w:pPr>
              <w:jc w:val="center"/>
              <w:rPr>
                <w:rFonts w:ascii="Arial" w:hAnsi="Arial" w:cs="Arial"/>
                <w:color w:val="000000"/>
                <w:lang w:val="fr-FR" w:eastAsia="fr-FR"/>
              </w:rPr>
            </w:pPr>
          </w:p>
        </w:tc>
        <w:tc>
          <w:tcPr>
            <w:tcW w:w="2127" w:type="dxa"/>
          </w:tcPr>
          <w:p w:rsidR="00C62F3D" w:rsidRDefault="00C62F3D" w:rsidP="00151A88">
            <w:pPr>
              <w:jc w:val="center"/>
              <w:rPr>
                <w:rFonts w:ascii="Arial" w:hAnsi="Arial" w:cs="Arial"/>
                <w:lang w:val="fr-FR" w:eastAsia="fr-FR"/>
              </w:rPr>
            </w:pPr>
          </w:p>
        </w:tc>
        <w:tc>
          <w:tcPr>
            <w:tcW w:w="2115" w:type="dxa"/>
          </w:tcPr>
          <w:p w:rsidR="00C62F3D" w:rsidRPr="00C92491" w:rsidRDefault="00C62F3D" w:rsidP="00151A88">
            <w:pPr>
              <w:jc w:val="center"/>
              <w:rPr>
                <w:rFonts w:ascii="Arial" w:hAnsi="Arial" w:cs="Arial"/>
                <w:lang w:val="fr-FR" w:eastAsia="fr-FR"/>
              </w:rPr>
            </w:pPr>
          </w:p>
        </w:tc>
      </w:tr>
      <w:tr w:rsidR="00C62F3D" w:rsidRPr="00C92491" w:rsidTr="00151A88">
        <w:trPr>
          <w:trHeight w:val="259"/>
          <w:jc w:val="center"/>
        </w:trPr>
        <w:tc>
          <w:tcPr>
            <w:tcW w:w="4715" w:type="dxa"/>
            <w:vAlign w:val="center"/>
          </w:tcPr>
          <w:p w:rsidR="00C62F3D" w:rsidRDefault="00C62F3D" w:rsidP="00151A88">
            <w:pPr>
              <w:rPr>
                <w:rFonts w:ascii="Arial" w:hAnsi="Arial" w:cs="Arial"/>
                <w:color w:val="000000"/>
                <w:lang w:val="fr-FR" w:eastAsia="fr-FR"/>
              </w:rPr>
            </w:pPr>
            <w:r>
              <w:rPr>
                <w:rFonts w:ascii="Arial" w:hAnsi="Arial" w:cs="Arial"/>
                <w:color w:val="000000"/>
                <w:lang w:val="fr-FR" w:eastAsia="fr-FR"/>
              </w:rPr>
              <w:t>Transport et manutention</w:t>
            </w:r>
          </w:p>
        </w:tc>
        <w:tc>
          <w:tcPr>
            <w:tcW w:w="708" w:type="dxa"/>
          </w:tcPr>
          <w:p w:rsidR="00C62F3D" w:rsidRDefault="00C62F3D" w:rsidP="00151A88">
            <w:pPr>
              <w:jc w:val="center"/>
              <w:rPr>
                <w:rFonts w:ascii="Arial" w:hAnsi="Arial" w:cs="Arial"/>
                <w:color w:val="000000"/>
                <w:lang w:val="fr-FR" w:eastAsia="fr-FR"/>
              </w:rPr>
            </w:pPr>
            <w:r>
              <w:rPr>
                <w:rFonts w:ascii="Arial" w:hAnsi="Arial" w:cs="Arial"/>
                <w:color w:val="000000"/>
                <w:lang w:val="fr-FR" w:eastAsia="fr-FR"/>
              </w:rPr>
              <w:t>FF</w:t>
            </w:r>
          </w:p>
        </w:tc>
        <w:tc>
          <w:tcPr>
            <w:tcW w:w="2127" w:type="dxa"/>
          </w:tcPr>
          <w:p w:rsidR="00C62F3D" w:rsidRDefault="00C62F3D" w:rsidP="00151A88">
            <w:pPr>
              <w:jc w:val="center"/>
              <w:rPr>
                <w:rFonts w:ascii="Arial" w:hAnsi="Arial" w:cs="Arial"/>
                <w:lang w:val="fr-FR" w:eastAsia="fr-FR"/>
              </w:rPr>
            </w:pPr>
          </w:p>
        </w:tc>
        <w:tc>
          <w:tcPr>
            <w:tcW w:w="2115" w:type="dxa"/>
          </w:tcPr>
          <w:p w:rsidR="00C62F3D" w:rsidRPr="00C92491" w:rsidRDefault="00C62F3D" w:rsidP="00151A88">
            <w:pPr>
              <w:jc w:val="center"/>
              <w:rPr>
                <w:rFonts w:ascii="Arial" w:hAnsi="Arial" w:cs="Arial"/>
                <w:lang w:val="fr-FR" w:eastAsia="fr-FR"/>
              </w:rPr>
            </w:pPr>
          </w:p>
        </w:tc>
      </w:tr>
      <w:tr w:rsidR="00C62F3D" w:rsidRPr="00C92491" w:rsidTr="00151A88">
        <w:trPr>
          <w:trHeight w:val="259"/>
          <w:jc w:val="center"/>
        </w:trPr>
        <w:tc>
          <w:tcPr>
            <w:tcW w:w="4715" w:type="dxa"/>
            <w:vAlign w:val="center"/>
          </w:tcPr>
          <w:p w:rsidR="00C62F3D" w:rsidRDefault="00C62F3D" w:rsidP="00151A88">
            <w:pPr>
              <w:rPr>
                <w:rFonts w:ascii="Arial" w:hAnsi="Arial" w:cs="Arial"/>
                <w:color w:val="000000"/>
                <w:lang w:val="fr-FR" w:eastAsia="fr-FR"/>
              </w:rPr>
            </w:pPr>
            <w:r>
              <w:rPr>
                <w:rFonts w:ascii="Arial" w:hAnsi="Arial" w:cs="Arial"/>
                <w:color w:val="000000"/>
                <w:lang w:val="fr-FR" w:eastAsia="fr-FR"/>
              </w:rPr>
              <w:t>Déplacement  équipe</w:t>
            </w:r>
          </w:p>
        </w:tc>
        <w:tc>
          <w:tcPr>
            <w:tcW w:w="708" w:type="dxa"/>
          </w:tcPr>
          <w:p w:rsidR="00C62F3D" w:rsidRDefault="00C62F3D" w:rsidP="00151A88">
            <w:pPr>
              <w:jc w:val="center"/>
              <w:rPr>
                <w:rFonts w:ascii="Arial" w:hAnsi="Arial" w:cs="Arial"/>
                <w:color w:val="000000"/>
                <w:lang w:val="fr-FR" w:eastAsia="fr-FR"/>
              </w:rPr>
            </w:pPr>
            <w:r>
              <w:rPr>
                <w:rFonts w:ascii="Arial" w:hAnsi="Arial" w:cs="Arial"/>
                <w:color w:val="000000"/>
                <w:lang w:val="fr-FR" w:eastAsia="fr-FR"/>
              </w:rPr>
              <w:t>FF</w:t>
            </w:r>
          </w:p>
        </w:tc>
        <w:tc>
          <w:tcPr>
            <w:tcW w:w="2127" w:type="dxa"/>
          </w:tcPr>
          <w:p w:rsidR="00C62F3D" w:rsidRDefault="00C62F3D" w:rsidP="00151A88">
            <w:pPr>
              <w:jc w:val="center"/>
              <w:rPr>
                <w:rFonts w:ascii="Arial" w:hAnsi="Arial" w:cs="Arial"/>
                <w:lang w:val="fr-FR" w:eastAsia="fr-FR"/>
              </w:rPr>
            </w:pPr>
          </w:p>
        </w:tc>
        <w:tc>
          <w:tcPr>
            <w:tcW w:w="2115" w:type="dxa"/>
          </w:tcPr>
          <w:p w:rsidR="00C62F3D" w:rsidRPr="00C92491" w:rsidRDefault="00C62F3D" w:rsidP="00151A88">
            <w:pPr>
              <w:jc w:val="center"/>
              <w:rPr>
                <w:rFonts w:ascii="Arial" w:hAnsi="Arial" w:cs="Arial"/>
                <w:lang w:val="fr-FR" w:eastAsia="fr-FR"/>
              </w:rPr>
            </w:pPr>
          </w:p>
        </w:tc>
      </w:tr>
      <w:tr w:rsidR="00C62F3D" w:rsidRPr="00C92491" w:rsidTr="00151A88">
        <w:trPr>
          <w:trHeight w:val="259"/>
          <w:jc w:val="center"/>
        </w:trPr>
        <w:tc>
          <w:tcPr>
            <w:tcW w:w="4715" w:type="dxa"/>
            <w:vAlign w:val="center"/>
          </w:tcPr>
          <w:p w:rsidR="00C62F3D" w:rsidRDefault="00C62F3D" w:rsidP="00151A88">
            <w:pPr>
              <w:rPr>
                <w:rFonts w:ascii="Arial" w:hAnsi="Arial" w:cs="Arial"/>
                <w:color w:val="000000"/>
                <w:lang w:val="fr-FR" w:eastAsia="fr-FR"/>
              </w:rPr>
            </w:pPr>
            <w:r>
              <w:rPr>
                <w:rFonts w:ascii="Arial" w:hAnsi="Arial" w:cs="Arial"/>
                <w:color w:val="000000"/>
                <w:lang w:val="fr-FR" w:eastAsia="fr-FR"/>
              </w:rPr>
              <w:t>Formation du personnel</w:t>
            </w:r>
          </w:p>
        </w:tc>
        <w:tc>
          <w:tcPr>
            <w:tcW w:w="708" w:type="dxa"/>
          </w:tcPr>
          <w:p w:rsidR="00C62F3D" w:rsidRDefault="00C62F3D" w:rsidP="00151A88">
            <w:pPr>
              <w:jc w:val="center"/>
              <w:rPr>
                <w:rFonts w:ascii="Arial" w:hAnsi="Arial" w:cs="Arial"/>
                <w:color w:val="000000"/>
                <w:lang w:val="fr-FR" w:eastAsia="fr-FR"/>
              </w:rPr>
            </w:pPr>
            <w:r>
              <w:rPr>
                <w:rFonts w:ascii="Arial" w:hAnsi="Arial" w:cs="Arial"/>
                <w:color w:val="000000"/>
                <w:lang w:val="fr-FR" w:eastAsia="fr-FR"/>
              </w:rPr>
              <w:t>U</w:t>
            </w:r>
          </w:p>
        </w:tc>
        <w:tc>
          <w:tcPr>
            <w:tcW w:w="2127" w:type="dxa"/>
          </w:tcPr>
          <w:p w:rsidR="00C62F3D" w:rsidRDefault="00C62F3D" w:rsidP="00151A88">
            <w:pPr>
              <w:jc w:val="center"/>
              <w:rPr>
                <w:rFonts w:ascii="Arial" w:hAnsi="Arial" w:cs="Arial"/>
                <w:lang w:val="fr-FR" w:eastAsia="fr-FR"/>
              </w:rPr>
            </w:pPr>
          </w:p>
        </w:tc>
        <w:tc>
          <w:tcPr>
            <w:tcW w:w="2115" w:type="dxa"/>
          </w:tcPr>
          <w:p w:rsidR="00C62F3D" w:rsidRPr="00C92491" w:rsidRDefault="00C62F3D" w:rsidP="00151A88">
            <w:pPr>
              <w:jc w:val="center"/>
              <w:rPr>
                <w:rFonts w:ascii="Arial" w:hAnsi="Arial" w:cs="Arial"/>
                <w:lang w:val="fr-FR" w:eastAsia="fr-FR"/>
              </w:rPr>
            </w:pPr>
          </w:p>
        </w:tc>
      </w:tr>
      <w:tr w:rsidR="00C62F3D" w:rsidRPr="00C92491" w:rsidTr="00151A88">
        <w:trPr>
          <w:trHeight w:val="259"/>
          <w:jc w:val="center"/>
        </w:trPr>
        <w:tc>
          <w:tcPr>
            <w:tcW w:w="4715" w:type="dxa"/>
            <w:vAlign w:val="center"/>
          </w:tcPr>
          <w:p w:rsidR="00C62F3D" w:rsidRDefault="00C62F3D" w:rsidP="00151A88">
            <w:pPr>
              <w:rPr>
                <w:rFonts w:ascii="Arial" w:hAnsi="Arial" w:cs="Arial"/>
                <w:color w:val="000000"/>
                <w:lang w:val="fr-FR" w:eastAsia="fr-FR"/>
              </w:rPr>
            </w:pPr>
            <w:r>
              <w:rPr>
                <w:rFonts w:ascii="Arial" w:hAnsi="Arial" w:cs="Arial"/>
                <w:color w:val="000000"/>
                <w:lang w:val="fr-FR" w:eastAsia="fr-FR"/>
              </w:rPr>
              <w:lastRenderedPageBreak/>
              <w:t>Abattache- élagage</w:t>
            </w:r>
          </w:p>
        </w:tc>
        <w:tc>
          <w:tcPr>
            <w:tcW w:w="708" w:type="dxa"/>
          </w:tcPr>
          <w:p w:rsidR="00C62F3D" w:rsidRDefault="00C62F3D" w:rsidP="00151A88">
            <w:pPr>
              <w:jc w:val="center"/>
              <w:rPr>
                <w:rFonts w:ascii="Arial" w:hAnsi="Arial" w:cs="Arial"/>
                <w:color w:val="000000"/>
                <w:lang w:val="fr-FR" w:eastAsia="fr-FR"/>
              </w:rPr>
            </w:pPr>
            <w:r>
              <w:rPr>
                <w:rFonts w:ascii="Arial" w:hAnsi="Arial" w:cs="Arial"/>
                <w:color w:val="000000"/>
                <w:lang w:val="fr-FR" w:eastAsia="fr-FR"/>
              </w:rPr>
              <w:t>km</w:t>
            </w:r>
          </w:p>
        </w:tc>
        <w:tc>
          <w:tcPr>
            <w:tcW w:w="2127" w:type="dxa"/>
          </w:tcPr>
          <w:p w:rsidR="00C62F3D" w:rsidRDefault="00C62F3D" w:rsidP="00151A88">
            <w:pPr>
              <w:jc w:val="center"/>
              <w:rPr>
                <w:rFonts w:ascii="Arial" w:hAnsi="Arial" w:cs="Arial"/>
                <w:lang w:val="fr-FR" w:eastAsia="fr-FR"/>
              </w:rPr>
            </w:pPr>
          </w:p>
        </w:tc>
        <w:tc>
          <w:tcPr>
            <w:tcW w:w="2115" w:type="dxa"/>
          </w:tcPr>
          <w:p w:rsidR="00C62F3D" w:rsidRPr="00C92491" w:rsidRDefault="00C62F3D" w:rsidP="00151A88">
            <w:pPr>
              <w:jc w:val="center"/>
              <w:rPr>
                <w:rFonts w:ascii="Arial" w:hAnsi="Arial" w:cs="Arial"/>
                <w:lang w:val="fr-FR" w:eastAsia="fr-FR"/>
              </w:rPr>
            </w:pPr>
          </w:p>
        </w:tc>
      </w:tr>
      <w:tr w:rsidR="00C62F3D" w:rsidRPr="00C92491" w:rsidTr="00151A88">
        <w:trPr>
          <w:trHeight w:val="259"/>
          <w:jc w:val="center"/>
        </w:trPr>
        <w:tc>
          <w:tcPr>
            <w:tcW w:w="4715" w:type="dxa"/>
            <w:vAlign w:val="center"/>
          </w:tcPr>
          <w:p w:rsidR="00C62F3D" w:rsidRDefault="00C62F3D" w:rsidP="00151A88">
            <w:pPr>
              <w:rPr>
                <w:rFonts w:ascii="Arial" w:hAnsi="Arial" w:cs="Arial"/>
                <w:color w:val="000000"/>
                <w:lang w:val="fr-FR" w:eastAsia="fr-FR"/>
              </w:rPr>
            </w:pPr>
            <w:r>
              <w:rPr>
                <w:rFonts w:ascii="Arial" w:hAnsi="Arial" w:cs="Arial"/>
                <w:color w:val="000000"/>
                <w:lang w:val="fr-FR" w:eastAsia="fr-FR"/>
              </w:rPr>
              <w:t>Visites et réunions de chantier</w:t>
            </w:r>
          </w:p>
        </w:tc>
        <w:tc>
          <w:tcPr>
            <w:tcW w:w="708" w:type="dxa"/>
          </w:tcPr>
          <w:p w:rsidR="00C62F3D" w:rsidRPr="005A171F" w:rsidRDefault="00C62F3D" w:rsidP="00151A88">
            <w:pPr>
              <w:jc w:val="center"/>
              <w:rPr>
                <w:rFonts w:ascii="Arial" w:hAnsi="Arial" w:cs="Arial"/>
                <w:color w:val="000000"/>
                <w:lang w:val="fr-FR" w:eastAsia="fr-FR"/>
              </w:rPr>
            </w:pPr>
            <w:r>
              <w:rPr>
                <w:rFonts w:ascii="Arial" w:hAnsi="Arial" w:cs="Arial"/>
                <w:color w:val="000000"/>
                <w:lang w:val="fr-FR" w:eastAsia="fr-FR"/>
              </w:rPr>
              <w:t>FF</w:t>
            </w:r>
          </w:p>
        </w:tc>
        <w:tc>
          <w:tcPr>
            <w:tcW w:w="2127" w:type="dxa"/>
          </w:tcPr>
          <w:p w:rsidR="00C62F3D" w:rsidRDefault="00C62F3D" w:rsidP="00151A88">
            <w:pPr>
              <w:jc w:val="center"/>
              <w:rPr>
                <w:rFonts w:ascii="Arial" w:hAnsi="Arial" w:cs="Arial"/>
                <w:lang w:val="fr-FR" w:eastAsia="fr-FR"/>
              </w:rPr>
            </w:pPr>
          </w:p>
        </w:tc>
        <w:tc>
          <w:tcPr>
            <w:tcW w:w="2115" w:type="dxa"/>
          </w:tcPr>
          <w:p w:rsidR="00C62F3D" w:rsidRPr="00C92491" w:rsidRDefault="00C62F3D" w:rsidP="00151A88">
            <w:pPr>
              <w:jc w:val="center"/>
              <w:rPr>
                <w:rFonts w:ascii="Arial" w:hAnsi="Arial" w:cs="Arial"/>
                <w:lang w:val="fr-FR" w:eastAsia="fr-FR"/>
              </w:rPr>
            </w:pPr>
          </w:p>
        </w:tc>
      </w:tr>
      <w:tr w:rsidR="00C62F3D" w:rsidRPr="00C92491" w:rsidTr="00151A88">
        <w:trPr>
          <w:trHeight w:val="259"/>
          <w:jc w:val="center"/>
        </w:trPr>
        <w:tc>
          <w:tcPr>
            <w:tcW w:w="4715" w:type="dxa"/>
            <w:vAlign w:val="center"/>
          </w:tcPr>
          <w:p w:rsidR="00C62F3D" w:rsidRDefault="00C62F3D" w:rsidP="00151A88">
            <w:pPr>
              <w:rPr>
                <w:rFonts w:ascii="Arial" w:hAnsi="Arial" w:cs="Arial"/>
                <w:color w:val="000000"/>
                <w:lang w:val="fr-FR" w:eastAsia="fr-FR"/>
              </w:rPr>
            </w:pPr>
            <w:r>
              <w:rPr>
                <w:rFonts w:ascii="Arial" w:hAnsi="Arial" w:cs="Arial"/>
                <w:color w:val="000000"/>
                <w:lang w:val="fr-FR" w:eastAsia="fr-FR"/>
              </w:rPr>
              <w:t>Documentation technique</w:t>
            </w:r>
          </w:p>
        </w:tc>
        <w:tc>
          <w:tcPr>
            <w:tcW w:w="708" w:type="dxa"/>
          </w:tcPr>
          <w:p w:rsidR="00C62F3D" w:rsidRPr="005A171F" w:rsidRDefault="00C62F3D" w:rsidP="00151A88">
            <w:pPr>
              <w:jc w:val="center"/>
              <w:rPr>
                <w:rFonts w:ascii="Arial" w:hAnsi="Arial" w:cs="Arial"/>
                <w:color w:val="000000"/>
                <w:lang w:val="fr-FR" w:eastAsia="fr-FR"/>
              </w:rPr>
            </w:pPr>
            <w:r>
              <w:rPr>
                <w:rFonts w:ascii="Arial" w:hAnsi="Arial" w:cs="Arial"/>
                <w:color w:val="000000"/>
                <w:lang w:val="fr-FR" w:eastAsia="fr-FR"/>
              </w:rPr>
              <w:t>FF</w:t>
            </w:r>
          </w:p>
        </w:tc>
        <w:tc>
          <w:tcPr>
            <w:tcW w:w="2127" w:type="dxa"/>
          </w:tcPr>
          <w:p w:rsidR="00C62F3D" w:rsidRPr="00C92491" w:rsidRDefault="00C62F3D" w:rsidP="00151A88">
            <w:pPr>
              <w:jc w:val="center"/>
              <w:rPr>
                <w:rFonts w:ascii="Arial" w:hAnsi="Arial" w:cs="Arial"/>
                <w:lang w:val="fr-FR" w:eastAsia="fr-FR"/>
              </w:rPr>
            </w:pPr>
          </w:p>
        </w:tc>
        <w:tc>
          <w:tcPr>
            <w:tcW w:w="2115" w:type="dxa"/>
          </w:tcPr>
          <w:p w:rsidR="00C62F3D" w:rsidRPr="00C92491" w:rsidRDefault="00C62F3D" w:rsidP="00151A88">
            <w:pPr>
              <w:jc w:val="center"/>
              <w:rPr>
                <w:rFonts w:ascii="Arial" w:hAnsi="Arial" w:cs="Arial"/>
                <w:lang w:val="fr-FR" w:eastAsia="fr-FR"/>
              </w:rPr>
            </w:pPr>
          </w:p>
        </w:tc>
      </w:tr>
    </w:tbl>
    <w:p w:rsidR="0053078C" w:rsidRPr="00BC4F22" w:rsidRDefault="0053078C" w:rsidP="00AE1A46">
      <w:pPr>
        <w:rPr>
          <w:lang w:val="fr-FR"/>
        </w:rPr>
        <w:sectPr w:rsidR="0053078C" w:rsidRPr="00BC4F22" w:rsidSect="00B67AC4">
          <w:footerReference w:type="even" r:id="rId89"/>
          <w:footerReference w:type="default" r:id="rId90"/>
          <w:pgSz w:w="11906" w:h="16838"/>
          <w:pgMar w:top="1134" w:right="1418" w:bottom="1418" w:left="1418" w:header="709" w:footer="709" w:gutter="0"/>
          <w:cols w:space="720"/>
          <w:titlePg/>
        </w:sectPr>
      </w:pPr>
    </w:p>
    <w:p w:rsidR="00AE1A46" w:rsidRPr="004A14FE" w:rsidRDefault="009B4E6B" w:rsidP="00AE1A46">
      <w:pPr>
        <w:rPr>
          <w:rFonts w:ascii="Tahoma" w:hAnsi="Tahoma" w:cs="Tahoma"/>
          <w:lang w:val="fr-FR"/>
        </w:rPr>
      </w:pPr>
      <w:r>
        <w:rPr>
          <w:noProof/>
          <w:lang w:val="fr-FR" w:eastAsia="fr-FR"/>
        </w:rPr>
        <w:lastRenderedPageBreak/>
        <w:pict>
          <v:shape id="Zone de texte 17" o:spid="_x0000_s1044" type="#_x0000_t202" style="position:absolute;margin-left:330.25pt;margin-top:-18pt;width:183.1pt;height:114.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" stroked="f">
            <v:textbox>
              <w:txbxContent>
                <w:p w:rsidR="009B4E6B" w:rsidRPr="004D3E13" w:rsidRDefault="009B4E6B" w:rsidP="00AE1A46">
                  <w:pPr>
                    <w:jc w:val="center"/>
                    <w:rPr>
                      <w:rFonts w:ascii="Arial" w:hAnsi="Arial" w:cs="Arial"/>
                      <w:b/>
                      <w:bCs/>
                      <w:sz w:val="18"/>
                    </w:rPr>
                  </w:pPr>
                  <w:r w:rsidRPr="004D3E13">
                    <w:rPr>
                      <w:rFonts w:ascii="Arial" w:hAnsi="Arial" w:cs="Arial"/>
                      <w:b/>
                      <w:bCs/>
                      <w:sz w:val="18"/>
                    </w:rPr>
                    <w:t>REPUBLIC OF CAMEROON</w:t>
                  </w:r>
                </w:p>
                <w:p w:rsidR="009B4E6B" w:rsidRPr="004D3E13" w:rsidRDefault="009B4E6B" w:rsidP="00AE1A46">
                  <w:pPr>
                    <w:jc w:val="center"/>
                    <w:rPr>
                      <w:rFonts w:ascii="Arial" w:hAnsi="Arial" w:cs="Arial"/>
                      <w:b/>
                      <w:bCs/>
                      <w:sz w:val="18"/>
                    </w:rPr>
                  </w:pPr>
                  <w:r w:rsidRPr="004D3E13">
                    <w:rPr>
                      <w:rFonts w:ascii="Arial" w:hAnsi="Arial" w:cs="Arial"/>
                      <w:b/>
                      <w:bCs/>
                      <w:sz w:val="18"/>
                    </w:rPr>
                    <w:t xml:space="preserve">Peace – Work – Fatherland </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sidRPr="004D3E13">
                    <w:rPr>
                      <w:rFonts w:ascii="Arial" w:hAnsi="Arial" w:cs="Arial"/>
                      <w:b/>
                      <w:bCs/>
                      <w:sz w:val="18"/>
                    </w:rPr>
                    <w:t>EAST REGION</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sidRPr="004D3E13">
                    <w:rPr>
                      <w:rFonts w:ascii="Arial" w:hAnsi="Arial" w:cs="Arial"/>
                      <w:b/>
                      <w:bCs/>
                      <w:sz w:val="18"/>
                    </w:rPr>
                    <w:t>BOUMBA AND NGOKO DIVISION</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sidRPr="00923FDE">
                    <w:rPr>
                      <w:rFonts w:ascii="Arial" w:hAnsi="Arial" w:cs="Arial"/>
                      <w:b/>
                      <w:bCs/>
                      <w:sz w:val="18"/>
                    </w:rPr>
                    <w:t>GARI-GOMBO</w:t>
                  </w:r>
                  <w:r>
                    <w:rPr>
                      <w:rFonts w:ascii="Arial" w:hAnsi="Arial" w:cs="Arial"/>
                      <w:b/>
                      <w:bCs/>
                      <w:sz w:val="18"/>
                    </w:rPr>
                    <w:t xml:space="preserve"> COUNCIL</w:t>
                  </w:r>
                </w:p>
                <w:p w:rsidR="009B4E6B"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Pr>
                      <w:rFonts w:ascii="Arial" w:hAnsi="Arial" w:cs="Arial"/>
                      <w:b/>
                      <w:bCs/>
                      <w:sz w:val="18"/>
                    </w:rPr>
                    <w:t>GENERAL OFFICE</w:t>
                  </w:r>
                </w:p>
                <w:p w:rsidR="009B4E6B" w:rsidRPr="004D3E13" w:rsidRDefault="009B4E6B" w:rsidP="00AE1A46">
                  <w:pPr>
                    <w:jc w:val="center"/>
                    <w:rPr>
                      <w:rFonts w:ascii="Arial" w:hAnsi="Arial" w:cs="Arial"/>
                      <w:b/>
                      <w:bCs/>
                      <w:sz w:val="20"/>
                    </w:rPr>
                  </w:pPr>
                </w:p>
                <w:p w:rsidR="009B4E6B" w:rsidRPr="00BE7E90" w:rsidRDefault="009B4E6B" w:rsidP="00AE1A46"/>
              </w:txbxContent>
            </v:textbox>
          </v:shape>
        </w:pict>
      </w:r>
      <w:r>
        <w:rPr>
          <w:noProof/>
          <w:lang w:val="fr-FR" w:eastAsia="fr-FR"/>
        </w:rPr>
        <w:pict>
          <v:shape id="Zone de texte 18" o:spid="_x0000_s1045" type="#_x0000_t202" style="position:absolute;margin-left:-55.4pt;margin-top:-16.5pt;width:211.6pt;height:112.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" stroked="f">
            <v:textbox>
              <w:txbxContent>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REPUBLIQUE DU CAMEROUN</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Paix – Travail – Patrie</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6729D4" w:rsidRDefault="009B4E6B" w:rsidP="00AE1A46">
                  <w:pPr>
                    <w:jc w:val="center"/>
                    <w:rPr>
                      <w:rFonts w:ascii="Arial" w:hAnsi="Arial" w:cs="Arial"/>
                      <w:b/>
                      <w:bCs/>
                      <w:i/>
                      <w:sz w:val="18"/>
                      <w:lang w:val="fr-FR"/>
                    </w:rPr>
                  </w:pPr>
                  <w:r w:rsidRPr="004D3E13">
                    <w:rPr>
                      <w:rFonts w:ascii="Arial" w:hAnsi="Arial" w:cs="Arial"/>
                      <w:b/>
                      <w:bCs/>
                      <w:sz w:val="18"/>
                      <w:lang w:val="fr-FR"/>
                    </w:rPr>
                    <w:t>REGION DE L’EST</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4D3E13" w:rsidRDefault="009B4E6B" w:rsidP="00AE1A46">
                  <w:pPr>
                    <w:jc w:val="center"/>
                    <w:rPr>
                      <w:rFonts w:ascii="Arial" w:hAnsi="Arial" w:cs="Arial"/>
                      <w:b/>
                      <w:bCs/>
                      <w:sz w:val="18"/>
                      <w:lang w:val="fr-FR"/>
                    </w:rPr>
                  </w:pPr>
                  <w:r>
                    <w:rPr>
                      <w:rFonts w:ascii="Arial" w:hAnsi="Arial" w:cs="Arial"/>
                      <w:b/>
                      <w:bCs/>
                      <w:sz w:val="18"/>
                      <w:lang w:val="fr-FR"/>
                    </w:rPr>
                    <w:t>COMMUNE DE GARI-GOMBO</w:t>
                  </w:r>
                </w:p>
                <w:p w:rsidR="009B4E6B"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4D3E13" w:rsidRDefault="009B4E6B" w:rsidP="00AE1A46">
                  <w:pPr>
                    <w:jc w:val="center"/>
                    <w:rPr>
                      <w:rFonts w:ascii="Arial" w:hAnsi="Arial" w:cs="Arial"/>
                      <w:b/>
                      <w:bCs/>
                      <w:sz w:val="18"/>
                      <w:lang w:val="fr-FR"/>
                    </w:rPr>
                  </w:pPr>
                  <w:r>
                    <w:rPr>
                      <w:rFonts w:ascii="Arial" w:hAnsi="Arial" w:cs="Arial"/>
                      <w:b/>
                      <w:bCs/>
                      <w:sz w:val="18"/>
                      <w:lang w:val="fr-FR"/>
                    </w:rPr>
                    <w:t>SECRETARIAT GENERAL</w:t>
                  </w:r>
                </w:p>
                <w:p w:rsidR="009B4E6B" w:rsidRPr="00B305C3" w:rsidRDefault="009B4E6B" w:rsidP="00AE1A46">
                  <w:pPr>
                    <w:jc w:val="center"/>
                    <w:rPr>
                      <w:b/>
                      <w:bCs/>
                      <w:sz w:val="20"/>
                      <w:lang w:val="fr-FR"/>
                    </w:rPr>
                  </w:pPr>
                </w:p>
                <w:p w:rsidR="009B4E6B" w:rsidRPr="00B305C3" w:rsidRDefault="009B4E6B" w:rsidP="00AE1A46">
                  <w:pPr>
                    <w:jc w:val="center"/>
                    <w:rPr>
                      <w:b/>
                      <w:bCs/>
                      <w:lang w:val="fr-FR"/>
                    </w:rPr>
                  </w:pPr>
                </w:p>
                <w:p w:rsidR="009B4E6B" w:rsidRPr="00B305C3" w:rsidRDefault="009B4E6B" w:rsidP="00AE1A46">
                  <w:pPr>
                    <w:rPr>
                      <w:lang w:val="fr-FR"/>
                    </w:rPr>
                  </w:pPr>
                </w:p>
              </w:txbxContent>
            </v:textbox>
          </v:shape>
        </w:pict>
      </w:r>
    </w:p>
    <w:p w:rsidR="00AE1A46" w:rsidRPr="00797649" w:rsidRDefault="00AE1A46" w:rsidP="00AE1A46">
      <w:pPr>
        <w:tabs>
          <w:tab w:val="center" w:pos="4535"/>
          <w:tab w:val="left" w:pos="6374"/>
        </w:tabs>
        <w:spacing w:before="120" w:after="120"/>
        <w:rPr>
          <w:rFonts w:ascii="Tahoma" w:hAnsi="Tahoma" w:cs="Tahoma"/>
          <w:b/>
          <w:bCs/>
          <w:spacing w:val="-100"/>
          <w:sz w:val="36"/>
          <w:szCs w:val="36"/>
        </w:rPr>
      </w:pPr>
      <w:r w:rsidRPr="00797649">
        <w:rPr>
          <w:rFonts w:ascii="Tahoma" w:hAnsi="Tahoma" w:cs="Tahoma"/>
          <w:b/>
          <w:bCs/>
          <w:spacing w:val="-100"/>
          <w:sz w:val="36"/>
          <w:szCs w:val="36"/>
        </w:rPr>
        <w:tab/>
      </w:r>
      <w:r w:rsidR="00953FD9">
        <w:rPr>
          <w:rFonts w:ascii="Tahoma" w:hAnsi="Tahoma" w:cs="Tahoma"/>
          <w:b/>
          <w:bCs/>
          <w:noProof/>
          <w:spacing w:val="-100"/>
          <w:sz w:val="36"/>
          <w:szCs w:val="36"/>
        </w:rPr>
        <w:drawing>
          <wp:inline distT="0" distB="0" distL="0" distR="0">
            <wp:extent cx="1188720" cy="993775"/>
            <wp:effectExtent l="0" t="0" r="0" b="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Pr="00797649">
        <w:rPr>
          <w:rFonts w:ascii="Tahoma" w:hAnsi="Tahoma" w:cs="Tahoma"/>
          <w:b/>
          <w:bCs/>
          <w:spacing w:val="-100"/>
          <w:sz w:val="36"/>
          <w:szCs w:val="36"/>
        </w:rPr>
        <w:tab/>
      </w:r>
    </w:p>
    <w:p w:rsidR="00AE1A46" w:rsidRPr="004A14FE" w:rsidRDefault="00AE1A46" w:rsidP="00AE1A46">
      <w:pPr>
        <w:tabs>
          <w:tab w:val="left" w:pos="1265"/>
        </w:tabs>
        <w:spacing w:before="120" w:after="120"/>
        <w:rPr>
          <w:rFonts w:ascii="Tahoma" w:hAnsi="Tahoma" w:cs="Tahoma"/>
          <w:b/>
          <w:bCs/>
          <w:sz w:val="28"/>
          <w:szCs w:val="28"/>
          <w:lang w:val="fr-FR"/>
        </w:rPr>
      </w:pPr>
      <w:r w:rsidRPr="004A14FE">
        <w:rPr>
          <w:rFonts w:ascii="Tahoma" w:hAnsi="Tahoma" w:cs="Tahoma"/>
          <w:b/>
          <w:bCs/>
          <w:sz w:val="28"/>
          <w:szCs w:val="28"/>
          <w:lang w:val="fr-FR"/>
        </w:rPr>
        <w:tab/>
      </w:r>
    </w:p>
    <w:p w:rsidR="00AE1A46" w:rsidRPr="004A14FE" w:rsidRDefault="00AE1A46" w:rsidP="00AE1A46">
      <w:pPr>
        <w:tabs>
          <w:tab w:val="left" w:pos="789"/>
          <w:tab w:val="center" w:pos="4535"/>
          <w:tab w:val="left" w:pos="6649"/>
        </w:tabs>
        <w:spacing w:before="120" w:after="120"/>
        <w:rPr>
          <w:rFonts w:ascii="Tahoma" w:hAnsi="Tahoma" w:cs="Tahoma"/>
          <w:b/>
          <w:bCs/>
          <w:sz w:val="28"/>
          <w:szCs w:val="28"/>
          <w:lang w:val="fr-FR"/>
        </w:rPr>
      </w:pPr>
    </w:p>
    <w:p w:rsidR="00AE1A46" w:rsidRPr="00A95BAB" w:rsidRDefault="00953FD9"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p>
    <w:p w:rsidR="00953FD9" w:rsidRDefault="00953FD9" w:rsidP="00AE1A46">
      <w:pPr>
        <w:pBdr>
          <w:top w:val="single" w:sz="4" w:space="5" w:color="auto"/>
          <w:bottom w:val="single" w:sz="4" w:space="5" w:color="auto"/>
        </w:pBdr>
        <w:jc w:val="center"/>
        <w:rPr>
          <w:rFonts w:ascii="Tahoma" w:hAnsi="Tahoma" w:cs="Tahoma"/>
          <w:b/>
          <w:bCs/>
          <w:sz w:val="36"/>
          <w:lang w:val="fr-FR"/>
        </w:rPr>
      </w:pPr>
    </w:p>
    <w:p w:rsidR="00AE1A46" w:rsidRPr="00953FD9" w:rsidRDefault="00AE1A46" w:rsidP="00AE1A46">
      <w:pPr>
        <w:pBdr>
          <w:top w:val="single" w:sz="4" w:space="5" w:color="auto"/>
          <w:bottom w:val="single" w:sz="4" w:space="5" w:color="auto"/>
        </w:pBdr>
        <w:jc w:val="center"/>
        <w:rPr>
          <w:rFonts w:ascii="Tahoma" w:hAnsi="Tahoma" w:cs="Tahoma"/>
          <w:b/>
          <w:bCs/>
          <w:sz w:val="36"/>
          <w:lang w:val="fr-FR"/>
        </w:rPr>
      </w:pPr>
      <w:r w:rsidRPr="00953FD9">
        <w:rPr>
          <w:rFonts w:ascii="Tahoma" w:hAnsi="Tahoma" w:cs="Tahoma"/>
          <w:b/>
          <w:bCs/>
          <w:sz w:val="36"/>
          <w:lang w:val="fr-FR"/>
        </w:rPr>
        <w:t>APPEL D’OFFRES NATIONAL OUVERT</w:t>
      </w:r>
    </w:p>
    <w:p w:rsidR="00AE1A46" w:rsidRPr="00A95BAB" w:rsidRDefault="009B1FDA"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N°______AONO/C/GGBO/SG</w:t>
      </w:r>
      <w:r w:rsidR="00D371E2">
        <w:rPr>
          <w:rFonts w:ascii="Tahoma" w:hAnsi="Tahoma" w:cs="Tahoma"/>
          <w:b/>
          <w:bCs/>
          <w:sz w:val="28"/>
          <w:lang w:val="fr-FR"/>
        </w:rPr>
        <w:t>/CI</w:t>
      </w:r>
      <w:r>
        <w:rPr>
          <w:rFonts w:ascii="Tahoma" w:hAnsi="Tahoma" w:cs="Tahoma"/>
          <w:b/>
          <w:bCs/>
          <w:sz w:val="28"/>
          <w:lang w:val="fr-FR"/>
        </w:rPr>
        <w:t>PM/2019 DU_______</w:t>
      </w:r>
    </w:p>
    <w:p w:rsidR="00AE1A46" w:rsidRPr="004A14FE" w:rsidRDefault="00AE1A46" w:rsidP="00AE1A46">
      <w:pPr>
        <w:pBdr>
          <w:top w:val="single" w:sz="4" w:space="5" w:color="auto"/>
          <w:bottom w:val="single" w:sz="4" w:space="5" w:color="auto"/>
        </w:pBdr>
        <w:spacing w:before="120" w:after="120"/>
        <w:jc w:val="center"/>
        <w:rPr>
          <w:rFonts w:ascii="Tahoma" w:hAnsi="Tahoma" w:cs="Tahoma"/>
          <w:b/>
          <w:bCs/>
          <w:sz w:val="30"/>
          <w:szCs w:val="30"/>
          <w:lang w:val="fr-FR"/>
        </w:rPr>
      </w:pPr>
      <w:r w:rsidRPr="004A14FE">
        <w:rPr>
          <w:rFonts w:ascii="Tahoma" w:hAnsi="Tahoma" w:cs="Tahoma"/>
          <w:b/>
          <w:bCs/>
          <w:sz w:val="30"/>
          <w:szCs w:val="30"/>
          <w:lang w:val="fr-FR"/>
        </w:rPr>
        <w:t>Appel d’Offres National Ouvert – BIP 2019</w:t>
      </w:r>
    </w:p>
    <w:p w:rsidR="004D7427" w:rsidRPr="003362AB" w:rsidRDefault="004D7427" w:rsidP="004D7427">
      <w:pPr>
        <w:pBdr>
          <w:top w:val="single" w:sz="4" w:space="5" w:color="auto"/>
          <w:bottom w:val="single" w:sz="4" w:space="5" w:color="auto"/>
        </w:pBdr>
        <w:spacing w:before="120" w:after="120"/>
        <w:jc w:val="center"/>
        <w:rPr>
          <w:rFonts w:ascii="Tahoma" w:hAnsi="Tahoma" w:cs="Tahoma"/>
          <w:b/>
          <w:bCs/>
          <w:szCs w:val="30"/>
          <w:lang w:val="fr-FR"/>
        </w:rPr>
      </w:pPr>
      <w:r>
        <w:rPr>
          <w:rFonts w:ascii="Tahoma" w:hAnsi="Tahoma" w:cs="Tahoma"/>
          <w:b/>
          <w:bCs/>
          <w:szCs w:val="30"/>
          <w:lang w:val="fr-FR"/>
        </w:rPr>
        <w:t>POUR LA CONSTRUCTION D’UNE</w:t>
      </w:r>
      <w:r w:rsidRPr="00993CB3">
        <w:rPr>
          <w:rFonts w:ascii="Tahoma" w:hAnsi="Tahoma" w:cs="Tahoma"/>
          <w:b/>
          <w:bCs/>
          <w:szCs w:val="30"/>
          <w:lang w:val="fr-FR"/>
        </w:rPr>
        <w:t xml:space="preserve"> MINI</w:t>
      </w:r>
      <w:r>
        <w:rPr>
          <w:rFonts w:ascii="Tahoma" w:hAnsi="Tahoma" w:cs="Tahoma"/>
          <w:b/>
          <w:bCs/>
          <w:szCs w:val="30"/>
          <w:lang w:val="fr-FR"/>
        </w:rPr>
        <w:t>-</w:t>
      </w:r>
      <w:r w:rsidRPr="00993CB3">
        <w:rPr>
          <w:rFonts w:ascii="Tahoma" w:hAnsi="Tahoma" w:cs="Tahoma"/>
          <w:b/>
          <w:bCs/>
          <w:szCs w:val="30"/>
          <w:lang w:val="fr-FR"/>
        </w:rPr>
        <w:t xml:space="preserve">CENTRALE </w:t>
      </w:r>
      <w:r>
        <w:rPr>
          <w:rFonts w:ascii="Tahoma" w:hAnsi="Tahoma" w:cs="Tahoma"/>
          <w:b/>
          <w:bCs/>
          <w:szCs w:val="30"/>
          <w:lang w:val="fr-FR"/>
        </w:rPr>
        <w:t>PHOTOVOLTAIQUE DANS LA</w:t>
      </w:r>
      <w:r w:rsidRPr="00993CB3">
        <w:rPr>
          <w:rFonts w:ascii="Tahoma" w:hAnsi="Tahoma" w:cs="Tahoma"/>
          <w:b/>
          <w:bCs/>
          <w:szCs w:val="30"/>
          <w:lang w:val="fr-FR"/>
        </w:rPr>
        <w:t xml:space="preserve"> LOCALITE</w:t>
      </w:r>
      <w:r>
        <w:rPr>
          <w:rFonts w:ascii="Tahoma" w:hAnsi="Tahoma" w:cs="Tahoma"/>
          <w:b/>
          <w:bCs/>
          <w:szCs w:val="30"/>
          <w:lang w:val="fr-FR"/>
        </w:rPr>
        <w:t>S</w:t>
      </w:r>
      <w:r w:rsidRPr="00993CB3">
        <w:rPr>
          <w:rFonts w:ascii="Tahoma" w:hAnsi="Tahoma" w:cs="Tahoma"/>
          <w:b/>
          <w:bCs/>
          <w:szCs w:val="30"/>
          <w:lang w:val="fr-FR"/>
        </w:rPr>
        <w:t xml:space="preserve">DE </w:t>
      </w:r>
      <w:r>
        <w:rPr>
          <w:rFonts w:ascii="Tahoma" w:hAnsi="Tahoma" w:cs="Tahoma"/>
          <w:b/>
          <w:bCs/>
          <w:szCs w:val="30"/>
          <w:lang w:val="fr-FR"/>
        </w:rPr>
        <w:t xml:space="preserve">MAMPELE (phase 1 et 2), </w:t>
      </w:r>
      <w:r w:rsidRPr="00993CB3">
        <w:rPr>
          <w:rFonts w:ascii="Tahoma" w:hAnsi="Tahoma" w:cs="Tahoma"/>
          <w:b/>
          <w:bCs/>
          <w:szCs w:val="30"/>
          <w:lang w:val="fr-FR"/>
        </w:rPr>
        <w:t xml:space="preserve">ARRONDISSEMENT DE </w:t>
      </w:r>
      <w:r>
        <w:rPr>
          <w:rFonts w:ascii="Tahoma" w:hAnsi="Tahoma" w:cs="Tahoma"/>
          <w:b/>
          <w:bCs/>
          <w:szCs w:val="30"/>
          <w:lang w:val="fr-FR"/>
        </w:rPr>
        <w:t>GARI-GOMBO</w:t>
      </w:r>
      <w:r w:rsidRPr="00993CB3">
        <w:rPr>
          <w:rFonts w:ascii="Tahoma" w:hAnsi="Tahoma" w:cs="Tahoma"/>
          <w:b/>
          <w:bCs/>
          <w:szCs w:val="30"/>
          <w:lang w:val="fr-FR"/>
        </w:rPr>
        <w:t xml:space="preserve"> DEPARTEMENT DE LA BOUMBA ET NGOKO</w:t>
      </w:r>
    </w:p>
    <w:p w:rsidR="001F7278" w:rsidRDefault="00AE1A46" w:rsidP="00AE1A46">
      <w:pPr>
        <w:spacing w:before="120" w:after="120"/>
        <w:jc w:val="center"/>
        <w:rPr>
          <w:rFonts w:ascii="Tahoma" w:hAnsi="Tahoma" w:cs="Tahoma"/>
          <w:b/>
          <w:bCs/>
          <w:sz w:val="28"/>
          <w:lang w:val="fr-FR"/>
        </w:rPr>
      </w:pPr>
      <w:r w:rsidRPr="00D371E2">
        <w:rPr>
          <w:rFonts w:ascii="Tahoma" w:hAnsi="Tahoma" w:cs="Tahoma"/>
          <w:b/>
          <w:bCs/>
          <w:sz w:val="28"/>
          <w:lang w:val="fr-FR"/>
        </w:rPr>
        <w:t>FINANCEMENT : Bud</w:t>
      </w:r>
      <w:r w:rsidR="009B1FDA">
        <w:rPr>
          <w:rFonts w:ascii="Tahoma" w:hAnsi="Tahoma" w:cs="Tahoma"/>
          <w:b/>
          <w:bCs/>
          <w:sz w:val="28"/>
          <w:lang w:val="fr-FR"/>
        </w:rPr>
        <w:t xml:space="preserve">get d’Investissement Public (BIP) </w:t>
      </w:r>
    </w:p>
    <w:p w:rsidR="009B1FDA" w:rsidRDefault="001F7278" w:rsidP="00AE1A46">
      <w:pPr>
        <w:spacing w:before="120" w:after="120"/>
        <w:jc w:val="center"/>
        <w:rPr>
          <w:rFonts w:ascii="Tahoma" w:hAnsi="Tahoma" w:cs="Tahoma"/>
          <w:b/>
          <w:bCs/>
          <w:sz w:val="28"/>
          <w:lang w:val="fr-FR"/>
        </w:rPr>
      </w:pPr>
      <w:r>
        <w:rPr>
          <w:rFonts w:ascii="Tahoma" w:hAnsi="Tahoma" w:cs="Tahoma"/>
          <w:b/>
          <w:bCs/>
          <w:sz w:val="28"/>
          <w:lang w:val="fr-FR"/>
        </w:rPr>
        <w:t xml:space="preserve">MINEE ET </w:t>
      </w:r>
      <w:r w:rsidR="00AE1A46" w:rsidRPr="00D371E2">
        <w:rPr>
          <w:rFonts w:ascii="Tahoma" w:hAnsi="Tahoma" w:cs="Tahoma"/>
          <w:b/>
          <w:bCs/>
          <w:sz w:val="28"/>
          <w:lang w:val="fr-FR"/>
        </w:rPr>
        <w:t>MINDD</w:t>
      </w:r>
      <w:r w:rsidR="00953FD9">
        <w:rPr>
          <w:rFonts w:ascii="Tahoma" w:hAnsi="Tahoma" w:cs="Tahoma"/>
          <w:b/>
          <w:bCs/>
          <w:sz w:val="28"/>
          <w:lang w:val="fr-FR"/>
        </w:rPr>
        <w:t>EVE</w:t>
      </w:r>
      <w:r w:rsidR="004D7427">
        <w:rPr>
          <w:rFonts w:ascii="Tahoma" w:hAnsi="Tahoma" w:cs="Tahoma"/>
          <w:b/>
          <w:bCs/>
          <w:sz w:val="28"/>
          <w:lang w:val="fr-FR"/>
        </w:rPr>
        <w:t xml:space="preserve">L </w:t>
      </w:r>
    </w:p>
    <w:p w:rsidR="00AE1A46" w:rsidRPr="00D371E2" w:rsidRDefault="009B1FDA" w:rsidP="00AE1A46">
      <w:pPr>
        <w:spacing w:before="120" w:after="120"/>
        <w:jc w:val="center"/>
        <w:rPr>
          <w:rFonts w:ascii="Tahoma" w:hAnsi="Tahoma" w:cs="Tahoma"/>
          <w:b/>
          <w:bCs/>
          <w:sz w:val="28"/>
          <w:lang w:val="fr-FR"/>
        </w:rPr>
      </w:pPr>
      <w:r>
        <w:rPr>
          <w:rFonts w:ascii="Tahoma" w:hAnsi="Tahoma" w:cs="Tahoma"/>
          <w:b/>
          <w:bCs/>
          <w:sz w:val="28"/>
          <w:lang w:val="fr-FR"/>
        </w:rPr>
        <w:t xml:space="preserve"> E</w:t>
      </w:r>
      <w:r w:rsidR="00AE1A46" w:rsidRPr="00D371E2">
        <w:rPr>
          <w:rFonts w:ascii="Tahoma" w:hAnsi="Tahoma" w:cs="Tahoma"/>
          <w:b/>
          <w:bCs/>
          <w:sz w:val="28"/>
          <w:lang w:val="fr-FR"/>
        </w:rPr>
        <w:t>xercice budgétaire 2019</w:t>
      </w:r>
    </w:p>
    <w:p w:rsidR="00AE1A46" w:rsidRPr="00D371E2" w:rsidRDefault="00AE1A46" w:rsidP="00AE1A46">
      <w:pPr>
        <w:spacing w:before="120" w:after="120"/>
        <w:rPr>
          <w:rFonts w:ascii="Tahoma" w:hAnsi="Tahoma" w:cs="Tahoma"/>
          <w:b/>
          <w:bCs/>
          <w:sz w:val="28"/>
          <w:lang w:val="fr-FR"/>
        </w:rPr>
      </w:pPr>
      <w:r w:rsidRPr="00D371E2">
        <w:rPr>
          <w:rFonts w:ascii="Tahoma" w:hAnsi="Tahoma" w:cs="Tahoma"/>
          <w:b/>
          <w:bCs/>
          <w:sz w:val="28"/>
          <w:lang w:val="fr-FR"/>
        </w:rPr>
        <w:t xml:space="preserve">   </w:t>
      </w:r>
      <w:r w:rsidR="009B1FDA">
        <w:rPr>
          <w:rFonts w:ascii="Tahoma" w:hAnsi="Tahoma" w:cs="Tahoma"/>
          <w:b/>
          <w:bCs/>
          <w:sz w:val="28"/>
          <w:lang w:val="fr-FR"/>
        </w:rPr>
        <w:t xml:space="preserve">     </w:t>
      </w:r>
      <w:r w:rsidRPr="00D371E2">
        <w:rPr>
          <w:rFonts w:ascii="Tahoma" w:hAnsi="Tahoma" w:cs="Tahoma"/>
          <w:b/>
          <w:bCs/>
          <w:sz w:val="28"/>
          <w:lang w:val="fr-FR"/>
        </w:rPr>
        <w:t>IMPUTATION :</w:t>
      </w:r>
      <w:r w:rsidRPr="00D371E2">
        <w:rPr>
          <w:rFonts w:ascii="Tahoma" w:hAnsi="Tahoma" w:cs="Tahoma"/>
          <w:b/>
          <w:bCs/>
          <w:sz w:val="28"/>
          <w:lang w:val="fr-FR"/>
        </w:rPr>
        <w:tab/>
        <w:t>N°______________________</w:t>
      </w:r>
    </w:p>
    <w:p w:rsidR="00AE1A46" w:rsidRPr="00D371E2" w:rsidRDefault="00AE1A46" w:rsidP="00AE1A46">
      <w:pPr>
        <w:spacing w:before="120" w:after="120"/>
        <w:rPr>
          <w:rFonts w:ascii="Tahoma" w:hAnsi="Tahoma" w:cs="Tahoma"/>
          <w:b/>
          <w:bCs/>
          <w:spacing w:val="-100"/>
          <w:sz w:val="32"/>
          <w:szCs w:val="36"/>
          <w:lang w:val="fr-FR"/>
        </w:rPr>
      </w:pPr>
    </w:p>
    <w:p w:rsidR="00AE1A46" w:rsidRDefault="00AE1A46" w:rsidP="00AE1A46">
      <w:pPr>
        <w:spacing w:before="120" w:after="120"/>
        <w:jc w:val="center"/>
        <w:rPr>
          <w:rFonts w:ascii="Tahoma" w:hAnsi="Tahoma" w:cs="Tahoma"/>
          <w:b/>
          <w:bCs/>
          <w:sz w:val="52"/>
          <w:szCs w:val="52"/>
          <w:lang w:val="fr-FR"/>
        </w:rPr>
      </w:pPr>
      <w:r w:rsidRPr="004A14FE">
        <w:rPr>
          <w:rFonts w:ascii="Tahoma" w:hAnsi="Tahoma" w:cs="Tahoma"/>
          <w:b/>
          <w:bCs/>
          <w:sz w:val="52"/>
          <w:szCs w:val="52"/>
          <w:lang w:val="fr-FR"/>
        </w:rPr>
        <w:t>DOSSIER D’APPEL D’OFFRES</w:t>
      </w:r>
    </w:p>
    <w:p w:rsidR="00AE1A46" w:rsidRDefault="00AE1A46" w:rsidP="001519C5">
      <w:pPr>
        <w:spacing w:before="120" w:after="120"/>
        <w:rPr>
          <w:rFonts w:ascii="Tahoma" w:hAnsi="Tahoma" w:cs="Tahoma"/>
          <w:b/>
          <w:bCs/>
          <w:sz w:val="52"/>
          <w:szCs w:val="52"/>
          <w:lang w:val="fr-FR"/>
        </w:rPr>
      </w:pPr>
    </w:p>
    <w:p w:rsidR="00AE1A46" w:rsidRPr="004A14FE" w:rsidRDefault="00AE1A46" w:rsidP="00AE1A46">
      <w:pPr>
        <w:spacing w:before="120" w:after="120"/>
        <w:jc w:val="center"/>
        <w:rPr>
          <w:rFonts w:ascii="Tahoma" w:hAnsi="Tahoma" w:cs="Tahoma"/>
          <w:lang w:val="fr-FR"/>
        </w:rPr>
      </w:pPr>
    </w:p>
    <w:p w:rsidR="00AE1A46"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pPr>
      <w:bookmarkStart w:id="996" w:name="_Toc1120963"/>
      <w:r w:rsidRPr="004A14FE">
        <w:rPr>
          <w:rFonts w:ascii="Tahoma" w:hAnsi="Tahoma" w:cs="Tahoma"/>
          <w:sz w:val="48"/>
          <w:szCs w:val="48"/>
          <w:lang w:val="fr-FR"/>
        </w:rPr>
        <w:t>Pièce N° 7: CADRE DU DETAIL QUANTITATIF ET ESTIMATIF</w:t>
      </w:r>
      <w:bookmarkEnd w:id="996"/>
    </w:p>
    <w:p w:rsidR="00AE1A46" w:rsidRPr="00BC4F22" w:rsidRDefault="00AE1A46" w:rsidP="00AE1A46">
      <w:pPr>
        <w:rPr>
          <w:lang w:val="fr-FR"/>
        </w:rPr>
      </w:pPr>
    </w:p>
    <w:p w:rsidR="00AE1A46" w:rsidRDefault="00AE1A46" w:rsidP="00AE1A46">
      <w:pPr>
        <w:rPr>
          <w:lang w:val="fr-FR"/>
        </w:rPr>
      </w:pPr>
    </w:p>
    <w:p w:rsidR="001F7278" w:rsidRDefault="001F7278" w:rsidP="00AE1A46">
      <w:pPr>
        <w:rPr>
          <w:lang w:val="fr-FR"/>
        </w:rPr>
      </w:pPr>
    </w:p>
    <w:p w:rsidR="00976887" w:rsidRPr="0053078C" w:rsidRDefault="00A40DC9" w:rsidP="0053078C">
      <w:pPr>
        <w:jc w:val="center"/>
        <w:rPr>
          <w:rFonts w:ascii="Tahoma" w:hAnsi="Tahoma" w:cs="Tahoma"/>
          <w:b/>
          <w:lang w:val="fr-FR"/>
        </w:rPr>
      </w:pPr>
      <w:r>
        <w:rPr>
          <w:rFonts w:ascii="Tahoma" w:hAnsi="Tahoma" w:cs="Tahoma"/>
          <w:b/>
          <w:lang w:val="fr-FR"/>
        </w:rPr>
        <w:lastRenderedPageBreak/>
        <w:t>Lot1</w:t>
      </w:r>
      <w:r>
        <w:rPr>
          <w:rFonts w:ascii="Tahoma" w:hAnsi="Tahoma" w:cs="Tahoma"/>
          <w:b/>
          <w:lang w:val="fr-FR"/>
        </w:rPr>
        <w:noBreakHyphen/>
      </w:r>
      <w:r w:rsidR="0053078C" w:rsidRPr="0053078C">
        <w:rPr>
          <w:rFonts w:ascii="Tahoma" w:hAnsi="Tahoma" w:cs="Tahoma"/>
          <w:b/>
          <w:lang w:val="fr-FR"/>
        </w:rPr>
        <w:t>CADRE DU DEVIS QUANTITATIF ET ESTIMATIF</w:t>
      </w:r>
      <w:r w:rsidR="0053078C">
        <w:rPr>
          <w:rFonts w:ascii="Tahoma" w:hAnsi="Tahoma" w:cs="Tahoma"/>
          <w:b/>
          <w:lang w:val="fr-FR"/>
        </w:rPr>
        <w:t xml:space="preserve"> </w:t>
      </w:r>
      <w:r w:rsidR="0053078C">
        <w:rPr>
          <w:rFonts w:ascii="Arial" w:hAnsi="Arial" w:cs="Arial"/>
          <w:b/>
          <w:lang w:val="fr-FR" w:eastAsia="fr-FR"/>
        </w:rPr>
        <w:t>MAM</w:t>
      </w:r>
      <w:r>
        <w:rPr>
          <w:rFonts w:ascii="Arial" w:hAnsi="Arial" w:cs="Arial"/>
          <w:b/>
          <w:lang w:val="fr-FR" w:eastAsia="fr-FR"/>
        </w:rPr>
        <w:t>PELE (phase 1</w:t>
      </w:r>
      <w:r w:rsidR="0053078C">
        <w:rPr>
          <w:rFonts w:ascii="Arial" w:hAnsi="Arial" w:cs="Arial"/>
          <w:b/>
          <w:lang w:val="fr-FR" w:eastAsia="fr-FR"/>
        </w:rPr>
        <w: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18"/>
        <w:gridCol w:w="992"/>
        <w:gridCol w:w="851"/>
        <w:gridCol w:w="1275"/>
        <w:gridCol w:w="1429"/>
      </w:tblGrid>
      <w:tr w:rsidR="00AE1A46" w:rsidRPr="00C92491" w:rsidTr="00A40DC9">
        <w:trPr>
          <w:trHeight w:val="300"/>
          <w:jc w:val="center"/>
        </w:trPr>
        <w:tc>
          <w:tcPr>
            <w:tcW w:w="511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AE1A46" w:rsidRPr="00BC4F22" w:rsidRDefault="00AE1A46" w:rsidP="00341E4E">
            <w:pPr>
              <w:rPr>
                <w:rFonts w:ascii="Tahoma" w:hAnsi="Tahoma" w:cs="Tahoma"/>
                <w:b/>
                <w:bCs/>
                <w:lang w:val="fr-FR" w:eastAsia="fr-FR"/>
              </w:rPr>
            </w:pPr>
            <w:r w:rsidRPr="00BC4F22">
              <w:rPr>
                <w:rFonts w:ascii="Tahoma" w:hAnsi="Tahoma" w:cs="Tahoma"/>
                <w:b/>
                <w:bCs/>
                <w:lang w:val="fr-FR" w:eastAsia="fr-FR"/>
              </w:rPr>
              <w:t>DESIGNATION</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AE1A46" w:rsidRPr="00BC4F22" w:rsidRDefault="00AE1A46" w:rsidP="00341E4E">
            <w:pPr>
              <w:jc w:val="center"/>
              <w:rPr>
                <w:rFonts w:ascii="Tahoma" w:hAnsi="Tahoma" w:cs="Tahoma"/>
                <w:b/>
                <w:bCs/>
                <w:lang w:val="fr-FR" w:eastAsia="fr-FR"/>
              </w:rPr>
            </w:pPr>
            <w:r w:rsidRPr="00BC4F22">
              <w:rPr>
                <w:rFonts w:ascii="Tahoma" w:hAnsi="Tahoma" w:cs="Tahoma"/>
                <w:b/>
                <w:bCs/>
                <w:lang w:val="fr-FR" w:eastAsia="fr-FR"/>
              </w:rPr>
              <w:t>U</w:t>
            </w:r>
          </w:p>
        </w:tc>
        <w:tc>
          <w:tcPr>
            <w:tcW w:w="851" w:type="dxa"/>
            <w:tcBorders>
              <w:top w:val="single" w:sz="4" w:space="0" w:color="auto"/>
              <w:left w:val="single" w:sz="4" w:space="0" w:color="auto"/>
              <w:bottom w:val="single" w:sz="4" w:space="0" w:color="auto"/>
              <w:right w:val="single" w:sz="4" w:space="0" w:color="auto"/>
            </w:tcBorders>
            <w:shd w:val="clear" w:color="auto" w:fill="92D050"/>
          </w:tcPr>
          <w:p w:rsidR="00AE1A46" w:rsidRPr="00BC4F22" w:rsidRDefault="00AE1A46" w:rsidP="00341E4E">
            <w:pPr>
              <w:jc w:val="center"/>
              <w:rPr>
                <w:rFonts w:ascii="Tahoma" w:hAnsi="Tahoma" w:cs="Tahoma"/>
                <w:b/>
                <w:bCs/>
                <w:lang w:val="fr-FR" w:eastAsia="fr-FR"/>
              </w:rPr>
            </w:pPr>
            <w:r w:rsidRPr="00BC4F22">
              <w:rPr>
                <w:rFonts w:ascii="Tahoma" w:hAnsi="Tahoma" w:cs="Tahoma"/>
                <w:b/>
                <w:bCs/>
                <w:lang w:val="fr-FR" w:eastAsia="fr-FR"/>
              </w:rPr>
              <w:t>Qté</w:t>
            </w:r>
          </w:p>
        </w:tc>
        <w:tc>
          <w:tcPr>
            <w:tcW w:w="1275"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AE1A46" w:rsidRPr="00BC4F22" w:rsidRDefault="00AE1A46" w:rsidP="00341E4E">
            <w:pPr>
              <w:jc w:val="center"/>
              <w:rPr>
                <w:rFonts w:ascii="Tahoma" w:hAnsi="Tahoma" w:cs="Tahoma"/>
                <w:b/>
                <w:bCs/>
                <w:lang w:val="fr-FR" w:eastAsia="fr-FR"/>
              </w:rPr>
            </w:pPr>
            <w:r w:rsidRPr="00BC4F22">
              <w:rPr>
                <w:rFonts w:ascii="Tahoma" w:hAnsi="Tahoma" w:cs="Tahoma"/>
                <w:b/>
                <w:bCs/>
                <w:lang w:val="fr-FR" w:eastAsia="fr-FR"/>
              </w:rPr>
              <w:t xml:space="preserve">P.U </w:t>
            </w:r>
          </w:p>
        </w:tc>
        <w:tc>
          <w:tcPr>
            <w:tcW w:w="1429"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AE1A46" w:rsidRPr="00BC4F22" w:rsidRDefault="00AE1A46" w:rsidP="00341E4E">
            <w:pPr>
              <w:jc w:val="center"/>
              <w:rPr>
                <w:rFonts w:ascii="Tahoma" w:hAnsi="Tahoma" w:cs="Tahoma"/>
                <w:b/>
                <w:bCs/>
                <w:lang w:val="fr-FR" w:eastAsia="fr-FR"/>
              </w:rPr>
            </w:pPr>
            <w:r w:rsidRPr="00BC4F22">
              <w:rPr>
                <w:rFonts w:ascii="Tahoma" w:hAnsi="Tahoma" w:cs="Tahoma"/>
                <w:b/>
                <w:bCs/>
                <w:lang w:val="fr-FR" w:eastAsia="fr-FR"/>
              </w:rPr>
              <w:t>P.T</w:t>
            </w:r>
          </w:p>
        </w:tc>
      </w:tr>
      <w:tr w:rsidR="00AE1A46" w:rsidRPr="00C92491" w:rsidTr="00341E4E">
        <w:trPr>
          <w:trHeight w:val="259"/>
          <w:jc w:val="center"/>
        </w:trPr>
        <w:tc>
          <w:tcPr>
            <w:tcW w:w="5118" w:type="dxa"/>
            <w:vAlign w:val="center"/>
          </w:tcPr>
          <w:p w:rsidR="00AE1A46" w:rsidRDefault="00AE1A46" w:rsidP="00341E4E">
            <w:pPr>
              <w:rPr>
                <w:rFonts w:ascii="Arial" w:hAnsi="Arial" w:cs="Arial"/>
                <w:color w:val="000000"/>
                <w:lang w:val="fr-FR" w:eastAsia="fr-FR"/>
              </w:rPr>
            </w:pPr>
            <w:r>
              <w:rPr>
                <w:rFonts w:ascii="Arial" w:hAnsi="Arial" w:cs="Arial"/>
                <w:color w:val="000000"/>
                <w:lang w:val="fr-FR" w:eastAsia="fr-FR"/>
              </w:rPr>
              <w:t>Installation du chantier</w:t>
            </w:r>
          </w:p>
        </w:tc>
        <w:tc>
          <w:tcPr>
            <w:tcW w:w="992" w:type="dxa"/>
            <w:vAlign w:val="center"/>
          </w:tcPr>
          <w:p w:rsidR="00AE1A46" w:rsidRDefault="00AE1A46" w:rsidP="00341E4E">
            <w:pPr>
              <w:jc w:val="center"/>
              <w:rPr>
                <w:rFonts w:ascii="Arial" w:hAnsi="Arial" w:cs="Arial"/>
                <w:color w:val="000000"/>
                <w:lang w:val="fr-FR" w:eastAsia="fr-FR"/>
              </w:rPr>
            </w:pPr>
            <w:r>
              <w:rPr>
                <w:rFonts w:ascii="Arial" w:hAnsi="Arial" w:cs="Arial"/>
                <w:color w:val="000000"/>
                <w:lang w:val="fr-FR" w:eastAsia="fr-FR"/>
              </w:rPr>
              <w:t>U</w:t>
            </w:r>
          </w:p>
        </w:tc>
        <w:tc>
          <w:tcPr>
            <w:tcW w:w="851" w:type="dxa"/>
          </w:tcPr>
          <w:p w:rsidR="00AE1A46" w:rsidRDefault="00AE1A46" w:rsidP="00341E4E">
            <w:pPr>
              <w:jc w:val="center"/>
              <w:rPr>
                <w:rFonts w:ascii="Arial" w:hAnsi="Arial" w:cs="Arial"/>
                <w:lang w:val="fr-FR" w:eastAsia="fr-FR"/>
              </w:rPr>
            </w:pPr>
            <w:r>
              <w:rPr>
                <w:rFonts w:ascii="Arial" w:hAnsi="Arial" w:cs="Arial"/>
                <w:lang w:val="fr-FR" w:eastAsia="fr-FR"/>
              </w:rPr>
              <w:t>1</w:t>
            </w: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C92491" w:rsidTr="00341E4E">
        <w:trPr>
          <w:trHeight w:val="259"/>
          <w:jc w:val="center"/>
        </w:trPr>
        <w:tc>
          <w:tcPr>
            <w:tcW w:w="5118" w:type="dxa"/>
            <w:vAlign w:val="center"/>
          </w:tcPr>
          <w:p w:rsidR="00AE1A46" w:rsidRDefault="00AE1A46" w:rsidP="00341E4E">
            <w:pPr>
              <w:rPr>
                <w:rFonts w:ascii="Arial" w:hAnsi="Arial" w:cs="Arial"/>
                <w:color w:val="000000"/>
                <w:lang w:val="fr-FR" w:eastAsia="fr-FR"/>
              </w:rPr>
            </w:pPr>
            <w:r>
              <w:rPr>
                <w:rFonts w:ascii="Arial" w:hAnsi="Arial" w:cs="Arial"/>
                <w:color w:val="000000"/>
                <w:lang w:val="fr-FR" w:eastAsia="fr-FR"/>
              </w:rPr>
              <w:t xml:space="preserve">Aménagement du terrain du champ PV </w:t>
            </w:r>
          </w:p>
        </w:tc>
        <w:tc>
          <w:tcPr>
            <w:tcW w:w="992" w:type="dxa"/>
            <w:vAlign w:val="center"/>
          </w:tcPr>
          <w:p w:rsidR="00AE1A46" w:rsidRDefault="00AE1A46" w:rsidP="00341E4E">
            <w:pPr>
              <w:jc w:val="center"/>
              <w:rPr>
                <w:rFonts w:ascii="Arial" w:hAnsi="Arial" w:cs="Arial"/>
                <w:color w:val="000000"/>
                <w:lang w:val="fr-FR" w:eastAsia="fr-FR"/>
              </w:rPr>
            </w:pPr>
            <w:r>
              <w:rPr>
                <w:rFonts w:ascii="Arial" w:hAnsi="Arial" w:cs="Arial"/>
                <w:color w:val="000000"/>
                <w:lang w:val="fr-FR" w:eastAsia="fr-FR"/>
              </w:rPr>
              <w:t>U</w:t>
            </w:r>
          </w:p>
        </w:tc>
        <w:tc>
          <w:tcPr>
            <w:tcW w:w="851" w:type="dxa"/>
          </w:tcPr>
          <w:p w:rsidR="00AE1A46" w:rsidRDefault="00AE1A46" w:rsidP="00341E4E">
            <w:pPr>
              <w:jc w:val="center"/>
              <w:rPr>
                <w:rFonts w:ascii="Arial" w:hAnsi="Arial" w:cs="Arial"/>
                <w:lang w:val="fr-FR" w:eastAsia="fr-FR"/>
              </w:rPr>
            </w:pPr>
            <w:r>
              <w:rPr>
                <w:rFonts w:ascii="Arial" w:hAnsi="Arial" w:cs="Arial"/>
                <w:lang w:val="fr-FR" w:eastAsia="fr-FR"/>
              </w:rPr>
              <w:t>1</w:t>
            </w: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C92491" w:rsidTr="00341E4E">
        <w:trPr>
          <w:trHeight w:val="259"/>
          <w:jc w:val="center"/>
        </w:trPr>
        <w:tc>
          <w:tcPr>
            <w:tcW w:w="5118" w:type="dxa"/>
            <w:vAlign w:val="center"/>
          </w:tcPr>
          <w:p w:rsidR="00AE1A46" w:rsidRDefault="00AE1A46" w:rsidP="00341E4E">
            <w:pPr>
              <w:rPr>
                <w:rFonts w:ascii="Arial" w:hAnsi="Arial" w:cs="Arial"/>
                <w:color w:val="000000"/>
                <w:lang w:val="fr-FR" w:eastAsia="fr-FR"/>
              </w:rPr>
            </w:pPr>
            <w:r w:rsidRPr="00B5304D">
              <w:rPr>
                <w:rFonts w:ascii="Arial" w:hAnsi="Arial" w:cs="Arial"/>
                <w:b/>
                <w:color w:val="000000"/>
                <w:lang w:val="fr-FR" w:eastAsia="fr-FR"/>
              </w:rPr>
              <w:t>Sous-Total 1</w:t>
            </w:r>
          </w:p>
        </w:tc>
        <w:tc>
          <w:tcPr>
            <w:tcW w:w="992" w:type="dxa"/>
            <w:vAlign w:val="center"/>
          </w:tcPr>
          <w:p w:rsidR="00AE1A46" w:rsidRDefault="00AE1A46" w:rsidP="00341E4E">
            <w:pPr>
              <w:jc w:val="center"/>
              <w:rPr>
                <w:rFonts w:ascii="Arial" w:hAnsi="Arial" w:cs="Arial"/>
                <w:color w:val="000000"/>
                <w:lang w:val="fr-FR" w:eastAsia="fr-FR"/>
              </w:rPr>
            </w:pPr>
          </w:p>
        </w:tc>
        <w:tc>
          <w:tcPr>
            <w:tcW w:w="851" w:type="dxa"/>
          </w:tcPr>
          <w:p w:rsidR="00AE1A46" w:rsidRDefault="00AE1A46" w:rsidP="00341E4E">
            <w:pPr>
              <w:jc w:val="center"/>
              <w:rPr>
                <w:rFonts w:ascii="Arial" w:hAnsi="Arial" w:cs="Arial"/>
                <w:lang w:val="fr-FR" w:eastAsia="fr-FR"/>
              </w:rPr>
            </w:pP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C92491" w:rsidTr="00341E4E">
        <w:trPr>
          <w:trHeight w:val="259"/>
          <w:jc w:val="center"/>
        </w:trPr>
        <w:tc>
          <w:tcPr>
            <w:tcW w:w="9665" w:type="dxa"/>
            <w:gridSpan w:val="5"/>
            <w:vAlign w:val="center"/>
          </w:tcPr>
          <w:p w:rsidR="00AE1A46" w:rsidRPr="00C92491" w:rsidRDefault="00AE1A46" w:rsidP="00341E4E">
            <w:pPr>
              <w:jc w:val="center"/>
              <w:rPr>
                <w:rFonts w:ascii="Arial" w:hAnsi="Arial" w:cs="Arial"/>
                <w:lang w:val="fr-FR" w:eastAsia="fr-FR"/>
              </w:rPr>
            </w:pPr>
            <w:r w:rsidRPr="00C554F1">
              <w:rPr>
                <w:rFonts w:ascii="Arial" w:hAnsi="Arial" w:cs="Arial"/>
                <w:b/>
                <w:color w:val="000000"/>
                <w:lang w:val="fr-FR" w:eastAsia="fr-FR"/>
              </w:rPr>
              <w:t>CHAMP PHOTOVOLTAÏQUE</w:t>
            </w:r>
          </w:p>
        </w:tc>
      </w:tr>
      <w:tr w:rsidR="00AE1A46" w:rsidRPr="00C92491" w:rsidTr="00341E4E">
        <w:trPr>
          <w:trHeight w:val="259"/>
          <w:jc w:val="center"/>
        </w:trPr>
        <w:tc>
          <w:tcPr>
            <w:tcW w:w="5118" w:type="dxa"/>
            <w:vAlign w:val="center"/>
          </w:tcPr>
          <w:p w:rsidR="00AE1A46" w:rsidRDefault="00AE1A46" w:rsidP="00341E4E">
            <w:pPr>
              <w:rPr>
                <w:rFonts w:ascii="Arial" w:hAnsi="Arial" w:cs="Arial"/>
                <w:color w:val="000000"/>
                <w:lang w:val="fr-FR" w:eastAsia="fr-FR"/>
              </w:rPr>
            </w:pPr>
            <w:r>
              <w:rPr>
                <w:rFonts w:ascii="Arial" w:hAnsi="Arial" w:cs="Arial"/>
                <w:color w:val="000000"/>
                <w:lang w:val="fr-FR" w:eastAsia="fr-FR"/>
              </w:rPr>
              <w:t>Modules photovoltaïques (260W/24V)</w:t>
            </w:r>
          </w:p>
        </w:tc>
        <w:tc>
          <w:tcPr>
            <w:tcW w:w="992" w:type="dxa"/>
            <w:vAlign w:val="center"/>
          </w:tcPr>
          <w:p w:rsidR="00AE1A46" w:rsidRDefault="00AE1A46" w:rsidP="00341E4E">
            <w:pPr>
              <w:jc w:val="center"/>
              <w:rPr>
                <w:rFonts w:ascii="Arial" w:hAnsi="Arial" w:cs="Arial"/>
                <w:color w:val="000000"/>
                <w:lang w:val="fr-FR" w:eastAsia="fr-FR"/>
              </w:rPr>
            </w:pPr>
            <w:r>
              <w:rPr>
                <w:rFonts w:ascii="Arial" w:hAnsi="Arial" w:cs="Arial"/>
                <w:color w:val="000000"/>
                <w:lang w:val="fr-FR" w:eastAsia="fr-FR"/>
              </w:rPr>
              <w:t>U</w:t>
            </w:r>
          </w:p>
        </w:tc>
        <w:tc>
          <w:tcPr>
            <w:tcW w:w="851" w:type="dxa"/>
          </w:tcPr>
          <w:p w:rsidR="00AE1A46" w:rsidRDefault="0027718B" w:rsidP="00341E4E">
            <w:pPr>
              <w:jc w:val="center"/>
              <w:rPr>
                <w:rFonts w:ascii="Arial" w:hAnsi="Arial" w:cs="Arial"/>
                <w:lang w:val="fr-FR" w:eastAsia="fr-FR"/>
              </w:rPr>
            </w:pPr>
            <w:r>
              <w:rPr>
                <w:rFonts w:ascii="Arial" w:hAnsi="Arial" w:cs="Arial"/>
                <w:lang w:val="fr-FR" w:eastAsia="fr-FR"/>
              </w:rPr>
              <w:t>58</w:t>
            </w: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C92491" w:rsidTr="00341E4E">
        <w:trPr>
          <w:trHeight w:val="259"/>
          <w:jc w:val="center"/>
        </w:trPr>
        <w:tc>
          <w:tcPr>
            <w:tcW w:w="5118" w:type="dxa"/>
            <w:vAlign w:val="center"/>
          </w:tcPr>
          <w:p w:rsidR="00AE1A46" w:rsidRDefault="00AE1A46" w:rsidP="00341E4E">
            <w:pPr>
              <w:rPr>
                <w:rFonts w:ascii="Arial" w:hAnsi="Arial" w:cs="Arial"/>
                <w:color w:val="000000"/>
                <w:lang w:val="fr-FR" w:eastAsia="fr-FR"/>
              </w:rPr>
            </w:pPr>
            <w:r>
              <w:rPr>
                <w:rFonts w:ascii="Arial" w:hAnsi="Arial" w:cs="Arial"/>
                <w:color w:val="000000"/>
                <w:lang w:val="fr-FR" w:eastAsia="fr-FR"/>
              </w:rPr>
              <w:t>Support de fixation</w:t>
            </w:r>
          </w:p>
        </w:tc>
        <w:tc>
          <w:tcPr>
            <w:tcW w:w="992" w:type="dxa"/>
            <w:vAlign w:val="center"/>
          </w:tcPr>
          <w:p w:rsidR="00AE1A46" w:rsidRDefault="00AE1A46" w:rsidP="00341E4E">
            <w:pPr>
              <w:jc w:val="center"/>
              <w:rPr>
                <w:rFonts w:ascii="Arial" w:hAnsi="Arial" w:cs="Arial"/>
                <w:color w:val="000000"/>
                <w:lang w:val="fr-FR" w:eastAsia="fr-FR"/>
              </w:rPr>
            </w:pPr>
            <w:r>
              <w:rPr>
                <w:rFonts w:ascii="Arial" w:hAnsi="Arial" w:cs="Arial"/>
                <w:color w:val="000000"/>
                <w:lang w:val="fr-FR" w:eastAsia="fr-FR"/>
              </w:rPr>
              <w:t>Ens</w:t>
            </w:r>
          </w:p>
        </w:tc>
        <w:tc>
          <w:tcPr>
            <w:tcW w:w="851" w:type="dxa"/>
          </w:tcPr>
          <w:p w:rsidR="00AE1A46" w:rsidRDefault="00AE1A46" w:rsidP="00341E4E">
            <w:pPr>
              <w:jc w:val="center"/>
              <w:rPr>
                <w:rFonts w:ascii="Arial" w:hAnsi="Arial" w:cs="Arial"/>
                <w:lang w:val="fr-FR" w:eastAsia="fr-FR"/>
              </w:rPr>
            </w:pPr>
            <w:r>
              <w:rPr>
                <w:rFonts w:ascii="Arial" w:hAnsi="Arial" w:cs="Arial"/>
                <w:lang w:val="fr-FR" w:eastAsia="fr-FR"/>
              </w:rPr>
              <w:t>1</w:t>
            </w: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C92491" w:rsidTr="00341E4E">
        <w:trPr>
          <w:trHeight w:val="259"/>
          <w:jc w:val="center"/>
        </w:trPr>
        <w:tc>
          <w:tcPr>
            <w:tcW w:w="5118" w:type="dxa"/>
            <w:vAlign w:val="center"/>
          </w:tcPr>
          <w:p w:rsidR="00AE1A46" w:rsidRDefault="00AE1A46" w:rsidP="00341E4E">
            <w:pPr>
              <w:rPr>
                <w:rFonts w:ascii="Arial" w:hAnsi="Arial" w:cs="Arial"/>
                <w:color w:val="000000"/>
                <w:lang w:val="fr-FR" w:eastAsia="fr-FR"/>
              </w:rPr>
            </w:pPr>
            <w:r>
              <w:rPr>
                <w:rFonts w:ascii="Arial" w:hAnsi="Arial" w:cs="Arial"/>
                <w:color w:val="000000"/>
                <w:lang w:val="fr-FR" w:eastAsia="fr-FR"/>
              </w:rPr>
              <w:t>Accessoires d’interconnexion, de raccordement et de protection des modules</w:t>
            </w:r>
          </w:p>
        </w:tc>
        <w:tc>
          <w:tcPr>
            <w:tcW w:w="992" w:type="dxa"/>
            <w:vAlign w:val="center"/>
          </w:tcPr>
          <w:p w:rsidR="00AE1A46" w:rsidRDefault="00AE1A46" w:rsidP="00341E4E">
            <w:pPr>
              <w:jc w:val="center"/>
              <w:rPr>
                <w:rFonts w:ascii="Arial" w:hAnsi="Arial" w:cs="Arial"/>
                <w:color w:val="000000"/>
                <w:lang w:val="fr-FR" w:eastAsia="fr-FR"/>
              </w:rPr>
            </w:pPr>
            <w:r>
              <w:rPr>
                <w:rFonts w:ascii="Arial" w:hAnsi="Arial" w:cs="Arial"/>
                <w:color w:val="000000"/>
                <w:lang w:val="fr-FR" w:eastAsia="fr-FR"/>
              </w:rPr>
              <w:t>Ens</w:t>
            </w:r>
          </w:p>
        </w:tc>
        <w:tc>
          <w:tcPr>
            <w:tcW w:w="851" w:type="dxa"/>
            <w:vAlign w:val="center"/>
          </w:tcPr>
          <w:p w:rsidR="00AE1A46" w:rsidRDefault="00AE1A46" w:rsidP="00341E4E">
            <w:pPr>
              <w:jc w:val="center"/>
              <w:rPr>
                <w:rFonts w:ascii="Arial" w:hAnsi="Arial" w:cs="Arial"/>
                <w:lang w:val="fr-FR" w:eastAsia="fr-FR"/>
              </w:rPr>
            </w:pPr>
            <w:r>
              <w:rPr>
                <w:rFonts w:ascii="Arial" w:hAnsi="Arial" w:cs="Arial"/>
                <w:lang w:val="fr-FR" w:eastAsia="fr-FR"/>
              </w:rPr>
              <w:t>1</w:t>
            </w: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C92491" w:rsidTr="00341E4E">
        <w:trPr>
          <w:trHeight w:val="259"/>
          <w:jc w:val="center"/>
        </w:trPr>
        <w:tc>
          <w:tcPr>
            <w:tcW w:w="5118" w:type="dxa"/>
            <w:vAlign w:val="center"/>
          </w:tcPr>
          <w:p w:rsidR="00AE1A46" w:rsidRPr="00B5304D" w:rsidRDefault="00AE1A46" w:rsidP="00341E4E">
            <w:pPr>
              <w:rPr>
                <w:rFonts w:ascii="Arial" w:hAnsi="Arial" w:cs="Arial"/>
                <w:b/>
                <w:color w:val="000000"/>
                <w:lang w:val="fr-FR" w:eastAsia="fr-FR"/>
              </w:rPr>
            </w:pPr>
            <w:r w:rsidRPr="00B5304D">
              <w:rPr>
                <w:rFonts w:ascii="Arial" w:hAnsi="Arial" w:cs="Arial"/>
                <w:b/>
                <w:color w:val="000000"/>
                <w:lang w:val="fr-FR" w:eastAsia="fr-FR"/>
              </w:rPr>
              <w:t>Sous-T</w:t>
            </w:r>
            <w:r>
              <w:rPr>
                <w:rFonts w:ascii="Arial" w:hAnsi="Arial" w:cs="Arial"/>
                <w:b/>
                <w:color w:val="000000"/>
                <w:lang w:val="fr-FR" w:eastAsia="fr-FR"/>
              </w:rPr>
              <w:t>otal 2</w:t>
            </w:r>
          </w:p>
        </w:tc>
        <w:tc>
          <w:tcPr>
            <w:tcW w:w="992" w:type="dxa"/>
            <w:vAlign w:val="center"/>
          </w:tcPr>
          <w:p w:rsidR="00AE1A46" w:rsidRDefault="00AE1A46" w:rsidP="00341E4E">
            <w:pPr>
              <w:jc w:val="center"/>
              <w:rPr>
                <w:rFonts w:ascii="Arial" w:hAnsi="Arial" w:cs="Arial"/>
                <w:color w:val="000000"/>
                <w:lang w:val="fr-FR" w:eastAsia="fr-FR"/>
              </w:rPr>
            </w:pPr>
          </w:p>
        </w:tc>
        <w:tc>
          <w:tcPr>
            <w:tcW w:w="851" w:type="dxa"/>
          </w:tcPr>
          <w:p w:rsidR="00AE1A46" w:rsidRDefault="00AE1A46" w:rsidP="00341E4E">
            <w:pPr>
              <w:jc w:val="center"/>
              <w:rPr>
                <w:rFonts w:ascii="Arial" w:hAnsi="Arial" w:cs="Arial"/>
                <w:lang w:val="fr-FR" w:eastAsia="fr-FR"/>
              </w:rPr>
            </w:pP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C92491" w:rsidTr="00341E4E">
        <w:trPr>
          <w:trHeight w:val="259"/>
          <w:jc w:val="center"/>
        </w:trPr>
        <w:tc>
          <w:tcPr>
            <w:tcW w:w="5118" w:type="dxa"/>
            <w:vAlign w:val="center"/>
          </w:tcPr>
          <w:p w:rsidR="00AE1A46" w:rsidRPr="00C554F1" w:rsidRDefault="00AE1A46" w:rsidP="00341E4E">
            <w:pPr>
              <w:numPr>
                <w:ilvl w:val="0"/>
                <w:numId w:val="13"/>
              </w:numPr>
              <w:ind w:left="322" w:hanging="322"/>
              <w:rPr>
                <w:rFonts w:ascii="Arial" w:hAnsi="Arial" w:cs="Arial"/>
                <w:b/>
                <w:color w:val="000000"/>
                <w:lang w:val="fr-FR" w:eastAsia="fr-FR"/>
              </w:rPr>
            </w:pPr>
            <w:r w:rsidRPr="00C554F1">
              <w:rPr>
                <w:rFonts w:ascii="Arial" w:hAnsi="Arial" w:cs="Arial"/>
                <w:b/>
                <w:color w:val="000000"/>
                <w:lang w:val="fr-FR" w:eastAsia="fr-FR"/>
              </w:rPr>
              <w:t>DISPOSITIF DE STOCKAGE</w:t>
            </w:r>
          </w:p>
        </w:tc>
        <w:tc>
          <w:tcPr>
            <w:tcW w:w="992" w:type="dxa"/>
          </w:tcPr>
          <w:p w:rsidR="00AE1A46" w:rsidRPr="005A171F" w:rsidRDefault="00AE1A46" w:rsidP="00341E4E">
            <w:pPr>
              <w:rPr>
                <w:rFonts w:ascii="Arial" w:hAnsi="Arial" w:cs="Arial"/>
                <w:color w:val="000000"/>
                <w:lang w:val="fr-FR" w:eastAsia="fr-FR"/>
              </w:rPr>
            </w:pPr>
          </w:p>
        </w:tc>
        <w:tc>
          <w:tcPr>
            <w:tcW w:w="851" w:type="dxa"/>
          </w:tcPr>
          <w:p w:rsidR="00AE1A46" w:rsidRDefault="00AE1A46" w:rsidP="00341E4E">
            <w:pPr>
              <w:jc w:val="center"/>
              <w:rPr>
                <w:rFonts w:ascii="Arial" w:hAnsi="Arial" w:cs="Arial"/>
                <w:lang w:val="fr-FR" w:eastAsia="fr-FR"/>
              </w:rPr>
            </w:pP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C92491" w:rsidTr="00341E4E">
        <w:trPr>
          <w:trHeight w:val="259"/>
          <w:jc w:val="center"/>
        </w:trPr>
        <w:tc>
          <w:tcPr>
            <w:tcW w:w="5118" w:type="dxa"/>
            <w:vAlign w:val="center"/>
          </w:tcPr>
          <w:p w:rsidR="00AE1A46" w:rsidRDefault="0027718B" w:rsidP="00341E4E">
            <w:pPr>
              <w:rPr>
                <w:rFonts w:ascii="Arial" w:hAnsi="Arial" w:cs="Arial"/>
                <w:color w:val="000000"/>
                <w:lang w:val="fr-FR" w:eastAsia="fr-FR"/>
              </w:rPr>
            </w:pPr>
            <w:r>
              <w:rPr>
                <w:rFonts w:ascii="Arial" w:hAnsi="Arial" w:cs="Arial"/>
                <w:color w:val="000000"/>
                <w:lang w:val="fr-FR" w:eastAsia="fr-FR"/>
              </w:rPr>
              <w:t>Batteries solaires (200</w:t>
            </w:r>
            <w:r w:rsidR="00AE1A46">
              <w:rPr>
                <w:rFonts w:ascii="Arial" w:hAnsi="Arial" w:cs="Arial"/>
                <w:color w:val="000000"/>
                <w:lang w:val="fr-FR" w:eastAsia="fr-FR"/>
              </w:rPr>
              <w:t>0Ah/2V)</w:t>
            </w:r>
          </w:p>
        </w:tc>
        <w:tc>
          <w:tcPr>
            <w:tcW w:w="992" w:type="dxa"/>
          </w:tcPr>
          <w:p w:rsidR="00AE1A46" w:rsidRDefault="00AE1A46" w:rsidP="00341E4E">
            <w:pPr>
              <w:jc w:val="center"/>
              <w:rPr>
                <w:rFonts w:ascii="Arial" w:hAnsi="Arial" w:cs="Arial"/>
                <w:color w:val="000000"/>
                <w:lang w:val="fr-FR" w:eastAsia="fr-FR"/>
              </w:rPr>
            </w:pPr>
            <w:r>
              <w:rPr>
                <w:rFonts w:ascii="Arial" w:hAnsi="Arial" w:cs="Arial"/>
                <w:color w:val="000000"/>
                <w:lang w:val="fr-FR" w:eastAsia="fr-FR"/>
              </w:rPr>
              <w:t>U</w:t>
            </w:r>
          </w:p>
        </w:tc>
        <w:tc>
          <w:tcPr>
            <w:tcW w:w="851" w:type="dxa"/>
          </w:tcPr>
          <w:p w:rsidR="00AE1A46" w:rsidRPr="00B121D9" w:rsidRDefault="00AE1A46" w:rsidP="00341E4E">
            <w:pPr>
              <w:jc w:val="center"/>
              <w:rPr>
                <w:rFonts w:ascii="Arial" w:hAnsi="Arial" w:cs="Arial"/>
                <w:color w:val="FF0000"/>
                <w:lang w:val="fr-FR" w:eastAsia="fr-FR"/>
              </w:rPr>
            </w:pPr>
            <w:r w:rsidRPr="000C44FC">
              <w:rPr>
                <w:rFonts w:ascii="Arial" w:hAnsi="Arial" w:cs="Arial"/>
                <w:lang w:val="fr-FR" w:eastAsia="fr-FR"/>
              </w:rPr>
              <w:t>24</w:t>
            </w: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C92491" w:rsidTr="00341E4E">
        <w:trPr>
          <w:trHeight w:val="259"/>
          <w:jc w:val="center"/>
        </w:trPr>
        <w:tc>
          <w:tcPr>
            <w:tcW w:w="5118" w:type="dxa"/>
            <w:vAlign w:val="center"/>
          </w:tcPr>
          <w:p w:rsidR="00AE1A46" w:rsidRDefault="00AE1A46" w:rsidP="00341E4E">
            <w:pPr>
              <w:rPr>
                <w:rFonts w:ascii="Arial" w:hAnsi="Arial" w:cs="Arial"/>
                <w:color w:val="000000"/>
                <w:lang w:val="fr-FR" w:eastAsia="fr-FR"/>
              </w:rPr>
            </w:pPr>
            <w:r>
              <w:rPr>
                <w:rFonts w:ascii="Arial" w:hAnsi="Arial" w:cs="Arial"/>
                <w:color w:val="000000"/>
                <w:lang w:val="fr-FR" w:eastAsia="fr-FR"/>
              </w:rPr>
              <w:t>Accessoires d’interconnexion, de raccordement et de protection des batteries</w:t>
            </w:r>
          </w:p>
        </w:tc>
        <w:tc>
          <w:tcPr>
            <w:tcW w:w="992" w:type="dxa"/>
            <w:vAlign w:val="center"/>
          </w:tcPr>
          <w:p w:rsidR="00AE1A46" w:rsidRDefault="00AE1A46" w:rsidP="00341E4E">
            <w:pPr>
              <w:jc w:val="center"/>
              <w:rPr>
                <w:rFonts w:ascii="Arial" w:hAnsi="Arial" w:cs="Arial"/>
                <w:color w:val="000000"/>
                <w:lang w:val="fr-FR" w:eastAsia="fr-FR"/>
              </w:rPr>
            </w:pPr>
            <w:r>
              <w:rPr>
                <w:rFonts w:ascii="Arial" w:hAnsi="Arial" w:cs="Arial"/>
                <w:color w:val="000000"/>
                <w:lang w:val="fr-FR" w:eastAsia="fr-FR"/>
              </w:rPr>
              <w:t>Ens</w:t>
            </w:r>
          </w:p>
        </w:tc>
        <w:tc>
          <w:tcPr>
            <w:tcW w:w="851" w:type="dxa"/>
            <w:vAlign w:val="center"/>
          </w:tcPr>
          <w:p w:rsidR="00AE1A46" w:rsidRDefault="00AE1A46" w:rsidP="00341E4E">
            <w:pPr>
              <w:jc w:val="center"/>
              <w:rPr>
                <w:rFonts w:ascii="Arial" w:hAnsi="Arial" w:cs="Arial"/>
                <w:lang w:val="fr-FR" w:eastAsia="fr-FR"/>
              </w:rPr>
            </w:pPr>
            <w:r>
              <w:rPr>
                <w:rFonts w:ascii="Arial" w:hAnsi="Arial" w:cs="Arial"/>
                <w:lang w:val="fr-FR" w:eastAsia="fr-FR"/>
              </w:rPr>
              <w:t>1</w:t>
            </w: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C92491" w:rsidTr="00341E4E">
        <w:trPr>
          <w:trHeight w:val="259"/>
          <w:jc w:val="center"/>
        </w:trPr>
        <w:tc>
          <w:tcPr>
            <w:tcW w:w="5118" w:type="dxa"/>
            <w:vAlign w:val="center"/>
          </w:tcPr>
          <w:p w:rsidR="00AE1A46" w:rsidRDefault="00AE1A46" w:rsidP="00341E4E">
            <w:pPr>
              <w:rPr>
                <w:rFonts w:ascii="Arial" w:hAnsi="Arial" w:cs="Arial"/>
                <w:color w:val="000000"/>
                <w:lang w:val="fr-FR" w:eastAsia="fr-FR"/>
              </w:rPr>
            </w:pPr>
            <w:r w:rsidRPr="00B5304D">
              <w:rPr>
                <w:rFonts w:ascii="Arial" w:hAnsi="Arial" w:cs="Arial"/>
                <w:b/>
                <w:color w:val="000000"/>
                <w:lang w:val="fr-FR" w:eastAsia="fr-FR"/>
              </w:rPr>
              <w:t xml:space="preserve">Sous-Total </w:t>
            </w:r>
            <w:r>
              <w:rPr>
                <w:rFonts w:ascii="Arial" w:hAnsi="Arial" w:cs="Arial"/>
                <w:b/>
                <w:color w:val="000000"/>
                <w:lang w:val="fr-FR" w:eastAsia="fr-FR"/>
              </w:rPr>
              <w:t>3</w:t>
            </w:r>
          </w:p>
        </w:tc>
        <w:tc>
          <w:tcPr>
            <w:tcW w:w="992" w:type="dxa"/>
          </w:tcPr>
          <w:p w:rsidR="00AE1A46" w:rsidRDefault="00AE1A46" w:rsidP="00341E4E">
            <w:pPr>
              <w:jc w:val="center"/>
              <w:rPr>
                <w:rFonts w:ascii="Arial" w:hAnsi="Arial" w:cs="Arial"/>
                <w:color w:val="000000"/>
                <w:lang w:val="fr-FR" w:eastAsia="fr-FR"/>
              </w:rPr>
            </w:pPr>
          </w:p>
        </w:tc>
        <w:tc>
          <w:tcPr>
            <w:tcW w:w="851" w:type="dxa"/>
          </w:tcPr>
          <w:p w:rsidR="00AE1A46" w:rsidRDefault="00AE1A46" w:rsidP="00341E4E">
            <w:pPr>
              <w:jc w:val="center"/>
              <w:rPr>
                <w:rFonts w:ascii="Arial" w:hAnsi="Arial" w:cs="Arial"/>
                <w:lang w:val="fr-FR" w:eastAsia="fr-FR"/>
              </w:rPr>
            </w:pP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9B4E6B" w:rsidTr="00341E4E">
        <w:trPr>
          <w:trHeight w:val="259"/>
          <w:jc w:val="center"/>
        </w:trPr>
        <w:tc>
          <w:tcPr>
            <w:tcW w:w="9665" w:type="dxa"/>
            <w:gridSpan w:val="5"/>
            <w:vAlign w:val="center"/>
          </w:tcPr>
          <w:p w:rsidR="00AE1A46" w:rsidRPr="00C92491" w:rsidRDefault="00AE1A46" w:rsidP="00341E4E">
            <w:pPr>
              <w:jc w:val="center"/>
              <w:rPr>
                <w:rFonts w:ascii="Arial" w:hAnsi="Arial" w:cs="Arial"/>
                <w:lang w:val="fr-FR" w:eastAsia="fr-FR"/>
              </w:rPr>
            </w:pPr>
            <w:r w:rsidRPr="00C554F1">
              <w:rPr>
                <w:rFonts w:ascii="Arial" w:hAnsi="Arial" w:cs="Arial"/>
                <w:b/>
                <w:color w:val="000000"/>
                <w:lang w:val="fr-FR" w:eastAsia="fr-FR"/>
              </w:rPr>
              <w:t>DISPOSITIF DE CONTROLE ET DE GESTION DE L’ENERGIE</w:t>
            </w:r>
          </w:p>
        </w:tc>
      </w:tr>
      <w:tr w:rsidR="00AE1A46" w:rsidRPr="00C92491" w:rsidTr="00341E4E">
        <w:trPr>
          <w:trHeight w:val="259"/>
          <w:jc w:val="center"/>
        </w:trPr>
        <w:tc>
          <w:tcPr>
            <w:tcW w:w="5118" w:type="dxa"/>
            <w:vAlign w:val="center"/>
          </w:tcPr>
          <w:p w:rsidR="00AE1A46" w:rsidRPr="000C44FC" w:rsidRDefault="00AE1A46" w:rsidP="00341E4E">
            <w:pPr>
              <w:rPr>
                <w:rFonts w:ascii="Arial" w:hAnsi="Arial" w:cs="Arial"/>
                <w:lang w:val="fr-FR" w:eastAsia="fr-FR"/>
              </w:rPr>
            </w:pPr>
            <w:r w:rsidRPr="000C44FC">
              <w:rPr>
                <w:rFonts w:ascii="Arial" w:hAnsi="Arial" w:cs="Arial"/>
                <w:lang w:val="fr-FR" w:eastAsia="fr-FR"/>
              </w:rPr>
              <w:t>Onduleur réseau avec trackeur</w:t>
            </w:r>
          </w:p>
        </w:tc>
        <w:tc>
          <w:tcPr>
            <w:tcW w:w="992" w:type="dxa"/>
          </w:tcPr>
          <w:p w:rsidR="00AE1A46" w:rsidRPr="000C44FC" w:rsidRDefault="00AE1A46" w:rsidP="00341E4E">
            <w:pPr>
              <w:jc w:val="center"/>
              <w:rPr>
                <w:rFonts w:ascii="Arial" w:hAnsi="Arial" w:cs="Arial"/>
                <w:lang w:val="fr-FR" w:eastAsia="fr-FR"/>
              </w:rPr>
            </w:pPr>
            <w:r w:rsidRPr="000C44FC">
              <w:rPr>
                <w:rFonts w:ascii="Arial" w:hAnsi="Arial" w:cs="Arial"/>
                <w:lang w:val="fr-FR" w:eastAsia="fr-FR"/>
              </w:rPr>
              <w:t>U</w:t>
            </w:r>
          </w:p>
        </w:tc>
        <w:tc>
          <w:tcPr>
            <w:tcW w:w="851" w:type="dxa"/>
          </w:tcPr>
          <w:p w:rsidR="00AE1A46" w:rsidRPr="000C44FC" w:rsidRDefault="00AE1A46" w:rsidP="00341E4E">
            <w:pPr>
              <w:jc w:val="center"/>
              <w:rPr>
                <w:rFonts w:ascii="Arial" w:hAnsi="Arial" w:cs="Arial"/>
                <w:lang w:val="fr-FR" w:eastAsia="fr-FR"/>
              </w:rPr>
            </w:pPr>
            <w:r w:rsidRPr="000C44FC">
              <w:rPr>
                <w:rFonts w:ascii="Arial" w:hAnsi="Arial" w:cs="Arial"/>
                <w:lang w:val="fr-FR" w:eastAsia="fr-FR"/>
              </w:rPr>
              <w:t>1</w:t>
            </w:r>
          </w:p>
        </w:tc>
        <w:tc>
          <w:tcPr>
            <w:tcW w:w="1275" w:type="dxa"/>
          </w:tcPr>
          <w:p w:rsidR="00AE1A46" w:rsidRPr="00B121D9" w:rsidRDefault="00AE1A46" w:rsidP="00341E4E">
            <w:pPr>
              <w:jc w:val="center"/>
              <w:rPr>
                <w:rFonts w:ascii="Arial" w:hAnsi="Arial" w:cs="Arial"/>
                <w:color w:val="FF0000"/>
                <w:lang w:val="fr-FR" w:eastAsia="fr-FR"/>
              </w:rPr>
            </w:pPr>
          </w:p>
        </w:tc>
        <w:tc>
          <w:tcPr>
            <w:tcW w:w="1429" w:type="dxa"/>
            <w:vAlign w:val="center"/>
          </w:tcPr>
          <w:p w:rsidR="00AE1A46" w:rsidRPr="00B121D9" w:rsidRDefault="00AE1A46" w:rsidP="00341E4E">
            <w:pPr>
              <w:jc w:val="center"/>
              <w:rPr>
                <w:rFonts w:ascii="Arial" w:hAnsi="Arial" w:cs="Arial"/>
                <w:color w:val="FF0000"/>
                <w:lang w:val="fr-FR" w:eastAsia="fr-FR"/>
              </w:rPr>
            </w:pPr>
          </w:p>
        </w:tc>
      </w:tr>
      <w:tr w:rsidR="00AE1A46" w:rsidRPr="00C92491" w:rsidTr="00341E4E">
        <w:trPr>
          <w:trHeight w:val="259"/>
          <w:jc w:val="center"/>
        </w:trPr>
        <w:tc>
          <w:tcPr>
            <w:tcW w:w="5118" w:type="dxa"/>
            <w:vAlign w:val="center"/>
          </w:tcPr>
          <w:p w:rsidR="00AE1A46" w:rsidRPr="000C44FC" w:rsidRDefault="00AE1A46" w:rsidP="00341E4E">
            <w:pPr>
              <w:rPr>
                <w:rFonts w:ascii="Arial" w:hAnsi="Arial" w:cs="Arial"/>
                <w:lang w:val="fr-FR" w:eastAsia="fr-FR"/>
              </w:rPr>
            </w:pPr>
            <w:r w:rsidRPr="000C44FC">
              <w:rPr>
                <w:rFonts w:ascii="Arial" w:hAnsi="Arial" w:cs="Arial"/>
                <w:lang w:val="fr-FR" w:eastAsia="fr-FR"/>
              </w:rPr>
              <w:t>Onduleur chargeur (10000VA/48V)</w:t>
            </w:r>
          </w:p>
        </w:tc>
        <w:tc>
          <w:tcPr>
            <w:tcW w:w="992" w:type="dxa"/>
          </w:tcPr>
          <w:p w:rsidR="00AE1A46" w:rsidRPr="000C44FC" w:rsidRDefault="00AE1A46" w:rsidP="00341E4E">
            <w:pPr>
              <w:jc w:val="center"/>
              <w:rPr>
                <w:rFonts w:ascii="Arial" w:hAnsi="Arial" w:cs="Arial"/>
                <w:lang w:val="fr-FR" w:eastAsia="fr-FR"/>
              </w:rPr>
            </w:pPr>
            <w:r w:rsidRPr="000C44FC">
              <w:rPr>
                <w:rFonts w:ascii="Arial" w:hAnsi="Arial" w:cs="Arial"/>
                <w:lang w:val="fr-FR" w:eastAsia="fr-FR"/>
              </w:rPr>
              <w:t>U</w:t>
            </w:r>
          </w:p>
        </w:tc>
        <w:tc>
          <w:tcPr>
            <w:tcW w:w="851" w:type="dxa"/>
          </w:tcPr>
          <w:p w:rsidR="00AE1A46" w:rsidRPr="000C44FC" w:rsidRDefault="00AE1A46" w:rsidP="00341E4E">
            <w:pPr>
              <w:jc w:val="center"/>
              <w:rPr>
                <w:rFonts w:ascii="Arial" w:hAnsi="Arial" w:cs="Arial"/>
                <w:lang w:val="fr-FR" w:eastAsia="fr-FR"/>
              </w:rPr>
            </w:pPr>
            <w:r w:rsidRPr="000C44FC">
              <w:rPr>
                <w:rFonts w:ascii="Arial" w:hAnsi="Arial" w:cs="Arial"/>
                <w:lang w:val="fr-FR" w:eastAsia="fr-FR"/>
              </w:rPr>
              <w:t>1</w:t>
            </w:r>
          </w:p>
        </w:tc>
        <w:tc>
          <w:tcPr>
            <w:tcW w:w="1275" w:type="dxa"/>
          </w:tcPr>
          <w:p w:rsidR="00AE1A46" w:rsidRPr="00B121D9" w:rsidRDefault="00AE1A46" w:rsidP="00341E4E">
            <w:pPr>
              <w:jc w:val="center"/>
              <w:rPr>
                <w:rFonts w:ascii="Arial" w:hAnsi="Arial" w:cs="Arial"/>
                <w:color w:val="FF0000"/>
                <w:lang w:val="fr-FR" w:eastAsia="fr-FR"/>
              </w:rPr>
            </w:pPr>
          </w:p>
        </w:tc>
        <w:tc>
          <w:tcPr>
            <w:tcW w:w="1429" w:type="dxa"/>
            <w:vAlign w:val="center"/>
          </w:tcPr>
          <w:p w:rsidR="00AE1A46" w:rsidRPr="00B121D9" w:rsidRDefault="00AE1A46" w:rsidP="00341E4E">
            <w:pPr>
              <w:jc w:val="center"/>
              <w:rPr>
                <w:rFonts w:ascii="Arial" w:hAnsi="Arial" w:cs="Arial"/>
                <w:color w:val="FF0000"/>
                <w:lang w:val="fr-FR" w:eastAsia="fr-FR"/>
              </w:rPr>
            </w:pPr>
          </w:p>
        </w:tc>
      </w:tr>
      <w:tr w:rsidR="00AE1A46" w:rsidRPr="00C92491" w:rsidTr="00341E4E">
        <w:trPr>
          <w:trHeight w:val="259"/>
          <w:jc w:val="center"/>
        </w:trPr>
        <w:tc>
          <w:tcPr>
            <w:tcW w:w="5118" w:type="dxa"/>
            <w:vAlign w:val="center"/>
          </w:tcPr>
          <w:p w:rsidR="00AE1A46" w:rsidRDefault="00AE1A46" w:rsidP="00341E4E">
            <w:pPr>
              <w:rPr>
                <w:rFonts w:ascii="Arial" w:hAnsi="Arial" w:cs="Arial"/>
                <w:color w:val="000000"/>
                <w:lang w:val="fr-FR" w:eastAsia="fr-FR"/>
              </w:rPr>
            </w:pPr>
            <w:r>
              <w:rPr>
                <w:rFonts w:ascii="Arial" w:hAnsi="Arial" w:cs="Arial"/>
                <w:color w:val="000000"/>
                <w:lang w:val="fr-FR" w:eastAsia="fr-FR"/>
              </w:rPr>
              <w:t>Accessoires d’interconnexion, de raccordement et de protection des composants électroniques</w:t>
            </w:r>
          </w:p>
        </w:tc>
        <w:tc>
          <w:tcPr>
            <w:tcW w:w="992" w:type="dxa"/>
            <w:vAlign w:val="center"/>
          </w:tcPr>
          <w:p w:rsidR="00AE1A46" w:rsidRDefault="00AE1A46" w:rsidP="00341E4E">
            <w:pPr>
              <w:jc w:val="center"/>
              <w:rPr>
                <w:rFonts w:ascii="Arial" w:hAnsi="Arial" w:cs="Arial"/>
                <w:color w:val="000000"/>
                <w:lang w:val="fr-FR" w:eastAsia="fr-FR"/>
              </w:rPr>
            </w:pPr>
            <w:r>
              <w:rPr>
                <w:rFonts w:ascii="Arial" w:hAnsi="Arial" w:cs="Arial"/>
                <w:color w:val="000000"/>
                <w:lang w:val="fr-FR" w:eastAsia="fr-FR"/>
              </w:rPr>
              <w:t>Ens</w:t>
            </w:r>
          </w:p>
        </w:tc>
        <w:tc>
          <w:tcPr>
            <w:tcW w:w="851" w:type="dxa"/>
            <w:vAlign w:val="center"/>
          </w:tcPr>
          <w:p w:rsidR="00AE1A46" w:rsidRDefault="00AE1A46" w:rsidP="00341E4E">
            <w:pPr>
              <w:jc w:val="center"/>
              <w:rPr>
                <w:rFonts w:ascii="Arial" w:hAnsi="Arial" w:cs="Arial"/>
                <w:lang w:val="fr-FR" w:eastAsia="fr-FR"/>
              </w:rPr>
            </w:pPr>
            <w:r>
              <w:rPr>
                <w:rFonts w:ascii="Arial" w:hAnsi="Arial" w:cs="Arial"/>
                <w:lang w:val="fr-FR" w:eastAsia="fr-FR"/>
              </w:rPr>
              <w:t>1</w:t>
            </w: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C92491" w:rsidTr="00341E4E">
        <w:trPr>
          <w:trHeight w:val="259"/>
          <w:jc w:val="center"/>
        </w:trPr>
        <w:tc>
          <w:tcPr>
            <w:tcW w:w="5118" w:type="dxa"/>
            <w:vAlign w:val="center"/>
          </w:tcPr>
          <w:p w:rsidR="00AE1A46" w:rsidRDefault="00AE1A46" w:rsidP="00341E4E">
            <w:pPr>
              <w:rPr>
                <w:rFonts w:ascii="Arial" w:hAnsi="Arial" w:cs="Arial"/>
                <w:color w:val="000000"/>
                <w:lang w:val="fr-FR" w:eastAsia="fr-FR"/>
              </w:rPr>
            </w:pPr>
            <w:r w:rsidRPr="00B5304D">
              <w:rPr>
                <w:rFonts w:ascii="Arial" w:hAnsi="Arial" w:cs="Arial"/>
                <w:b/>
                <w:color w:val="000000"/>
                <w:lang w:val="fr-FR" w:eastAsia="fr-FR"/>
              </w:rPr>
              <w:t xml:space="preserve">Sous-Total </w:t>
            </w:r>
            <w:r>
              <w:rPr>
                <w:rFonts w:ascii="Arial" w:hAnsi="Arial" w:cs="Arial"/>
                <w:b/>
                <w:color w:val="000000"/>
                <w:lang w:val="fr-FR" w:eastAsia="fr-FR"/>
              </w:rPr>
              <w:t>4</w:t>
            </w:r>
          </w:p>
        </w:tc>
        <w:tc>
          <w:tcPr>
            <w:tcW w:w="992" w:type="dxa"/>
          </w:tcPr>
          <w:p w:rsidR="00AE1A46" w:rsidRDefault="00AE1A46" w:rsidP="00341E4E">
            <w:pPr>
              <w:jc w:val="center"/>
              <w:rPr>
                <w:rFonts w:ascii="Arial" w:hAnsi="Arial" w:cs="Arial"/>
                <w:color w:val="000000"/>
                <w:lang w:val="fr-FR" w:eastAsia="fr-FR"/>
              </w:rPr>
            </w:pPr>
          </w:p>
        </w:tc>
        <w:tc>
          <w:tcPr>
            <w:tcW w:w="851" w:type="dxa"/>
          </w:tcPr>
          <w:p w:rsidR="00AE1A46" w:rsidRDefault="00AE1A46" w:rsidP="00341E4E">
            <w:pPr>
              <w:jc w:val="center"/>
              <w:rPr>
                <w:rFonts w:ascii="Arial" w:hAnsi="Arial" w:cs="Arial"/>
                <w:lang w:val="fr-FR" w:eastAsia="fr-FR"/>
              </w:rPr>
            </w:pP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C92491" w:rsidTr="00341E4E">
        <w:trPr>
          <w:trHeight w:val="298"/>
          <w:jc w:val="center"/>
        </w:trPr>
        <w:tc>
          <w:tcPr>
            <w:tcW w:w="5118" w:type="dxa"/>
            <w:vAlign w:val="center"/>
          </w:tcPr>
          <w:p w:rsidR="00AE1A46" w:rsidRDefault="00AE1A46" w:rsidP="00341E4E">
            <w:pPr>
              <w:numPr>
                <w:ilvl w:val="0"/>
                <w:numId w:val="13"/>
              </w:numPr>
              <w:ind w:left="322" w:hanging="322"/>
              <w:rPr>
                <w:rFonts w:ascii="Arial" w:hAnsi="Arial" w:cs="Arial"/>
                <w:color w:val="000000"/>
                <w:lang w:val="fr-FR" w:eastAsia="fr-FR"/>
              </w:rPr>
            </w:pPr>
            <w:r>
              <w:rPr>
                <w:rFonts w:ascii="Arial" w:hAnsi="Arial" w:cs="Arial"/>
                <w:b/>
                <w:color w:val="000000"/>
                <w:lang w:val="fr-FR" w:eastAsia="fr-FR"/>
              </w:rPr>
              <w:t>MISE A LA TERRE</w:t>
            </w:r>
          </w:p>
        </w:tc>
        <w:tc>
          <w:tcPr>
            <w:tcW w:w="992" w:type="dxa"/>
          </w:tcPr>
          <w:p w:rsidR="00AE1A46" w:rsidRDefault="00AE1A46" w:rsidP="00341E4E">
            <w:pPr>
              <w:jc w:val="center"/>
              <w:rPr>
                <w:rFonts w:ascii="Arial" w:hAnsi="Arial" w:cs="Arial"/>
                <w:color w:val="000000"/>
                <w:lang w:val="fr-FR" w:eastAsia="fr-FR"/>
              </w:rPr>
            </w:pPr>
          </w:p>
        </w:tc>
        <w:tc>
          <w:tcPr>
            <w:tcW w:w="851" w:type="dxa"/>
          </w:tcPr>
          <w:p w:rsidR="00AE1A46" w:rsidRDefault="00AE1A46" w:rsidP="00341E4E">
            <w:pPr>
              <w:jc w:val="center"/>
              <w:rPr>
                <w:rFonts w:ascii="Arial" w:hAnsi="Arial" w:cs="Arial"/>
                <w:lang w:val="fr-FR" w:eastAsia="fr-FR"/>
              </w:rPr>
            </w:pP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C92491" w:rsidTr="00341E4E">
        <w:trPr>
          <w:trHeight w:val="259"/>
          <w:jc w:val="center"/>
        </w:trPr>
        <w:tc>
          <w:tcPr>
            <w:tcW w:w="5118" w:type="dxa"/>
            <w:vAlign w:val="center"/>
          </w:tcPr>
          <w:p w:rsidR="00AE1A46" w:rsidRDefault="00AE1A46" w:rsidP="00341E4E">
            <w:pPr>
              <w:rPr>
                <w:rFonts w:ascii="Arial" w:hAnsi="Arial" w:cs="Arial"/>
                <w:color w:val="000000"/>
                <w:lang w:val="fr-FR" w:eastAsia="fr-FR"/>
              </w:rPr>
            </w:pPr>
            <w:r>
              <w:rPr>
                <w:rFonts w:ascii="Arial" w:hAnsi="Arial" w:cs="Arial"/>
                <w:color w:val="000000"/>
                <w:lang w:val="fr-FR" w:eastAsia="fr-FR"/>
              </w:rPr>
              <w:t>Accessoires de mise à la terre</w:t>
            </w:r>
          </w:p>
        </w:tc>
        <w:tc>
          <w:tcPr>
            <w:tcW w:w="992" w:type="dxa"/>
          </w:tcPr>
          <w:p w:rsidR="00AE1A46" w:rsidRDefault="00AE1A46" w:rsidP="00341E4E">
            <w:pPr>
              <w:jc w:val="center"/>
              <w:rPr>
                <w:rFonts w:ascii="Arial" w:hAnsi="Arial" w:cs="Arial"/>
                <w:color w:val="000000"/>
                <w:lang w:val="fr-FR" w:eastAsia="fr-FR"/>
              </w:rPr>
            </w:pPr>
            <w:r>
              <w:rPr>
                <w:rFonts w:ascii="Arial" w:hAnsi="Arial" w:cs="Arial"/>
                <w:color w:val="000000"/>
                <w:lang w:val="fr-FR" w:eastAsia="fr-FR"/>
              </w:rPr>
              <w:t>Ens</w:t>
            </w:r>
          </w:p>
        </w:tc>
        <w:tc>
          <w:tcPr>
            <w:tcW w:w="851" w:type="dxa"/>
          </w:tcPr>
          <w:p w:rsidR="00AE1A46" w:rsidRDefault="00AE1A46" w:rsidP="00341E4E">
            <w:pPr>
              <w:jc w:val="center"/>
              <w:rPr>
                <w:rFonts w:ascii="Arial" w:hAnsi="Arial" w:cs="Arial"/>
                <w:lang w:val="fr-FR" w:eastAsia="fr-FR"/>
              </w:rPr>
            </w:pPr>
            <w:r>
              <w:rPr>
                <w:rFonts w:ascii="Arial" w:hAnsi="Arial" w:cs="Arial"/>
                <w:lang w:val="fr-FR" w:eastAsia="fr-FR"/>
              </w:rPr>
              <w:t>1</w:t>
            </w: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C92491" w:rsidTr="00341E4E">
        <w:trPr>
          <w:trHeight w:val="259"/>
          <w:jc w:val="center"/>
        </w:trPr>
        <w:tc>
          <w:tcPr>
            <w:tcW w:w="5118" w:type="dxa"/>
            <w:vAlign w:val="center"/>
          </w:tcPr>
          <w:p w:rsidR="00AE1A46" w:rsidRDefault="00AE1A46" w:rsidP="00341E4E">
            <w:pPr>
              <w:rPr>
                <w:rFonts w:ascii="Arial" w:hAnsi="Arial" w:cs="Arial"/>
                <w:color w:val="000000"/>
                <w:lang w:val="fr-FR" w:eastAsia="fr-FR"/>
              </w:rPr>
            </w:pPr>
            <w:r w:rsidRPr="00B5304D">
              <w:rPr>
                <w:rFonts w:ascii="Arial" w:hAnsi="Arial" w:cs="Arial"/>
                <w:b/>
                <w:color w:val="000000"/>
                <w:lang w:val="fr-FR" w:eastAsia="fr-FR"/>
              </w:rPr>
              <w:t xml:space="preserve">Sous-Total </w:t>
            </w:r>
            <w:r>
              <w:rPr>
                <w:rFonts w:ascii="Arial" w:hAnsi="Arial" w:cs="Arial"/>
                <w:b/>
                <w:color w:val="000000"/>
                <w:lang w:val="fr-FR" w:eastAsia="fr-FR"/>
              </w:rPr>
              <w:t>5</w:t>
            </w:r>
          </w:p>
        </w:tc>
        <w:tc>
          <w:tcPr>
            <w:tcW w:w="992" w:type="dxa"/>
          </w:tcPr>
          <w:p w:rsidR="00AE1A46" w:rsidRDefault="00AE1A46" w:rsidP="00341E4E">
            <w:pPr>
              <w:jc w:val="center"/>
              <w:rPr>
                <w:rFonts w:ascii="Arial" w:hAnsi="Arial" w:cs="Arial"/>
                <w:color w:val="000000"/>
                <w:lang w:val="fr-FR" w:eastAsia="fr-FR"/>
              </w:rPr>
            </w:pPr>
          </w:p>
        </w:tc>
        <w:tc>
          <w:tcPr>
            <w:tcW w:w="851" w:type="dxa"/>
          </w:tcPr>
          <w:p w:rsidR="00AE1A46" w:rsidRDefault="00AE1A46" w:rsidP="00341E4E">
            <w:pPr>
              <w:jc w:val="center"/>
              <w:rPr>
                <w:rFonts w:ascii="Arial" w:hAnsi="Arial" w:cs="Arial"/>
                <w:lang w:val="fr-FR" w:eastAsia="fr-FR"/>
              </w:rPr>
            </w:pP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9B4E6B" w:rsidTr="00341E4E">
        <w:trPr>
          <w:trHeight w:val="259"/>
          <w:jc w:val="center"/>
        </w:trPr>
        <w:tc>
          <w:tcPr>
            <w:tcW w:w="5118" w:type="dxa"/>
            <w:vAlign w:val="center"/>
          </w:tcPr>
          <w:p w:rsidR="00AE1A46" w:rsidRPr="004C444D" w:rsidRDefault="00AE1A46" w:rsidP="00341E4E">
            <w:pPr>
              <w:numPr>
                <w:ilvl w:val="0"/>
                <w:numId w:val="13"/>
              </w:numPr>
              <w:ind w:left="322" w:hanging="322"/>
              <w:rPr>
                <w:rFonts w:ascii="Arial" w:hAnsi="Arial" w:cs="Arial"/>
                <w:b/>
                <w:color w:val="000000"/>
                <w:lang w:val="fr-FR" w:eastAsia="fr-FR"/>
              </w:rPr>
            </w:pPr>
            <w:r w:rsidRPr="004C444D">
              <w:rPr>
                <w:rFonts w:ascii="Arial" w:hAnsi="Arial" w:cs="Arial"/>
                <w:b/>
                <w:color w:val="000000"/>
                <w:lang w:val="fr-FR" w:eastAsia="fr-FR"/>
              </w:rPr>
              <w:t>INSTALLATION ET MISE EN ŒUVRE DES EQUIPEMENTS</w:t>
            </w:r>
          </w:p>
        </w:tc>
        <w:tc>
          <w:tcPr>
            <w:tcW w:w="992" w:type="dxa"/>
          </w:tcPr>
          <w:p w:rsidR="00AE1A46" w:rsidRDefault="00AE1A46" w:rsidP="00341E4E">
            <w:pPr>
              <w:rPr>
                <w:rFonts w:ascii="Arial" w:hAnsi="Arial" w:cs="Arial"/>
                <w:color w:val="000000"/>
                <w:lang w:val="fr-FR" w:eastAsia="fr-FR"/>
              </w:rPr>
            </w:pPr>
          </w:p>
        </w:tc>
        <w:tc>
          <w:tcPr>
            <w:tcW w:w="851" w:type="dxa"/>
          </w:tcPr>
          <w:p w:rsidR="00AE1A46" w:rsidRDefault="00AE1A46" w:rsidP="00341E4E">
            <w:pPr>
              <w:jc w:val="center"/>
              <w:rPr>
                <w:rFonts w:ascii="Arial" w:hAnsi="Arial" w:cs="Arial"/>
                <w:lang w:val="fr-FR" w:eastAsia="fr-FR"/>
              </w:rPr>
            </w:pP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C92491" w:rsidTr="00341E4E">
        <w:trPr>
          <w:trHeight w:val="259"/>
          <w:jc w:val="center"/>
        </w:trPr>
        <w:tc>
          <w:tcPr>
            <w:tcW w:w="5118" w:type="dxa"/>
            <w:vAlign w:val="center"/>
          </w:tcPr>
          <w:p w:rsidR="00AE1A46" w:rsidRPr="004C444D" w:rsidRDefault="00AE1A46" w:rsidP="00341E4E">
            <w:pPr>
              <w:rPr>
                <w:rFonts w:ascii="Arial" w:hAnsi="Arial" w:cs="Arial"/>
                <w:color w:val="000000"/>
                <w:lang w:val="fr-FR" w:eastAsia="fr-FR"/>
              </w:rPr>
            </w:pPr>
            <w:r w:rsidRPr="004C444D">
              <w:rPr>
                <w:rFonts w:ascii="Arial" w:hAnsi="Arial" w:cs="Arial"/>
                <w:color w:val="000000"/>
                <w:lang w:val="fr-FR" w:eastAsia="fr-FR"/>
              </w:rPr>
              <w:t>Installation et mise en œuvre des équipements</w:t>
            </w:r>
          </w:p>
        </w:tc>
        <w:tc>
          <w:tcPr>
            <w:tcW w:w="992" w:type="dxa"/>
            <w:vAlign w:val="center"/>
          </w:tcPr>
          <w:p w:rsidR="00AE1A46" w:rsidRDefault="00AE1A46" w:rsidP="00341E4E">
            <w:pPr>
              <w:jc w:val="center"/>
              <w:rPr>
                <w:rFonts w:ascii="Arial" w:hAnsi="Arial" w:cs="Arial"/>
                <w:color w:val="000000"/>
                <w:lang w:val="fr-FR" w:eastAsia="fr-FR"/>
              </w:rPr>
            </w:pPr>
            <w:r>
              <w:rPr>
                <w:rFonts w:ascii="Arial" w:hAnsi="Arial" w:cs="Arial"/>
                <w:color w:val="000000"/>
                <w:lang w:val="fr-FR" w:eastAsia="fr-FR"/>
              </w:rPr>
              <w:t>Ens</w:t>
            </w:r>
          </w:p>
        </w:tc>
        <w:tc>
          <w:tcPr>
            <w:tcW w:w="851" w:type="dxa"/>
            <w:vAlign w:val="center"/>
          </w:tcPr>
          <w:p w:rsidR="00AE1A46" w:rsidRDefault="00AE1A46" w:rsidP="00341E4E">
            <w:pPr>
              <w:jc w:val="center"/>
              <w:rPr>
                <w:rFonts w:ascii="Arial" w:hAnsi="Arial" w:cs="Arial"/>
                <w:lang w:val="fr-FR" w:eastAsia="fr-FR"/>
              </w:rPr>
            </w:pPr>
            <w:r>
              <w:rPr>
                <w:rFonts w:ascii="Arial" w:hAnsi="Arial" w:cs="Arial"/>
                <w:lang w:val="fr-FR" w:eastAsia="fr-FR"/>
              </w:rPr>
              <w:t>1</w:t>
            </w: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C92491" w:rsidTr="00BA46BE">
        <w:trPr>
          <w:trHeight w:val="259"/>
          <w:jc w:val="center"/>
        </w:trPr>
        <w:tc>
          <w:tcPr>
            <w:tcW w:w="5118" w:type="dxa"/>
            <w:shd w:val="clear" w:color="auto" w:fill="FFFFFF" w:themeFill="background1"/>
            <w:vAlign w:val="center"/>
          </w:tcPr>
          <w:p w:rsidR="00AE1A46" w:rsidRPr="004C444D" w:rsidRDefault="00AE1A46" w:rsidP="00341E4E">
            <w:pPr>
              <w:rPr>
                <w:rFonts w:ascii="Arial" w:hAnsi="Arial" w:cs="Arial"/>
                <w:color w:val="000000"/>
                <w:lang w:val="fr-FR" w:eastAsia="fr-FR"/>
              </w:rPr>
            </w:pPr>
            <w:r w:rsidRPr="00B5304D">
              <w:rPr>
                <w:rFonts w:ascii="Arial" w:hAnsi="Arial" w:cs="Arial"/>
                <w:b/>
                <w:color w:val="000000"/>
                <w:lang w:val="fr-FR" w:eastAsia="fr-FR"/>
              </w:rPr>
              <w:t xml:space="preserve">Sous-Total </w:t>
            </w:r>
            <w:r>
              <w:rPr>
                <w:rFonts w:ascii="Arial" w:hAnsi="Arial" w:cs="Arial"/>
                <w:b/>
                <w:color w:val="000000"/>
                <w:lang w:val="fr-FR" w:eastAsia="fr-FR"/>
              </w:rPr>
              <w:t>6</w:t>
            </w:r>
          </w:p>
        </w:tc>
        <w:tc>
          <w:tcPr>
            <w:tcW w:w="992" w:type="dxa"/>
            <w:shd w:val="clear" w:color="auto" w:fill="FFFFFF" w:themeFill="background1"/>
            <w:vAlign w:val="center"/>
          </w:tcPr>
          <w:p w:rsidR="00AE1A46" w:rsidRDefault="00AE1A46" w:rsidP="00341E4E">
            <w:pPr>
              <w:jc w:val="center"/>
              <w:rPr>
                <w:rFonts w:ascii="Arial" w:hAnsi="Arial" w:cs="Arial"/>
                <w:color w:val="000000"/>
                <w:lang w:val="fr-FR" w:eastAsia="fr-FR"/>
              </w:rPr>
            </w:pPr>
          </w:p>
        </w:tc>
        <w:tc>
          <w:tcPr>
            <w:tcW w:w="851" w:type="dxa"/>
            <w:shd w:val="clear" w:color="auto" w:fill="FFFFFF" w:themeFill="background1"/>
            <w:vAlign w:val="center"/>
          </w:tcPr>
          <w:p w:rsidR="00AE1A46" w:rsidRDefault="00AE1A46" w:rsidP="00341E4E">
            <w:pPr>
              <w:jc w:val="center"/>
              <w:rPr>
                <w:rFonts w:ascii="Arial" w:hAnsi="Arial" w:cs="Arial"/>
                <w:lang w:val="fr-FR" w:eastAsia="fr-FR"/>
              </w:rPr>
            </w:pPr>
          </w:p>
        </w:tc>
        <w:tc>
          <w:tcPr>
            <w:tcW w:w="1275" w:type="dxa"/>
            <w:shd w:val="clear" w:color="auto" w:fill="FFFFFF" w:themeFill="background1"/>
          </w:tcPr>
          <w:p w:rsidR="00AE1A46" w:rsidRPr="00C92491" w:rsidRDefault="00AE1A46" w:rsidP="00341E4E">
            <w:pPr>
              <w:jc w:val="center"/>
              <w:rPr>
                <w:rFonts w:ascii="Arial" w:hAnsi="Arial" w:cs="Arial"/>
                <w:lang w:val="fr-FR" w:eastAsia="fr-FR"/>
              </w:rPr>
            </w:pPr>
          </w:p>
        </w:tc>
        <w:tc>
          <w:tcPr>
            <w:tcW w:w="1429" w:type="dxa"/>
            <w:shd w:val="clear" w:color="auto" w:fill="FFFFFF" w:themeFill="background1"/>
            <w:vAlign w:val="center"/>
          </w:tcPr>
          <w:p w:rsidR="00AE1A46" w:rsidRPr="00C92491" w:rsidRDefault="00AE1A46" w:rsidP="00341E4E">
            <w:pPr>
              <w:jc w:val="center"/>
              <w:rPr>
                <w:rFonts w:ascii="Arial" w:hAnsi="Arial" w:cs="Arial"/>
                <w:lang w:val="fr-FR" w:eastAsia="fr-FR"/>
              </w:rPr>
            </w:pPr>
          </w:p>
        </w:tc>
      </w:tr>
      <w:tr w:rsidR="00BA46BE" w:rsidRPr="00C92491" w:rsidTr="00BA46BE">
        <w:trPr>
          <w:trHeight w:val="259"/>
          <w:jc w:val="center"/>
        </w:trPr>
        <w:tc>
          <w:tcPr>
            <w:tcW w:w="5118" w:type="dxa"/>
            <w:shd w:val="clear" w:color="auto" w:fill="D9D9D9" w:themeFill="background1" w:themeFillShade="D9"/>
            <w:vAlign w:val="center"/>
          </w:tcPr>
          <w:p w:rsidR="00BA46BE" w:rsidRPr="00C92491" w:rsidRDefault="00BA46BE" w:rsidP="009B4E6B">
            <w:pPr>
              <w:rPr>
                <w:rFonts w:ascii="Arial" w:hAnsi="Arial" w:cs="Arial"/>
                <w:b/>
                <w:color w:val="000000"/>
                <w:lang w:val="fr-FR" w:eastAsia="fr-FR"/>
              </w:rPr>
            </w:pPr>
            <w:r w:rsidRPr="00C92491">
              <w:rPr>
                <w:rFonts w:ascii="Arial" w:hAnsi="Arial" w:cs="Arial"/>
                <w:b/>
                <w:color w:val="000000"/>
                <w:lang w:val="fr-FR" w:eastAsia="fr-FR"/>
              </w:rPr>
              <w:t>Total HT</w:t>
            </w:r>
          </w:p>
        </w:tc>
        <w:tc>
          <w:tcPr>
            <w:tcW w:w="992" w:type="dxa"/>
            <w:shd w:val="clear" w:color="auto" w:fill="D9D9D9" w:themeFill="background1" w:themeFillShade="D9"/>
          </w:tcPr>
          <w:p w:rsidR="00BA46BE" w:rsidRPr="00C92491" w:rsidRDefault="00BA46BE" w:rsidP="009B4E6B">
            <w:pPr>
              <w:jc w:val="center"/>
              <w:rPr>
                <w:rFonts w:ascii="Arial" w:hAnsi="Arial" w:cs="Arial"/>
                <w:lang w:val="fr-FR" w:eastAsia="fr-FR"/>
              </w:rPr>
            </w:pPr>
          </w:p>
        </w:tc>
        <w:tc>
          <w:tcPr>
            <w:tcW w:w="851" w:type="dxa"/>
            <w:shd w:val="clear" w:color="auto" w:fill="D9D9D9" w:themeFill="background1" w:themeFillShade="D9"/>
          </w:tcPr>
          <w:p w:rsidR="00BA46BE" w:rsidRPr="00C92491" w:rsidRDefault="00BA46BE" w:rsidP="009B4E6B">
            <w:pPr>
              <w:jc w:val="center"/>
              <w:rPr>
                <w:rFonts w:ascii="Arial" w:hAnsi="Arial" w:cs="Arial"/>
                <w:lang w:val="fr-FR" w:eastAsia="fr-FR"/>
              </w:rPr>
            </w:pPr>
          </w:p>
        </w:tc>
        <w:tc>
          <w:tcPr>
            <w:tcW w:w="1275" w:type="dxa"/>
            <w:shd w:val="clear" w:color="auto" w:fill="D9D9D9" w:themeFill="background1" w:themeFillShade="D9"/>
          </w:tcPr>
          <w:p w:rsidR="00BA46BE" w:rsidRPr="00C92491" w:rsidRDefault="00BA46BE" w:rsidP="009B4E6B">
            <w:pPr>
              <w:jc w:val="center"/>
              <w:rPr>
                <w:rFonts w:ascii="Arial" w:hAnsi="Arial" w:cs="Arial"/>
                <w:lang w:val="fr-FR" w:eastAsia="fr-FR"/>
              </w:rPr>
            </w:pPr>
          </w:p>
        </w:tc>
        <w:tc>
          <w:tcPr>
            <w:tcW w:w="1429" w:type="dxa"/>
            <w:shd w:val="clear" w:color="auto" w:fill="D9D9D9" w:themeFill="background1" w:themeFillShade="D9"/>
            <w:vAlign w:val="center"/>
          </w:tcPr>
          <w:p w:rsidR="00BA46BE" w:rsidRPr="00C92491" w:rsidRDefault="00BA46BE" w:rsidP="009B4E6B">
            <w:pPr>
              <w:jc w:val="center"/>
              <w:rPr>
                <w:rFonts w:ascii="Arial" w:hAnsi="Arial" w:cs="Arial"/>
                <w:lang w:val="fr-FR" w:eastAsia="fr-FR"/>
              </w:rPr>
            </w:pPr>
          </w:p>
        </w:tc>
      </w:tr>
      <w:tr w:rsidR="00BA46BE" w:rsidRPr="00C92491" w:rsidTr="00BA46BE">
        <w:trPr>
          <w:trHeight w:val="259"/>
          <w:jc w:val="center"/>
        </w:trPr>
        <w:tc>
          <w:tcPr>
            <w:tcW w:w="5118" w:type="dxa"/>
            <w:shd w:val="clear" w:color="auto" w:fill="D9D9D9" w:themeFill="background1" w:themeFillShade="D9"/>
            <w:vAlign w:val="center"/>
          </w:tcPr>
          <w:p w:rsidR="00BA46BE" w:rsidRPr="00C92491" w:rsidRDefault="00BA46BE" w:rsidP="009B4E6B">
            <w:pPr>
              <w:rPr>
                <w:rFonts w:ascii="Arial" w:hAnsi="Arial" w:cs="Arial"/>
                <w:b/>
                <w:color w:val="000000"/>
                <w:lang w:val="fr-FR" w:eastAsia="fr-FR"/>
              </w:rPr>
            </w:pPr>
            <w:r w:rsidRPr="00C92491">
              <w:rPr>
                <w:rFonts w:ascii="Arial" w:hAnsi="Arial" w:cs="Arial"/>
                <w:b/>
                <w:color w:val="000000"/>
                <w:lang w:val="fr-FR" w:eastAsia="fr-FR"/>
              </w:rPr>
              <w:t>TVA</w:t>
            </w:r>
          </w:p>
        </w:tc>
        <w:tc>
          <w:tcPr>
            <w:tcW w:w="992" w:type="dxa"/>
            <w:shd w:val="clear" w:color="auto" w:fill="D9D9D9" w:themeFill="background1" w:themeFillShade="D9"/>
            <w:vAlign w:val="center"/>
          </w:tcPr>
          <w:p w:rsidR="00BA46BE" w:rsidRPr="00C92491" w:rsidRDefault="00BA46BE" w:rsidP="009B4E6B">
            <w:pPr>
              <w:jc w:val="center"/>
              <w:rPr>
                <w:rFonts w:ascii="Arial" w:hAnsi="Arial" w:cs="Arial"/>
                <w:color w:val="000000"/>
                <w:lang w:val="fr-FR" w:eastAsia="fr-FR"/>
              </w:rPr>
            </w:pPr>
            <w:r w:rsidRPr="00C92491">
              <w:rPr>
                <w:rFonts w:ascii="Arial" w:hAnsi="Arial" w:cs="Arial"/>
                <w:color w:val="000000"/>
                <w:lang w:val="fr-FR" w:eastAsia="fr-FR"/>
              </w:rPr>
              <w:t>%</w:t>
            </w:r>
          </w:p>
        </w:tc>
        <w:tc>
          <w:tcPr>
            <w:tcW w:w="851" w:type="dxa"/>
            <w:shd w:val="clear" w:color="auto" w:fill="D9D9D9" w:themeFill="background1" w:themeFillShade="D9"/>
            <w:vAlign w:val="center"/>
          </w:tcPr>
          <w:p w:rsidR="00BA46BE" w:rsidRPr="00C92491" w:rsidRDefault="00BA46BE" w:rsidP="009B4E6B">
            <w:pPr>
              <w:jc w:val="center"/>
              <w:rPr>
                <w:rFonts w:ascii="Arial" w:hAnsi="Arial" w:cs="Arial"/>
                <w:color w:val="000000"/>
                <w:lang w:val="fr-FR" w:eastAsia="fr-FR"/>
              </w:rPr>
            </w:pPr>
            <w:r w:rsidRPr="00C92491">
              <w:rPr>
                <w:rFonts w:ascii="Arial" w:hAnsi="Arial" w:cs="Arial"/>
                <w:color w:val="000000"/>
                <w:lang w:val="fr-FR" w:eastAsia="fr-FR"/>
              </w:rPr>
              <w:t>19,25</w:t>
            </w:r>
          </w:p>
        </w:tc>
        <w:tc>
          <w:tcPr>
            <w:tcW w:w="1275" w:type="dxa"/>
            <w:shd w:val="clear" w:color="auto" w:fill="D9D9D9" w:themeFill="background1" w:themeFillShade="D9"/>
          </w:tcPr>
          <w:p w:rsidR="00BA46BE" w:rsidRPr="00C92491" w:rsidRDefault="00BA46BE" w:rsidP="009B4E6B">
            <w:pPr>
              <w:jc w:val="center"/>
              <w:rPr>
                <w:rFonts w:ascii="Arial" w:hAnsi="Arial" w:cs="Arial"/>
                <w:lang w:val="fr-FR" w:eastAsia="fr-FR"/>
              </w:rPr>
            </w:pPr>
          </w:p>
        </w:tc>
        <w:tc>
          <w:tcPr>
            <w:tcW w:w="1429" w:type="dxa"/>
            <w:shd w:val="clear" w:color="auto" w:fill="D9D9D9" w:themeFill="background1" w:themeFillShade="D9"/>
            <w:vAlign w:val="center"/>
          </w:tcPr>
          <w:p w:rsidR="00BA46BE" w:rsidRPr="00C92491" w:rsidRDefault="00BA46BE" w:rsidP="009B4E6B">
            <w:pPr>
              <w:jc w:val="center"/>
              <w:rPr>
                <w:rFonts w:ascii="Arial" w:hAnsi="Arial" w:cs="Arial"/>
                <w:lang w:val="fr-FR" w:eastAsia="fr-FR"/>
              </w:rPr>
            </w:pPr>
          </w:p>
        </w:tc>
      </w:tr>
      <w:tr w:rsidR="00BA46BE" w:rsidRPr="00C92491" w:rsidTr="00BA46BE">
        <w:trPr>
          <w:trHeight w:val="259"/>
          <w:jc w:val="center"/>
        </w:trPr>
        <w:tc>
          <w:tcPr>
            <w:tcW w:w="5118" w:type="dxa"/>
            <w:shd w:val="clear" w:color="auto" w:fill="D9D9D9" w:themeFill="background1" w:themeFillShade="D9"/>
            <w:vAlign w:val="center"/>
          </w:tcPr>
          <w:p w:rsidR="00BA46BE" w:rsidRPr="00C92491" w:rsidRDefault="00BA46BE" w:rsidP="009B4E6B">
            <w:pPr>
              <w:rPr>
                <w:rFonts w:ascii="Arial" w:hAnsi="Arial" w:cs="Arial"/>
                <w:b/>
                <w:color w:val="000000"/>
                <w:lang w:val="fr-FR" w:eastAsia="fr-FR"/>
              </w:rPr>
            </w:pPr>
            <w:r w:rsidRPr="00C92491">
              <w:rPr>
                <w:rFonts w:ascii="Arial" w:hAnsi="Arial" w:cs="Arial"/>
                <w:b/>
                <w:color w:val="000000"/>
                <w:lang w:val="fr-FR" w:eastAsia="fr-FR"/>
              </w:rPr>
              <w:t>IR</w:t>
            </w:r>
          </w:p>
        </w:tc>
        <w:tc>
          <w:tcPr>
            <w:tcW w:w="992" w:type="dxa"/>
            <w:shd w:val="clear" w:color="auto" w:fill="D9D9D9" w:themeFill="background1" w:themeFillShade="D9"/>
            <w:vAlign w:val="center"/>
          </w:tcPr>
          <w:p w:rsidR="00BA46BE" w:rsidRPr="00C92491" w:rsidRDefault="00BA46BE" w:rsidP="009B4E6B">
            <w:pPr>
              <w:jc w:val="center"/>
              <w:rPr>
                <w:rFonts w:ascii="Arial" w:hAnsi="Arial" w:cs="Arial"/>
                <w:color w:val="000000"/>
                <w:lang w:val="fr-FR" w:eastAsia="fr-FR"/>
              </w:rPr>
            </w:pPr>
            <w:r w:rsidRPr="00C92491">
              <w:rPr>
                <w:rFonts w:ascii="Arial" w:hAnsi="Arial" w:cs="Arial"/>
                <w:color w:val="000000"/>
                <w:lang w:val="fr-FR" w:eastAsia="fr-FR"/>
              </w:rPr>
              <w:t>%</w:t>
            </w:r>
          </w:p>
        </w:tc>
        <w:tc>
          <w:tcPr>
            <w:tcW w:w="851" w:type="dxa"/>
            <w:shd w:val="clear" w:color="auto" w:fill="D9D9D9" w:themeFill="background1" w:themeFillShade="D9"/>
            <w:vAlign w:val="center"/>
          </w:tcPr>
          <w:p w:rsidR="00BA46BE" w:rsidRPr="00C92491" w:rsidRDefault="00BA46BE" w:rsidP="009B4E6B">
            <w:pPr>
              <w:jc w:val="center"/>
              <w:rPr>
                <w:rFonts w:ascii="Arial" w:hAnsi="Arial" w:cs="Arial"/>
                <w:color w:val="000000"/>
                <w:lang w:val="fr-FR" w:eastAsia="fr-FR"/>
              </w:rPr>
            </w:pPr>
            <w:r>
              <w:rPr>
                <w:rFonts w:ascii="Arial" w:hAnsi="Arial" w:cs="Arial"/>
                <w:color w:val="000000"/>
                <w:lang w:val="fr-FR" w:eastAsia="fr-FR"/>
              </w:rPr>
              <w:t>2,2</w:t>
            </w:r>
          </w:p>
        </w:tc>
        <w:tc>
          <w:tcPr>
            <w:tcW w:w="1275" w:type="dxa"/>
            <w:shd w:val="clear" w:color="auto" w:fill="D9D9D9" w:themeFill="background1" w:themeFillShade="D9"/>
          </w:tcPr>
          <w:p w:rsidR="00BA46BE" w:rsidRPr="00C92491" w:rsidRDefault="00BA46BE" w:rsidP="009B4E6B">
            <w:pPr>
              <w:jc w:val="center"/>
              <w:rPr>
                <w:rFonts w:ascii="Arial" w:hAnsi="Arial" w:cs="Arial"/>
                <w:lang w:val="fr-FR" w:eastAsia="fr-FR"/>
              </w:rPr>
            </w:pPr>
          </w:p>
        </w:tc>
        <w:tc>
          <w:tcPr>
            <w:tcW w:w="1429" w:type="dxa"/>
            <w:shd w:val="clear" w:color="auto" w:fill="D9D9D9" w:themeFill="background1" w:themeFillShade="D9"/>
            <w:vAlign w:val="center"/>
          </w:tcPr>
          <w:p w:rsidR="00BA46BE" w:rsidRPr="00C92491" w:rsidRDefault="00BA46BE" w:rsidP="009B4E6B">
            <w:pPr>
              <w:jc w:val="center"/>
              <w:rPr>
                <w:rFonts w:ascii="Arial" w:hAnsi="Arial" w:cs="Arial"/>
                <w:lang w:val="fr-FR" w:eastAsia="fr-FR"/>
              </w:rPr>
            </w:pPr>
          </w:p>
        </w:tc>
      </w:tr>
      <w:tr w:rsidR="00BA46BE" w:rsidRPr="00C92491" w:rsidTr="00BA46BE">
        <w:trPr>
          <w:trHeight w:val="259"/>
          <w:jc w:val="center"/>
        </w:trPr>
        <w:tc>
          <w:tcPr>
            <w:tcW w:w="5118" w:type="dxa"/>
            <w:shd w:val="clear" w:color="auto" w:fill="D9D9D9" w:themeFill="background1" w:themeFillShade="D9"/>
            <w:vAlign w:val="center"/>
          </w:tcPr>
          <w:p w:rsidR="00BA46BE" w:rsidRPr="00C92491" w:rsidRDefault="00BA46BE" w:rsidP="009B4E6B">
            <w:pPr>
              <w:rPr>
                <w:rFonts w:ascii="Arial" w:hAnsi="Arial" w:cs="Arial"/>
                <w:b/>
                <w:color w:val="000000"/>
                <w:lang w:val="fr-FR" w:eastAsia="fr-FR"/>
              </w:rPr>
            </w:pPr>
            <w:r w:rsidRPr="00C92491">
              <w:rPr>
                <w:rFonts w:ascii="Arial" w:hAnsi="Arial" w:cs="Arial"/>
                <w:b/>
                <w:color w:val="000000"/>
                <w:lang w:val="fr-FR" w:eastAsia="fr-FR"/>
              </w:rPr>
              <w:t>Net à mandater</w:t>
            </w:r>
          </w:p>
        </w:tc>
        <w:tc>
          <w:tcPr>
            <w:tcW w:w="992" w:type="dxa"/>
            <w:shd w:val="clear" w:color="auto" w:fill="D9D9D9" w:themeFill="background1" w:themeFillShade="D9"/>
          </w:tcPr>
          <w:p w:rsidR="00BA46BE" w:rsidRPr="00C92491" w:rsidRDefault="00BA46BE" w:rsidP="009B4E6B">
            <w:pPr>
              <w:jc w:val="center"/>
              <w:rPr>
                <w:rFonts w:ascii="Arial" w:hAnsi="Arial" w:cs="Arial"/>
                <w:lang w:val="fr-FR" w:eastAsia="fr-FR"/>
              </w:rPr>
            </w:pPr>
          </w:p>
        </w:tc>
        <w:tc>
          <w:tcPr>
            <w:tcW w:w="851" w:type="dxa"/>
            <w:shd w:val="clear" w:color="auto" w:fill="D9D9D9" w:themeFill="background1" w:themeFillShade="D9"/>
          </w:tcPr>
          <w:p w:rsidR="00BA46BE" w:rsidRPr="00C92491" w:rsidRDefault="00BA46BE" w:rsidP="009B4E6B">
            <w:pPr>
              <w:jc w:val="center"/>
              <w:rPr>
                <w:rFonts w:ascii="Arial" w:hAnsi="Arial" w:cs="Arial"/>
                <w:lang w:val="fr-FR" w:eastAsia="fr-FR"/>
              </w:rPr>
            </w:pPr>
          </w:p>
        </w:tc>
        <w:tc>
          <w:tcPr>
            <w:tcW w:w="1275" w:type="dxa"/>
            <w:shd w:val="clear" w:color="auto" w:fill="D9D9D9" w:themeFill="background1" w:themeFillShade="D9"/>
          </w:tcPr>
          <w:p w:rsidR="00BA46BE" w:rsidRPr="00C92491" w:rsidRDefault="00BA46BE" w:rsidP="009B4E6B">
            <w:pPr>
              <w:jc w:val="center"/>
              <w:rPr>
                <w:rFonts w:ascii="Arial" w:hAnsi="Arial" w:cs="Arial"/>
                <w:lang w:val="fr-FR" w:eastAsia="fr-FR"/>
              </w:rPr>
            </w:pPr>
          </w:p>
        </w:tc>
        <w:tc>
          <w:tcPr>
            <w:tcW w:w="1429" w:type="dxa"/>
            <w:shd w:val="clear" w:color="auto" w:fill="D9D9D9" w:themeFill="background1" w:themeFillShade="D9"/>
            <w:vAlign w:val="center"/>
          </w:tcPr>
          <w:p w:rsidR="00BA46BE" w:rsidRPr="00C92491" w:rsidRDefault="00BA46BE" w:rsidP="009B4E6B">
            <w:pPr>
              <w:jc w:val="center"/>
              <w:rPr>
                <w:rFonts w:ascii="Arial" w:hAnsi="Arial" w:cs="Arial"/>
                <w:lang w:val="fr-FR" w:eastAsia="fr-FR"/>
              </w:rPr>
            </w:pPr>
          </w:p>
        </w:tc>
      </w:tr>
      <w:tr w:rsidR="00BA46BE" w:rsidRPr="00C92491" w:rsidTr="00BA46BE">
        <w:trPr>
          <w:trHeight w:val="259"/>
          <w:jc w:val="center"/>
        </w:trPr>
        <w:tc>
          <w:tcPr>
            <w:tcW w:w="5118" w:type="dxa"/>
            <w:shd w:val="clear" w:color="auto" w:fill="D9D9D9" w:themeFill="background1" w:themeFillShade="D9"/>
            <w:vAlign w:val="center"/>
          </w:tcPr>
          <w:p w:rsidR="00BA46BE" w:rsidRPr="00C92491" w:rsidRDefault="00BA46BE" w:rsidP="009B4E6B">
            <w:pPr>
              <w:rPr>
                <w:rFonts w:ascii="Arial" w:hAnsi="Arial" w:cs="Arial"/>
                <w:b/>
                <w:color w:val="000000"/>
                <w:lang w:val="fr-FR" w:eastAsia="fr-FR"/>
              </w:rPr>
            </w:pPr>
            <w:r w:rsidRPr="00C92491">
              <w:rPr>
                <w:rFonts w:ascii="Arial" w:hAnsi="Arial" w:cs="Arial"/>
                <w:b/>
                <w:color w:val="000000"/>
                <w:lang w:val="fr-FR" w:eastAsia="fr-FR"/>
              </w:rPr>
              <w:t>Total TTC</w:t>
            </w:r>
          </w:p>
        </w:tc>
        <w:tc>
          <w:tcPr>
            <w:tcW w:w="992" w:type="dxa"/>
            <w:shd w:val="clear" w:color="auto" w:fill="D9D9D9" w:themeFill="background1" w:themeFillShade="D9"/>
          </w:tcPr>
          <w:p w:rsidR="00BA46BE" w:rsidRPr="00C92491" w:rsidRDefault="00BA46BE" w:rsidP="009B4E6B">
            <w:pPr>
              <w:jc w:val="center"/>
              <w:rPr>
                <w:rFonts w:ascii="Arial" w:hAnsi="Arial" w:cs="Arial"/>
                <w:lang w:val="fr-FR" w:eastAsia="fr-FR"/>
              </w:rPr>
            </w:pPr>
          </w:p>
        </w:tc>
        <w:tc>
          <w:tcPr>
            <w:tcW w:w="851" w:type="dxa"/>
            <w:shd w:val="clear" w:color="auto" w:fill="D9D9D9" w:themeFill="background1" w:themeFillShade="D9"/>
          </w:tcPr>
          <w:p w:rsidR="00BA46BE" w:rsidRPr="00C92491" w:rsidRDefault="00BA46BE" w:rsidP="009B4E6B">
            <w:pPr>
              <w:jc w:val="center"/>
              <w:rPr>
                <w:rFonts w:ascii="Arial" w:hAnsi="Arial" w:cs="Arial"/>
                <w:lang w:val="fr-FR" w:eastAsia="fr-FR"/>
              </w:rPr>
            </w:pPr>
          </w:p>
        </w:tc>
        <w:tc>
          <w:tcPr>
            <w:tcW w:w="1275" w:type="dxa"/>
            <w:shd w:val="clear" w:color="auto" w:fill="D9D9D9" w:themeFill="background1" w:themeFillShade="D9"/>
          </w:tcPr>
          <w:p w:rsidR="00BA46BE" w:rsidRPr="00C92491" w:rsidRDefault="00BA46BE" w:rsidP="009B4E6B">
            <w:pPr>
              <w:jc w:val="center"/>
              <w:rPr>
                <w:rFonts w:ascii="Arial" w:hAnsi="Arial" w:cs="Arial"/>
                <w:lang w:val="fr-FR" w:eastAsia="fr-FR"/>
              </w:rPr>
            </w:pPr>
          </w:p>
        </w:tc>
        <w:tc>
          <w:tcPr>
            <w:tcW w:w="1429" w:type="dxa"/>
            <w:shd w:val="clear" w:color="auto" w:fill="D9D9D9" w:themeFill="background1" w:themeFillShade="D9"/>
            <w:vAlign w:val="center"/>
          </w:tcPr>
          <w:p w:rsidR="00BA46BE" w:rsidRPr="00C92491" w:rsidRDefault="00BA46BE" w:rsidP="009B4E6B">
            <w:pPr>
              <w:jc w:val="center"/>
              <w:rPr>
                <w:rFonts w:ascii="Arial" w:hAnsi="Arial" w:cs="Arial"/>
                <w:lang w:val="fr-FR" w:eastAsia="fr-FR"/>
              </w:rPr>
            </w:pPr>
          </w:p>
        </w:tc>
      </w:tr>
      <w:tr w:rsidR="000D0973" w:rsidRPr="009B4E6B" w:rsidTr="000D0973">
        <w:trPr>
          <w:trHeight w:val="259"/>
          <w:jc w:val="center"/>
        </w:trPr>
        <w:tc>
          <w:tcPr>
            <w:tcW w:w="9665" w:type="dxa"/>
            <w:gridSpan w:val="5"/>
            <w:tcBorders>
              <w:left w:val="nil"/>
              <w:right w:val="nil"/>
            </w:tcBorders>
            <w:vAlign w:val="center"/>
          </w:tcPr>
          <w:p w:rsidR="000D0973" w:rsidRPr="00A40DC9" w:rsidRDefault="000D0973" w:rsidP="000D0973">
            <w:pPr>
              <w:rPr>
                <w:rFonts w:ascii="Arial" w:hAnsi="Arial" w:cs="Arial"/>
                <w:color w:val="000000"/>
                <w:lang w:val="fr-FR" w:eastAsia="fr-FR"/>
              </w:rPr>
            </w:pPr>
          </w:p>
          <w:p w:rsidR="000D0973" w:rsidRDefault="000D0973" w:rsidP="00A40DC9">
            <w:pPr>
              <w:rPr>
                <w:rFonts w:ascii="Arial" w:hAnsi="Arial" w:cs="Arial"/>
                <w:b/>
                <w:color w:val="000000"/>
                <w:lang w:val="fr-FR" w:eastAsia="fr-FR"/>
              </w:rPr>
            </w:pPr>
          </w:p>
          <w:p w:rsidR="000D0973" w:rsidRPr="000D0973" w:rsidRDefault="000D0973" w:rsidP="000D0973">
            <w:pPr>
              <w:jc w:val="center"/>
              <w:rPr>
                <w:rFonts w:ascii="Tahoma" w:hAnsi="Tahoma" w:cs="Tahoma"/>
                <w:b/>
                <w:lang w:val="fr-FR"/>
              </w:rPr>
            </w:pPr>
            <w:r>
              <w:rPr>
                <w:rFonts w:ascii="Tahoma" w:hAnsi="Tahoma" w:cs="Tahoma"/>
                <w:b/>
                <w:lang w:val="fr-FR"/>
              </w:rPr>
              <w:t>Lot2</w:t>
            </w:r>
            <w:r>
              <w:rPr>
                <w:rFonts w:ascii="Tahoma" w:hAnsi="Tahoma" w:cs="Tahoma"/>
                <w:b/>
                <w:lang w:val="fr-FR"/>
              </w:rPr>
              <w:noBreakHyphen/>
            </w:r>
            <w:r w:rsidRPr="0053078C">
              <w:rPr>
                <w:rFonts w:ascii="Tahoma" w:hAnsi="Tahoma" w:cs="Tahoma"/>
                <w:b/>
                <w:lang w:val="fr-FR"/>
              </w:rPr>
              <w:t>CADRE DU DEVIS QUANTITATIF ET ESTIMATIF</w:t>
            </w:r>
            <w:r>
              <w:rPr>
                <w:rFonts w:ascii="Tahoma" w:hAnsi="Tahoma" w:cs="Tahoma"/>
                <w:b/>
                <w:lang w:val="fr-FR"/>
              </w:rPr>
              <w:t xml:space="preserve"> </w:t>
            </w:r>
            <w:r>
              <w:rPr>
                <w:rFonts w:ascii="Arial" w:hAnsi="Arial" w:cs="Arial"/>
                <w:b/>
                <w:lang w:val="fr-FR" w:eastAsia="fr-FR"/>
              </w:rPr>
              <w:t>MAMPELE (phase 2)</w:t>
            </w:r>
          </w:p>
        </w:tc>
      </w:tr>
      <w:tr w:rsidR="000D0973" w:rsidRPr="00C92491" w:rsidTr="000D0973">
        <w:trPr>
          <w:trHeight w:val="259"/>
          <w:jc w:val="center"/>
        </w:trPr>
        <w:tc>
          <w:tcPr>
            <w:tcW w:w="9665" w:type="dxa"/>
            <w:gridSpan w:val="5"/>
            <w:shd w:val="clear" w:color="auto" w:fill="92D050"/>
            <w:vAlign w:val="center"/>
          </w:tcPr>
          <w:p w:rsidR="000D0973" w:rsidRPr="00C92491" w:rsidRDefault="000D0973" w:rsidP="00341E4E">
            <w:pPr>
              <w:jc w:val="center"/>
              <w:rPr>
                <w:rFonts w:ascii="Arial" w:hAnsi="Arial" w:cs="Arial"/>
                <w:lang w:val="fr-FR" w:eastAsia="fr-FR"/>
              </w:rPr>
            </w:pPr>
            <w:r>
              <w:rPr>
                <w:rFonts w:ascii="Arial" w:hAnsi="Arial" w:cs="Arial"/>
                <w:b/>
                <w:color w:val="000000"/>
                <w:lang w:val="fr-FR" w:eastAsia="fr-FR"/>
              </w:rPr>
              <w:t>Réseau BT</w:t>
            </w:r>
          </w:p>
        </w:tc>
      </w:tr>
      <w:tr w:rsidR="000D0973" w:rsidRPr="00C92491" w:rsidTr="00341E4E">
        <w:trPr>
          <w:trHeight w:val="259"/>
          <w:jc w:val="center"/>
        </w:trPr>
        <w:tc>
          <w:tcPr>
            <w:tcW w:w="5118" w:type="dxa"/>
            <w:vAlign w:val="center"/>
          </w:tcPr>
          <w:p w:rsidR="000D0973" w:rsidRPr="006A0D02" w:rsidRDefault="000D0973" w:rsidP="00341E4E">
            <w:pPr>
              <w:rPr>
                <w:rFonts w:ascii="Arial" w:hAnsi="Arial" w:cs="Arial"/>
                <w:color w:val="000000"/>
                <w:lang w:val="fr-FR" w:eastAsia="fr-FR"/>
              </w:rPr>
            </w:pPr>
            <w:r>
              <w:rPr>
                <w:rFonts w:ascii="Arial" w:hAnsi="Arial" w:cs="Arial"/>
                <w:b/>
                <w:color w:val="000000"/>
                <w:lang w:val="fr-FR" w:eastAsia="fr-FR"/>
              </w:rPr>
              <w:t>1. Réseau BT</w:t>
            </w:r>
          </w:p>
        </w:tc>
        <w:tc>
          <w:tcPr>
            <w:tcW w:w="992" w:type="dxa"/>
          </w:tcPr>
          <w:p w:rsidR="000D0973" w:rsidRDefault="000D0973" w:rsidP="00341E4E">
            <w:pPr>
              <w:jc w:val="center"/>
              <w:rPr>
                <w:rFonts w:ascii="Arial" w:hAnsi="Arial" w:cs="Arial"/>
                <w:color w:val="000000"/>
                <w:lang w:val="fr-FR" w:eastAsia="fr-FR"/>
              </w:rPr>
            </w:pPr>
          </w:p>
        </w:tc>
        <w:tc>
          <w:tcPr>
            <w:tcW w:w="851" w:type="dxa"/>
          </w:tcPr>
          <w:p w:rsidR="000D0973" w:rsidRDefault="000D0973" w:rsidP="00341E4E">
            <w:pPr>
              <w:jc w:val="center"/>
              <w:rPr>
                <w:rFonts w:ascii="Arial" w:hAnsi="Arial" w:cs="Arial"/>
                <w:lang w:val="fr-FR" w:eastAsia="fr-FR"/>
              </w:rPr>
            </w:pPr>
          </w:p>
        </w:tc>
        <w:tc>
          <w:tcPr>
            <w:tcW w:w="1275" w:type="dxa"/>
          </w:tcPr>
          <w:p w:rsidR="000D0973" w:rsidRPr="00C92491" w:rsidRDefault="000D0973" w:rsidP="00341E4E">
            <w:pPr>
              <w:jc w:val="center"/>
              <w:rPr>
                <w:rFonts w:ascii="Arial" w:hAnsi="Arial" w:cs="Arial"/>
                <w:lang w:val="fr-FR" w:eastAsia="fr-FR"/>
              </w:rPr>
            </w:pPr>
          </w:p>
        </w:tc>
        <w:tc>
          <w:tcPr>
            <w:tcW w:w="1429" w:type="dxa"/>
            <w:vAlign w:val="center"/>
          </w:tcPr>
          <w:p w:rsidR="000D0973" w:rsidRPr="00C92491" w:rsidRDefault="000D0973" w:rsidP="00341E4E">
            <w:pPr>
              <w:jc w:val="center"/>
              <w:rPr>
                <w:rFonts w:ascii="Arial" w:hAnsi="Arial" w:cs="Arial"/>
                <w:lang w:val="fr-FR" w:eastAsia="fr-FR"/>
              </w:rPr>
            </w:pPr>
          </w:p>
        </w:tc>
      </w:tr>
      <w:tr w:rsidR="00AE1A46" w:rsidRPr="00C92491" w:rsidTr="00341E4E">
        <w:trPr>
          <w:trHeight w:val="259"/>
          <w:jc w:val="center"/>
        </w:trPr>
        <w:tc>
          <w:tcPr>
            <w:tcW w:w="5118" w:type="dxa"/>
            <w:vAlign w:val="center"/>
          </w:tcPr>
          <w:p w:rsidR="00AE1A46" w:rsidRPr="006A0D02" w:rsidRDefault="00AE1A46" w:rsidP="00341E4E">
            <w:pPr>
              <w:rPr>
                <w:rFonts w:ascii="Arial" w:hAnsi="Arial" w:cs="Arial"/>
                <w:color w:val="000000"/>
                <w:lang w:val="fr-FR" w:eastAsia="fr-FR"/>
              </w:rPr>
            </w:pPr>
            <w:r w:rsidRPr="006A0D02">
              <w:rPr>
                <w:rFonts w:ascii="Arial" w:hAnsi="Arial" w:cs="Arial"/>
                <w:color w:val="000000"/>
                <w:lang w:val="fr-FR" w:eastAsia="fr-FR"/>
              </w:rPr>
              <w:t>Étude et piquetage</w:t>
            </w:r>
          </w:p>
        </w:tc>
        <w:tc>
          <w:tcPr>
            <w:tcW w:w="992" w:type="dxa"/>
          </w:tcPr>
          <w:p w:rsidR="00AE1A46" w:rsidRDefault="00AE1A46" w:rsidP="00341E4E">
            <w:pPr>
              <w:jc w:val="center"/>
              <w:rPr>
                <w:rFonts w:ascii="Arial" w:hAnsi="Arial" w:cs="Arial"/>
                <w:color w:val="000000"/>
                <w:lang w:val="fr-FR" w:eastAsia="fr-FR"/>
              </w:rPr>
            </w:pPr>
            <w:r>
              <w:rPr>
                <w:rFonts w:ascii="Arial" w:hAnsi="Arial" w:cs="Arial"/>
                <w:color w:val="000000"/>
                <w:lang w:val="fr-FR" w:eastAsia="fr-FR"/>
              </w:rPr>
              <w:t xml:space="preserve">Km </w:t>
            </w:r>
          </w:p>
        </w:tc>
        <w:tc>
          <w:tcPr>
            <w:tcW w:w="851" w:type="dxa"/>
          </w:tcPr>
          <w:p w:rsidR="00AE1A46" w:rsidRDefault="0027718B" w:rsidP="00341E4E">
            <w:pPr>
              <w:jc w:val="center"/>
              <w:rPr>
                <w:rFonts w:ascii="Arial" w:hAnsi="Arial" w:cs="Arial"/>
                <w:lang w:val="fr-FR" w:eastAsia="fr-FR"/>
              </w:rPr>
            </w:pPr>
            <w:r>
              <w:rPr>
                <w:rFonts w:ascii="Arial" w:hAnsi="Arial" w:cs="Arial"/>
                <w:lang w:val="fr-FR" w:eastAsia="fr-FR"/>
              </w:rPr>
              <w:t>1,5</w:t>
            </w: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C92491" w:rsidTr="00341E4E">
        <w:trPr>
          <w:trHeight w:val="259"/>
          <w:jc w:val="center"/>
        </w:trPr>
        <w:tc>
          <w:tcPr>
            <w:tcW w:w="5118" w:type="dxa"/>
            <w:vAlign w:val="center"/>
          </w:tcPr>
          <w:p w:rsidR="00AE1A46" w:rsidRPr="006A0D02" w:rsidRDefault="00AE1A46" w:rsidP="00341E4E">
            <w:pPr>
              <w:rPr>
                <w:rFonts w:ascii="Arial" w:hAnsi="Arial" w:cs="Arial"/>
                <w:color w:val="000000"/>
                <w:lang w:val="fr-FR" w:eastAsia="fr-FR"/>
              </w:rPr>
            </w:pPr>
            <w:r w:rsidRPr="006A0D02">
              <w:rPr>
                <w:rFonts w:ascii="Arial" w:hAnsi="Arial" w:cs="Arial"/>
                <w:color w:val="000000"/>
                <w:lang w:val="fr-FR" w:eastAsia="fr-FR"/>
              </w:rPr>
              <w:t>Fouille en terrain latéritique</w:t>
            </w:r>
          </w:p>
        </w:tc>
        <w:tc>
          <w:tcPr>
            <w:tcW w:w="992" w:type="dxa"/>
          </w:tcPr>
          <w:p w:rsidR="00AE1A46" w:rsidRPr="00F212F0" w:rsidRDefault="00AE1A46" w:rsidP="00341E4E">
            <w:pPr>
              <w:jc w:val="center"/>
              <w:rPr>
                <w:rFonts w:ascii="Arial" w:hAnsi="Arial" w:cs="Arial"/>
                <w:color w:val="000000"/>
                <w:vertAlign w:val="superscript"/>
                <w:lang w:val="fr-FR" w:eastAsia="fr-FR"/>
              </w:rPr>
            </w:pPr>
            <w:r>
              <w:rPr>
                <w:rFonts w:ascii="Arial" w:hAnsi="Arial" w:cs="Arial"/>
                <w:color w:val="000000"/>
                <w:lang w:val="fr-FR" w:eastAsia="fr-FR"/>
              </w:rPr>
              <w:t>M</w:t>
            </w:r>
            <w:r>
              <w:rPr>
                <w:rFonts w:ascii="Arial" w:hAnsi="Arial" w:cs="Arial"/>
                <w:color w:val="000000"/>
                <w:vertAlign w:val="superscript"/>
                <w:lang w:val="fr-FR" w:eastAsia="fr-FR"/>
              </w:rPr>
              <w:t>3</w:t>
            </w:r>
          </w:p>
        </w:tc>
        <w:tc>
          <w:tcPr>
            <w:tcW w:w="851" w:type="dxa"/>
          </w:tcPr>
          <w:p w:rsidR="00AE1A46" w:rsidRDefault="00AE1A46" w:rsidP="00341E4E">
            <w:pPr>
              <w:jc w:val="center"/>
              <w:rPr>
                <w:rFonts w:ascii="Arial" w:hAnsi="Arial" w:cs="Arial"/>
                <w:lang w:val="fr-FR" w:eastAsia="fr-FR"/>
              </w:rPr>
            </w:pPr>
            <w:r>
              <w:rPr>
                <w:rFonts w:ascii="Arial" w:hAnsi="Arial" w:cs="Arial"/>
                <w:lang w:val="fr-FR" w:eastAsia="fr-FR"/>
              </w:rPr>
              <w:t>1</w:t>
            </w:r>
            <w:r w:rsidR="0027718B">
              <w:rPr>
                <w:rFonts w:ascii="Arial" w:hAnsi="Arial" w:cs="Arial"/>
                <w:lang w:val="fr-FR" w:eastAsia="fr-FR"/>
              </w:rPr>
              <w:t>8</w:t>
            </w: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C92491" w:rsidTr="00341E4E">
        <w:trPr>
          <w:trHeight w:val="259"/>
          <w:jc w:val="center"/>
        </w:trPr>
        <w:tc>
          <w:tcPr>
            <w:tcW w:w="5118" w:type="dxa"/>
            <w:vAlign w:val="center"/>
          </w:tcPr>
          <w:p w:rsidR="00AE1A46" w:rsidRPr="006A0D02" w:rsidRDefault="00AE1A46" w:rsidP="00341E4E">
            <w:pPr>
              <w:rPr>
                <w:rFonts w:ascii="Arial" w:hAnsi="Arial" w:cs="Arial"/>
                <w:color w:val="000000"/>
                <w:lang w:val="fr-FR" w:eastAsia="fr-FR"/>
              </w:rPr>
            </w:pPr>
            <w:r w:rsidRPr="006A0D02">
              <w:rPr>
                <w:rFonts w:ascii="Arial" w:hAnsi="Arial" w:cs="Arial"/>
                <w:color w:val="000000"/>
                <w:lang w:val="fr-FR" w:eastAsia="fr-FR"/>
              </w:rPr>
              <w:t>F et P armement d’alignement BT</w:t>
            </w:r>
          </w:p>
        </w:tc>
        <w:tc>
          <w:tcPr>
            <w:tcW w:w="992" w:type="dxa"/>
          </w:tcPr>
          <w:p w:rsidR="00AE1A46" w:rsidRDefault="00AE1A46" w:rsidP="00341E4E">
            <w:pPr>
              <w:jc w:val="center"/>
              <w:rPr>
                <w:rFonts w:ascii="Arial" w:hAnsi="Arial" w:cs="Arial"/>
                <w:color w:val="000000"/>
                <w:lang w:val="fr-FR" w:eastAsia="fr-FR"/>
              </w:rPr>
            </w:pPr>
            <w:r>
              <w:rPr>
                <w:rFonts w:ascii="Arial" w:hAnsi="Arial" w:cs="Arial"/>
                <w:color w:val="000000"/>
                <w:lang w:val="fr-FR" w:eastAsia="fr-FR"/>
              </w:rPr>
              <w:t>U</w:t>
            </w:r>
          </w:p>
        </w:tc>
        <w:tc>
          <w:tcPr>
            <w:tcW w:w="851" w:type="dxa"/>
          </w:tcPr>
          <w:p w:rsidR="00AE1A46" w:rsidRDefault="0027718B" w:rsidP="00341E4E">
            <w:pPr>
              <w:jc w:val="center"/>
              <w:rPr>
                <w:rFonts w:ascii="Arial" w:hAnsi="Arial" w:cs="Arial"/>
                <w:lang w:val="fr-FR" w:eastAsia="fr-FR"/>
              </w:rPr>
            </w:pPr>
            <w:r>
              <w:rPr>
                <w:rFonts w:ascii="Arial" w:hAnsi="Arial" w:cs="Arial"/>
                <w:lang w:val="fr-FR" w:eastAsia="fr-FR"/>
              </w:rPr>
              <w:t>26</w:t>
            </w: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C92491" w:rsidTr="00341E4E">
        <w:trPr>
          <w:trHeight w:val="259"/>
          <w:jc w:val="center"/>
        </w:trPr>
        <w:tc>
          <w:tcPr>
            <w:tcW w:w="5118" w:type="dxa"/>
            <w:vAlign w:val="center"/>
          </w:tcPr>
          <w:p w:rsidR="00AE1A46" w:rsidRPr="006A0D02" w:rsidRDefault="00AE1A46" w:rsidP="00341E4E">
            <w:pPr>
              <w:rPr>
                <w:rFonts w:ascii="Arial" w:hAnsi="Arial" w:cs="Arial"/>
                <w:color w:val="000000"/>
                <w:lang w:val="fr-FR" w:eastAsia="fr-FR"/>
              </w:rPr>
            </w:pPr>
            <w:r w:rsidRPr="006A0D02">
              <w:rPr>
                <w:rFonts w:ascii="Arial" w:hAnsi="Arial" w:cs="Arial"/>
                <w:color w:val="000000"/>
                <w:lang w:val="fr-FR" w:eastAsia="fr-FR"/>
              </w:rPr>
              <w:t>F et P armement d’ancrage BT</w:t>
            </w:r>
          </w:p>
        </w:tc>
        <w:tc>
          <w:tcPr>
            <w:tcW w:w="992" w:type="dxa"/>
          </w:tcPr>
          <w:p w:rsidR="00AE1A46" w:rsidRDefault="00AE1A46" w:rsidP="00341E4E">
            <w:pPr>
              <w:jc w:val="center"/>
              <w:rPr>
                <w:rFonts w:ascii="Arial" w:hAnsi="Arial" w:cs="Arial"/>
                <w:color w:val="000000"/>
                <w:lang w:val="fr-FR" w:eastAsia="fr-FR"/>
              </w:rPr>
            </w:pPr>
            <w:r>
              <w:rPr>
                <w:rFonts w:ascii="Arial" w:hAnsi="Arial" w:cs="Arial"/>
                <w:color w:val="000000"/>
                <w:lang w:val="fr-FR" w:eastAsia="fr-FR"/>
              </w:rPr>
              <w:t>U</w:t>
            </w:r>
          </w:p>
        </w:tc>
        <w:tc>
          <w:tcPr>
            <w:tcW w:w="851" w:type="dxa"/>
          </w:tcPr>
          <w:p w:rsidR="00AE1A46" w:rsidRDefault="0027718B" w:rsidP="00341E4E">
            <w:pPr>
              <w:jc w:val="center"/>
              <w:rPr>
                <w:rFonts w:ascii="Arial" w:hAnsi="Arial" w:cs="Arial"/>
                <w:lang w:val="fr-FR" w:eastAsia="fr-FR"/>
              </w:rPr>
            </w:pPr>
            <w:r>
              <w:rPr>
                <w:rFonts w:ascii="Arial" w:hAnsi="Arial" w:cs="Arial"/>
                <w:lang w:val="fr-FR" w:eastAsia="fr-FR"/>
              </w:rPr>
              <w:t>16</w:t>
            </w: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C92491" w:rsidTr="00341E4E">
        <w:trPr>
          <w:trHeight w:val="259"/>
          <w:jc w:val="center"/>
        </w:trPr>
        <w:tc>
          <w:tcPr>
            <w:tcW w:w="5118" w:type="dxa"/>
            <w:vAlign w:val="center"/>
          </w:tcPr>
          <w:p w:rsidR="00AE1A46" w:rsidRPr="006A0D02" w:rsidRDefault="00AE1A46" w:rsidP="00341E4E">
            <w:pPr>
              <w:rPr>
                <w:rFonts w:ascii="Arial" w:hAnsi="Arial" w:cs="Arial"/>
                <w:color w:val="000000"/>
                <w:lang w:val="fr-FR" w:eastAsia="fr-FR"/>
              </w:rPr>
            </w:pPr>
            <w:r w:rsidRPr="006A0D02">
              <w:rPr>
                <w:rFonts w:ascii="Arial" w:hAnsi="Arial" w:cs="Arial"/>
                <w:color w:val="000000"/>
                <w:lang w:val="fr-FR" w:eastAsia="fr-FR"/>
              </w:rPr>
              <w:t>F et P poteau bois de 9m</w:t>
            </w:r>
            <w:r>
              <w:rPr>
                <w:rFonts w:ascii="Arial" w:hAnsi="Arial" w:cs="Arial"/>
                <w:color w:val="000000"/>
                <w:lang w:val="fr-FR" w:eastAsia="fr-FR"/>
              </w:rPr>
              <w:t>/S</w:t>
            </w:r>
          </w:p>
        </w:tc>
        <w:tc>
          <w:tcPr>
            <w:tcW w:w="992" w:type="dxa"/>
          </w:tcPr>
          <w:p w:rsidR="00AE1A46" w:rsidRDefault="00AE1A46" w:rsidP="00341E4E">
            <w:pPr>
              <w:jc w:val="center"/>
              <w:rPr>
                <w:rFonts w:ascii="Arial" w:hAnsi="Arial" w:cs="Arial"/>
                <w:color w:val="000000"/>
                <w:lang w:val="fr-FR" w:eastAsia="fr-FR"/>
              </w:rPr>
            </w:pPr>
            <w:r>
              <w:rPr>
                <w:rFonts w:ascii="Arial" w:hAnsi="Arial" w:cs="Arial"/>
                <w:color w:val="000000"/>
                <w:lang w:val="fr-FR" w:eastAsia="fr-FR"/>
              </w:rPr>
              <w:t>U</w:t>
            </w:r>
          </w:p>
        </w:tc>
        <w:tc>
          <w:tcPr>
            <w:tcW w:w="851" w:type="dxa"/>
          </w:tcPr>
          <w:p w:rsidR="00AE1A46" w:rsidRDefault="0027718B" w:rsidP="00341E4E">
            <w:pPr>
              <w:jc w:val="center"/>
              <w:rPr>
                <w:rFonts w:ascii="Arial" w:hAnsi="Arial" w:cs="Arial"/>
                <w:lang w:val="fr-FR" w:eastAsia="fr-FR"/>
              </w:rPr>
            </w:pPr>
            <w:r>
              <w:rPr>
                <w:rFonts w:ascii="Arial" w:hAnsi="Arial" w:cs="Arial"/>
                <w:lang w:val="fr-FR" w:eastAsia="fr-FR"/>
              </w:rPr>
              <w:t>22</w:t>
            </w: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C92491" w:rsidTr="00341E4E">
        <w:trPr>
          <w:trHeight w:val="259"/>
          <w:jc w:val="center"/>
        </w:trPr>
        <w:tc>
          <w:tcPr>
            <w:tcW w:w="5118" w:type="dxa"/>
            <w:vAlign w:val="center"/>
          </w:tcPr>
          <w:p w:rsidR="00AE1A46" w:rsidRPr="006A0D02" w:rsidRDefault="00AE1A46" w:rsidP="00341E4E">
            <w:pPr>
              <w:rPr>
                <w:rFonts w:ascii="Arial" w:hAnsi="Arial" w:cs="Arial"/>
                <w:color w:val="000000"/>
                <w:lang w:val="fr-FR" w:eastAsia="fr-FR"/>
              </w:rPr>
            </w:pPr>
            <w:r w:rsidRPr="006A0D02">
              <w:rPr>
                <w:rFonts w:ascii="Arial" w:hAnsi="Arial" w:cs="Arial"/>
                <w:color w:val="000000"/>
                <w:lang w:val="fr-FR" w:eastAsia="fr-FR"/>
              </w:rPr>
              <w:t>F et P poteau bois de 9m</w:t>
            </w:r>
            <w:r>
              <w:rPr>
                <w:rFonts w:ascii="Arial" w:hAnsi="Arial" w:cs="Arial"/>
                <w:color w:val="000000"/>
                <w:lang w:val="fr-FR" w:eastAsia="fr-FR"/>
              </w:rPr>
              <w:t>/J</w:t>
            </w:r>
          </w:p>
        </w:tc>
        <w:tc>
          <w:tcPr>
            <w:tcW w:w="992" w:type="dxa"/>
          </w:tcPr>
          <w:p w:rsidR="00AE1A46" w:rsidRDefault="00AE1A46" w:rsidP="00341E4E">
            <w:pPr>
              <w:jc w:val="center"/>
              <w:rPr>
                <w:rFonts w:ascii="Arial" w:hAnsi="Arial" w:cs="Arial"/>
                <w:color w:val="000000"/>
                <w:lang w:val="fr-FR" w:eastAsia="fr-FR"/>
              </w:rPr>
            </w:pPr>
            <w:r>
              <w:rPr>
                <w:rFonts w:ascii="Arial" w:hAnsi="Arial" w:cs="Arial"/>
                <w:color w:val="000000"/>
                <w:lang w:val="fr-FR" w:eastAsia="fr-FR"/>
              </w:rPr>
              <w:t>U</w:t>
            </w:r>
          </w:p>
        </w:tc>
        <w:tc>
          <w:tcPr>
            <w:tcW w:w="851" w:type="dxa"/>
          </w:tcPr>
          <w:p w:rsidR="00AE1A46" w:rsidRDefault="0027718B" w:rsidP="00341E4E">
            <w:pPr>
              <w:jc w:val="center"/>
              <w:rPr>
                <w:rFonts w:ascii="Arial" w:hAnsi="Arial" w:cs="Arial"/>
                <w:lang w:val="fr-FR" w:eastAsia="fr-FR"/>
              </w:rPr>
            </w:pPr>
            <w:r>
              <w:rPr>
                <w:rFonts w:ascii="Arial" w:hAnsi="Arial" w:cs="Arial"/>
                <w:lang w:val="fr-FR" w:eastAsia="fr-FR"/>
              </w:rPr>
              <w:t>4</w:t>
            </w: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C92491" w:rsidTr="00341E4E">
        <w:trPr>
          <w:trHeight w:val="259"/>
          <w:jc w:val="center"/>
        </w:trPr>
        <w:tc>
          <w:tcPr>
            <w:tcW w:w="5118" w:type="dxa"/>
            <w:vAlign w:val="center"/>
          </w:tcPr>
          <w:p w:rsidR="00AE1A46" w:rsidRPr="00311E0D" w:rsidRDefault="00AE1A46" w:rsidP="00341E4E">
            <w:pPr>
              <w:rPr>
                <w:rFonts w:ascii="Arial" w:hAnsi="Arial" w:cs="Arial"/>
                <w:color w:val="000000"/>
                <w:lang w:val="fr-FR" w:eastAsia="fr-FR"/>
              </w:rPr>
            </w:pPr>
            <w:r>
              <w:rPr>
                <w:rFonts w:ascii="Arial" w:hAnsi="Arial" w:cs="Arial"/>
                <w:color w:val="000000"/>
                <w:lang w:val="fr-FR" w:eastAsia="fr-FR"/>
              </w:rPr>
              <w:t>F et P  câble torsadé de 2×50mm</w:t>
            </w:r>
            <w:r>
              <w:rPr>
                <w:rFonts w:ascii="Arial" w:hAnsi="Arial" w:cs="Arial"/>
                <w:color w:val="000000"/>
                <w:vertAlign w:val="superscript"/>
                <w:lang w:val="fr-FR" w:eastAsia="fr-FR"/>
              </w:rPr>
              <w:t>2</w:t>
            </w:r>
          </w:p>
        </w:tc>
        <w:tc>
          <w:tcPr>
            <w:tcW w:w="992" w:type="dxa"/>
          </w:tcPr>
          <w:p w:rsidR="00AE1A46" w:rsidRDefault="00AE1A46" w:rsidP="00341E4E">
            <w:pPr>
              <w:jc w:val="center"/>
              <w:rPr>
                <w:rFonts w:ascii="Arial" w:hAnsi="Arial" w:cs="Arial"/>
                <w:color w:val="000000"/>
                <w:lang w:val="fr-FR" w:eastAsia="fr-FR"/>
              </w:rPr>
            </w:pPr>
            <w:r>
              <w:rPr>
                <w:rFonts w:ascii="Arial" w:hAnsi="Arial" w:cs="Arial"/>
                <w:color w:val="000000"/>
                <w:lang w:val="fr-FR" w:eastAsia="fr-FR"/>
              </w:rPr>
              <w:t>ml</w:t>
            </w:r>
          </w:p>
        </w:tc>
        <w:tc>
          <w:tcPr>
            <w:tcW w:w="851" w:type="dxa"/>
          </w:tcPr>
          <w:p w:rsidR="00AE1A46" w:rsidRDefault="0027718B" w:rsidP="00341E4E">
            <w:pPr>
              <w:jc w:val="center"/>
              <w:rPr>
                <w:rFonts w:ascii="Arial" w:hAnsi="Arial" w:cs="Arial"/>
                <w:lang w:val="fr-FR" w:eastAsia="fr-FR"/>
              </w:rPr>
            </w:pPr>
            <w:r>
              <w:rPr>
                <w:rFonts w:ascii="Arial" w:hAnsi="Arial" w:cs="Arial"/>
                <w:lang w:val="fr-FR" w:eastAsia="fr-FR"/>
              </w:rPr>
              <w:t>1575</w:t>
            </w: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C92491" w:rsidTr="00341E4E">
        <w:trPr>
          <w:trHeight w:val="259"/>
          <w:jc w:val="center"/>
        </w:trPr>
        <w:tc>
          <w:tcPr>
            <w:tcW w:w="5118" w:type="dxa"/>
            <w:vAlign w:val="center"/>
          </w:tcPr>
          <w:p w:rsidR="00AE1A46" w:rsidRDefault="00AE1A46" w:rsidP="00341E4E">
            <w:pPr>
              <w:rPr>
                <w:rFonts w:ascii="Arial" w:hAnsi="Arial" w:cs="Arial"/>
                <w:color w:val="000000"/>
                <w:lang w:val="fr-FR" w:eastAsia="fr-FR"/>
              </w:rPr>
            </w:pPr>
            <w:r>
              <w:rPr>
                <w:rFonts w:ascii="Arial" w:hAnsi="Arial" w:cs="Arial"/>
                <w:color w:val="000000"/>
                <w:lang w:val="fr-FR" w:eastAsia="fr-FR"/>
              </w:rPr>
              <w:t>F et P du câble torsadé de 2×25mm</w:t>
            </w:r>
            <w:r>
              <w:rPr>
                <w:rFonts w:ascii="Arial" w:hAnsi="Arial" w:cs="Arial"/>
                <w:color w:val="000000"/>
                <w:vertAlign w:val="superscript"/>
                <w:lang w:val="fr-FR" w:eastAsia="fr-FR"/>
              </w:rPr>
              <w:t>2</w:t>
            </w:r>
          </w:p>
        </w:tc>
        <w:tc>
          <w:tcPr>
            <w:tcW w:w="992" w:type="dxa"/>
          </w:tcPr>
          <w:p w:rsidR="00AE1A46" w:rsidRDefault="00AE1A46" w:rsidP="00341E4E">
            <w:pPr>
              <w:jc w:val="center"/>
              <w:rPr>
                <w:rFonts w:ascii="Arial" w:hAnsi="Arial" w:cs="Arial"/>
                <w:color w:val="000000"/>
                <w:lang w:val="fr-FR" w:eastAsia="fr-FR"/>
              </w:rPr>
            </w:pPr>
            <w:r>
              <w:rPr>
                <w:rFonts w:ascii="Arial" w:hAnsi="Arial" w:cs="Arial"/>
                <w:color w:val="000000"/>
                <w:lang w:val="fr-FR" w:eastAsia="fr-FR"/>
              </w:rPr>
              <w:t>ml</w:t>
            </w:r>
          </w:p>
        </w:tc>
        <w:tc>
          <w:tcPr>
            <w:tcW w:w="851" w:type="dxa"/>
          </w:tcPr>
          <w:p w:rsidR="00AE1A46" w:rsidRDefault="0027718B" w:rsidP="00341E4E">
            <w:pPr>
              <w:jc w:val="center"/>
              <w:rPr>
                <w:rFonts w:ascii="Arial" w:hAnsi="Arial" w:cs="Arial"/>
                <w:lang w:val="fr-FR" w:eastAsia="fr-FR"/>
              </w:rPr>
            </w:pPr>
            <w:r>
              <w:rPr>
                <w:rFonts w:ascii="Arial" w:hAnsi="Arial" w:cs="Arial"/>
                <w:lang w:val="fr-FR" w:eastAsia="fr-FR"/>
              </w:rPr>
              <w:t>10</w:t>
            </w:r>
            <w:r w:rsidR="00AE1A46">
              <w:rPr>
                <w:rFonts w:ascii="Arial" w:hAnsi="Arial" w:cs="Arial"/>
                <w:lang w:val="fr-FR" w:eastAsia="fr-FR"/>
              </w:rPr>
              <w:t>00</w:t>
            </w: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C92491" w:rsidTr="00341E4E">
        <w:trPr>
          <w:trHeight w:val="259"/>
          <w:jc w:val="center"/>
        </w:trPr>
        <w:tc>
          <w:tcPr>
            <w:tcW w:w="5118" w:type="dxa"/>
            <w:vAlign w:val="center"/>
          </w:tcPr>
          <w:p w:rsidR="00AE1A46" w:rsidRPr="006A0D02" w:rsidRDefault="00AE1A46" w:rsidP="00341E4E">
            <w:pPr>
              <w:rPr>
                <w:rFonts w:ascii="Arial" w:hAnsi="Arial" w:cs="Arial"/>
                <w:color w:val="000000"/>
                <w:lang w:val="fr-FR" w:eastAsia="fr-FR"/>
              </w:rPr>
            </w:pPr>
            <w:r>
              <w:rPr>
                <w:rFonts w:ascii="Arial" w:hAnsi="Arial" w:cs="Arial"/>
                <w:color w:val="000000"/>
                <w:lang w:val="fr-FR" w:eastAsia="fr-FR"/>
              </w:rPr>
              <w:lastRenderedPageBreak/>
              <w:t xml:space="preserve">F et P plaque numéro numérotation </w:t>
            </w:r>
          </w:p>
        </w:tc>
        <w:tc>
          <w:tcPr>
            <w:tcW w:w="992" w:type="dxa"/>
          </w:tcPr>
          <w:p w:rsidR="00AE1A46" w:rsidRDefault="00AE1A46" w:rsidP="00341E4E">
            <w:pPr>
              <w:jc w:val="center"/>
              <w:rPr>
                <w:rFonts w:ascii="Arial" w:hAnsi="Arial" w:cs="Arial"/>
                <w:color w:val="000000"/>
                <w:lang w:val="fr-FR" w:eastAsia="fr-FR"/>
              </w:rPr>
            </w:pPr>
            <w:r>
              <w:rPr>
                <w:rFonts w:ascii="Arial" w:hAnsi="Arial" w:cs="Arial"/>
                <w:color w:val="000000"/>
                <w:lang w:val="fr-FR" w:eastAsia="fr-FR"/>
              </w:rPr>
              <w:t>U</w:t>
            </w:r>
          </w:p>
        </w:tc>
        <w:tc>
          <w:tcPr>
            <w:tcW w:w="851" w:type="dxa"/>
          </w:tcPr>
          <w:p w:rsidR="00AE1A46" w:rsidRDefault="008A24D8" w:rsidP="00341E4E">
            <w:pPr>
              <w:jc w:val="center"/>
              <w:rPr>
                <w:rFonts w:ascii="Arial" w:hAnsi="Arial" w:cs="Arial"/>
                <w:lang w:val="fr-FR" w:eastAsia="fr-FR"/>
              </w:rPr>
            </w:pPr>
            <w:r>
              <w:rPr>
                <w:rFonts w:ascii="Arial" w:hAnsi="Arial" w:cs="Arial"/>
                <w:lang w:val="fr-FR" w:eastAsia="fr-FR"/>
              </w:rPr>
              <w:t>30</w:t>
            </w: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0D0973" w:rsidRPr="00C92491" w:rsidTr="00341E4E">
        <w:trPr>
          <w:trHeight w:val="259"/>
          <w:jc w:val="center"/>
        </w:trPr>
        <w:tc>
          <w:tcPr>
            <w:tcW w:w="5118" w:type="dxa"/>
            <w:vAlign w:val="center"/>
          </w:tcPr>
          <w:p w:rsidR="000D0973" w:rsidRDefault="000D0973" w:rsidP="00341E4E">
            <w:pPr>
              <w:rPr>
                <w:rFonts w:ascii="Arial" w:hAnsi="Arial" w:cs="Arial"/>
                <w:color w:val="000000"/>
                <w:lang w:val="fr-FR" w:eastAsia="fr-FR"/>
              </w:rPr>
            </w:pPr>
            <w:r w:rsidRPr="00B5304D">
              <w:rPr>
                <w:rFonts w:ascii="Arial" w:hAnsi="Arial" w:cs="Arial"/>
                <w:b/>
                <w:color w:val="000000"/>
                <w:lang w:val="fr-FR" w:eastAsia="fr-FR"/>
              </w:rPr>
              <w:t xml:space="preserve">Sous-Total </w:t>
            </w:r>
            <w:r>
              <w:rPr>
                <w:rFonts w:ascii="Arial" w:hAnsi="Arial" w:cs="Arial"/>
                <w:b/>
                <w:color w:val="000000"/>
                <w:lang w:val="fr-FR" w:eastAsia="fr-FR"/>
              </w:rPr>
              <w:t>1</w:t>
            </w:r>
          </w:p>
        </w:tc>
        <w:tc>
          <w:tcPr>
            <w:tcW w:w="992" w:type="dxa"/>
          </w:tcPr>
          <w:p w:rsidR="000D0973" w:rsidRDefault="000D0973" w:rsidP="00341E4E">
            <w:pPr>
              <w:jc w:val="center"/>
              <w:rPr>
                <w:rFonts w:ascii="Arial" w:hAnsi="Arial" w:cs="Arial"/>
                <w:color w:val="000000"/>
                <w:lang w:val="fr-FR" w:eastAsia="fr-FR"/>
              </w:rPr>
            </w:pPr>
          </w:p>
        </w:tc>
        <w:tc>
          <w:tcPr>
            <w:tcW w:w="851" w:type="dxa"/>
          </w:tcPr>
          <w:p w:rsidR="000D0973" w:rsidRDefault="000D0973" w:rsidP="00341E4E">
            <w:pPr>
              <w:jc w:val="center"/>
              <w:rPr>
                <w:rFonts w:ascii="Arial" w:hAnsi="Arial" w:cs="Arial"/>
                <w:lang w:val="fr-FR" w:eastAsia="fr-FR"/>
              </w:rPr>
            </w:pPr>
          </w:p>
        </w:tc>
        <w:tc>
          <w:tcPr>
            <w:tcW w:w="1275" w:type="dxa"/>
          </w:tcPr>
          <w:p w:rsidR="000D0973" w:rsidRPr="00C92491" w:rsidRDefault="000D0973" w:rsidP="00341E4E">
            <w:pPr>
              <w:jc w:val="center"/>
              <w:rPr>
                <w:rFonts w:ascii="Arial" w:hAnsi="Arial" w:cs="Arial"/>
                <w:lang w:val="fr-FR" w:eastAsia="fr-FR"/>
              </w:rPr>
            </w:pPr>
          </w:p>
        </w:tc>
        <w:tc>
          <w:tcPr>
            <w:tcW w:w="1429" w:type="dxa"/>
            <w:vAlign w:val="center"/>
          </w:tcPr>
          <w:p w:rsidR="000D0973" w:rsidRPr="00C92491" w:rsidRDefault="000D0973" w:rsidP="00341E4E">
            <w:pPr>
              <w:jc w:val="center"/>
              <w:rPr>
                <w:rFonts w:ascii="Arial" w:hAnsi="Arial" w:cs="Arial"/>
                <w:lang w:val="fr-FR" w:eastAsia="fr-FR"/>
              </w:rPr>
            </w:pPr>
          </w:p>
        </w:tc>
      </w:tr>
      <w:tr w:rsidR="000D0973" w:rsidRPr="00C92491" w:rsidTr="00341E4E">
        <w:trPr>
          <w:trHeight w:val="259"/>
          <w:jc w:val="center"/>
        </w:trPr>
        <w:tc>
          <w:tcPr>
            <w:tcW w:w="5118" w:type="dxa"/>
            <w:vAlign w:val="center"/>
          </w:tcPr>
          <w:p w:rsidR="000D0973" w:rsidRDefault="000D0973" w:rsidP="009B4E6B">
            <w:pPr>
              <w:rPr>
                <w:rFonts w:ascii="Arial" w:hAnsi="Arial" w:cs="Arial"/>
                <w:color w:val="000000"/>
                <w:lang w:val="fr-FR" w:eastAsia="fr-FR"/>
              </w:rPr>
            </w:pPr>
            <w:r>
              <w:rPr>
                <w:rFonts w:ascii="Arial" w:hAnsi="Arial" w:cs="Arial"/>
                <w:b/>
                <w:color w:val="000000"/>
                <w:lang w:val="fr-FR" w:eastAsia="fr-FR"/>
              </w:rPr>
              <w:t>2. GENIE CIVIL</w:t>
            </w:r>
          </w:p>
        </w:tc>
        <w:tc>
          <w:tcPr>
            <w:tcW w:w="992" w:type="dxa"/>
          </w:tcPr>
          <w:p w:rsidR="000D0973" w:rsidRDefault="000D0973" w:rsidP="009B4E6B">
            <w:pPr>
              <w:jc w:val="center"/>
              <w:rPr>
                <w:rFonts w:ascii="Arial" w:hAnsi="Arial" w:cs="Arial"/>
                <w:color w:val="000000"/>
                <w:lang w:val="fr-FR" w:eastAsia="fr-FR"/>
              </w:rPr>
            </w:pPr>
          </w:p>
        </w:tc>
        <w:tc>
          <w:tcPr>
            <w:tcW w:w="851" w:type="dxa"/>
          </w:tcPr>
          <w:p w:rsidR="000D0973" w:rsidRDefault="000D0973" w:rsidP="009B4E6B">
            <w:pPr>
              <w:jc w:val="center"/>
              <w:rPr>
                <w:rFonts w:ascii="Arial" w:hAnsi="Arial" w:cs="Arial"/>
                <w:lang w:val="fr-FR" w:eastAsia="fr-FR"/>
              </w:rPr>
            </w:pPr>
          </w:p>
        </w:tc>
        <w:tc>
          <w:tcPr>
            <w:tcW w:w="1275" w:type="dxa"/>
          </w:tcPr>
          <w:p w:rsidR="000D0973" w:rsidRPr="00C92491" w:rsidRDefault="000D0973" w:rsidP="009B4E6B">
            <w:pPr>
              <w:jc w:val="center"/>
              <w:rPr>
                <w:rFonts w:ascii="Arial" w:hAnsi="Arial" w:cs="Arial"/>
                <w:lang w:val="fr-FR" w:eastAsia="fr-FR"/>
              </w:rPr>
            </w:pPr>
          </w:p>
        </w:tc>
        <w:tc>
          <w:tcPr>
            <w:tcW w:w="1429" w:type="dxa"/>
            <w:vAlign w:val="center"/>
          </w:tcPr>
          <w:p w:rsidR="000D0973" w:rsidRPr="00C92491" w:rsidRDefault="000D0973" w:rsidP="009B4E6B">
            <w:pPr>
              <w:jc w:val="center"/>
              <w:rPr>
                <w:rFonts w:ascii="Arial" w:hAnsi="Arial" w:cs="Arial"/>
                <w:lang w:val="fr-FR" w:eastAsia="fr-FR"/>
              </w:rPr>
            </w:pPr>
          </w:p>
        </w:tc>
      </w:tr>
      <w:tr w:rsidR="000D0973" w:rsidRPr="00C92491" w:rsidTr="00341E4E">
        <w:trPr>
          <w:trHeight w:val="259"/>
          <w:jc w:val="center"/>
        </w:trPr>
        <w:tc>
          <w:tcPr>
            <w:tcW w:w="5118" w:type="dxa"/>
            <w:vAlign w:val="center"/>
          </w:tcPr>
          <w:p w:rsidR="000D0973" w:rsidRDefault="000D0973" w:rsidP="009B4E6B">
            <w:pPr>
              <w:rPr>
                <w:rFonts w:ascii="Arial" w:hAnsi="Arial" w:cs="Arial"/>
                <w:color w:val="000000"/>
                <w:lang w:val="fr-FR" w:eastAsia="fr-FR"/>
              </w:rPr>
            </w:pPr>
            <w:r>
              <w:rPr>
                <w:rFonts w:ascii="Arial" w:hAnsi="Arial" w:cs="Arial"/>
                <w:color w:val="000000"/>
                <w:lang w:val="fr-FR" w:eastAsia="fr-FR"/>
              </w:rPr>
              <w:t>Construction d’un local technique</w:t>
            </w:r>
          </w:p>
        </w:tc>
        <w:tc>
          <w:tcPr>
            <w:tcW w:w="992" w:type="dxa"/>
          </w:tcPr>
          <w:p w:rsidR="000D0973" w:rsidRDefault="000D0973" w:rsidP="009B4E6B">
            <w:pPr>
              <w:jc w:val="center"/>
              <w:rPr>
                <w:rFonts w:ascii="Arial" w:hAnsi="Arial" w:cs="Arial"/>
                <w:color w:val="000000"/>
                <w:lang w:val="fr-FR" w:eastAsia="fr-FR"/>
              </w:rPr>
            </w:pPr>
            <w:r>
              <w:rPr>
                <w:rFonts w:ascii="Arial" w:hAnsi="Arial" w:cs="Arial"/>
                <w:color w:val="000000"/>
                <w:lang w:val="fr-FR" w:eastAsia="fr-FR"/>
              </w:rPr>
              <w:t>Ens</w:t>
            </w:r>
          </w:p>
        </w:tc>
        <w:tc>
          <w:tcPr>
            <w:tcW w:w="851" w:type="dxa"/>
          </w:tcPr>
          <w:p w:rsidR="000D0973" w:rsidRDefault="000D0973" w:rsidP="009B4E6B">
            <w:pPr>
              <w:jc w:val="center"/>
              <w:rPr>
                <w:rFonts w:ascii="Arial" w:hAnsi="Arial" w:cs="Arial"/>
                <w:lang w:val="fr-FR" w:eastAsia="fr-FR"/>
              </w:rPr>
            </w:pPr>
            <w:r>
              <w:rPr>
                <w:rFonts w:ascii="Arial" w:hAnsi="Arial" w:cs="Arial"/>
                <w:lang w:val="fr-FR" w:eastAsia="fr-FR"/>
              </w:rPr>
              <w:t>1</w:t>
            </w:r>
          </w:p>
        </w:tc>
        <w:tc>
          <w:tcPr>
            <w:tcW w:w="1275" w:type="dxa"/>
          </w:tcPr>
          <w:p w:rsidR="000D0973" w:rsidRPr="00C92491" w:rsidRDefault="000D0973" w:rsidP="009B4E6B">
            <w:pPr>
              <w:jc w:val="center"/>
              <w:rPr>
                <w:rFonts w:ascii="Arial" w:hAnsi="Arial" w:cs="Arial"/>
                <w:lang w:val="fr-FR" w:eastAsia="fr-FR"/>
              </w:rPr>
            </w:pPr>
          </w:p>
        </w:tc>
        <w:tc>
          <w:tcPr>
            <w:tcW w:w="1429" w:type="dxa"/>
            <w:vAlign w:val="center"/>
          </w:tcPr>
          <w:p w:rsidR="000D0973" w:rsidRPr="00C92491" w:rsidRDefault="000D0973" w:rsidP="009B4E6B">
            <w:pPr>
              <w:jc w:val="center"/>
              <w:rPr>
                <w:rFonts w:ascii="Arial" w:hAnsi="Arial" w:cs="Arial"/>
                <w:lang w:val="fr-FR" w:eastAsia="fr-FR"/>
              </w:rPr>
            </w:pPr>
          </w:p>
        </w:tc>
      </w:tr>
      <w:tr w:rsidR="000D0973" w:rsidRPr="00C92491" w:rsidTr="00341E4E">
        <w:trPr>
          <w:trHeight w:val="259"/>
          <w:jc w:val="center"/>
        </w:trPr>
        <w:tc>
          <w:tcPr>
            <w:tcW w:w="5118" w:type="dxa"/>
            <w:vAlign w:val="center"/>
          </w:tcPr>
          <w:p w:rsidR="000D0973" w:rsidRDefault="000D0973" w:rsidP="009B4E6B">
            <w:pPr>
              <w:rPr>
                <w:rFonts w:ascii="Arial" w:hAnsi="Arial" w:cs="Arial"/>
                <w:color w:val="000000"/>
                <w:lang w:val="fr-FR" w:eastAsia="fr-FR"/>
              </w:rPr>
            </w:pPr>
            <w:r>
              <w:rPr>
                <w:rFonts w:ascii="Arial" w:hAnsi="Arial" w:cs="Arial"/>
                <w:color w:val="000000"/>
                <w:lang w:val="fr-FR" w:eastAsia="fr-FR"/>
              </w:rPr>
              <w:t>Périmètre de sécurité</w:t>
            </w:r>
          </w:p>
        </w:tc>
        <w:tc>
          <w:tcPr>
            <w:tcW w:w="992" w:type="dxa"/>
          </w:tcPr>
          <w:p w:rsidR="000D0973" w:rsidRDefault="000D0973" w:rsidP="009B4E6B">
            <w:pPr>
              <w:jc w:val="center"/>
              <w:rPr>
                <w:rFonts w:ascii="Arial" w:hAnsi="Arial" w:cs="Arial"/>
                <w:color w:val="000000"/>
                <w:lang w:val="fr-FR" w:eastAsia="fr-FR"/>
              </w:rPr>
            </w:pPr>
            <w:r>
              <w:rPr>
                <w:rFonts w:ascii="Arial" w:hAnsi="Arial" w:cs="Arial"/>
                <w:color w:val="000000"/>
                <w:lang w:val="fr-FR" w:eastAsia="fr-FR"/>
              </w:rPr>
              <w:t>Ens</w:t>
            </w:r>
          </w:p>
        </w:tc>
        <w:tc>
          <w:tcPr>
            <w:tcW w:w="851" w:type="dxa"/>
          </w:tcPr>
          <w:p w:rsidR="000D0973" w:rsidRDefault="000D0973" w:rsidP="009B4E6B">
            <w:pPr>
              <w:jc w:val="center"/>
              <w:rPr>
                <w:rFonts w:ascii="Arial" w:hAnsi="Arial" w:cs="Arial"/>
                <w:lang w:val="fr-FR" w:eastAsia="fr-FR"/>
              </w:rPr>
            </w:pPr>
            <w:r>
              <w:rPr>
                <w:rFonts w:ascii="Arial" w:hAnsi="Arial" w:cs="Arial"/>
                <w:lang w:val="fr-FR" w:eastAsia="fr-FR"/>
              </w:rPr>
              <w:t>1</w:t>
            </w:r>
          </w:p>
        </w:tc>
        <w:tc>
          <w:tcPr>
            <w:tcW w:w="1275" w:type="dxa"/>
          </w:tcPr>
          <w:p w:rsidR="000D0973" w:rsidRPr="00C92491" w:rsidRDefault="000D0973" w:rsidP="009B4E6B">
            <w:pPr>
              <w:jc w:val="center"/>
              <w:rPr>
                <w:rFonts w:ascii="Arial" w:hAnsi="Arial" w:cs="Arial"/>
                <w:lang w:val="fr-FR" w:eastAsia="fr-FR"/>
              </w:rPr>
            </w:pPr>
          </w:p>
        </w:tc>
        <w:tc>
          <w:tcPr>
            <w:tcW w:w="1429" w:type="dxa"/>
            <w:vAlign w:val="center"/>
          </w:tcPr>
          <w:p w:rsidR="000D0973" w:rsidRPr="00C92491" w:rsidRDefault="000D0973" w:rsidP="009B4E6B">
            <w:pPr>
              <w:jc w:val="center"/>
              <w:rPr>
                <w:rFonts w:ascii="Arial" w:hAnsi="Arial" w:cs="Arial"/>
                <w:lang w:val="fr-FR" w:eastAsia="fr-FR"/>
              </w:rPr>
            </w:pPr>
          </w:p>
        </w:tc>
      </w:tr>
      <w:tr w:rsidR="000D0973" w:rsidRPr="00C92491" w:rsidTr="00341E4E">
        <w:trPr>
          <w:trHeight w:val="259"/>
          <w:jc w:val="center"/>
        </w:trPr>
        <w:tc>
          <w:tcPr>
            <w:tcW w:w="5118" w:type="dxa"/>
            <w:vAlign w:val="center"/>
          </w:tcPr>
          <w:p w:rsidR="000D0973" w:rsidRDefault="000D0973" w:rsidP="009B4E6B">
            <w:pPr>
              <w:rPr>
                <w:rFonts w:ascii="Arial" w:hAnsi="Arial" w:cs="Arial"/>
                <w:color w:val="000000"/>
                <w:lang w:val="fr-FR" w:eastAsia="fr-FR"/>
              </w:rPr>
            </w:pPr>
            <w:r w:rsidRPr="00B5304D">
              <w:rPr>
                <w:rFonts w:ascii="Arial" w:hAnsi="Arial" w:cs="Arial"/>
                <w:b/>
                <w:color w:val="000000"/>
                <w:lang w:val="fr-FR" w:eastAsia="fr-FR"/>
              </w:rPr>
              <w:t xml:space="preserve">Sous-Total </w:t>
            </w:r>
            <w:r w:rsidR="00BA46BE">
              <w:rPr>
                <w:rFonts w:ascii="Arial" w:hAnsi="Arial" w:cs="Arial"/>
                <w:b/>
                <w:color w:val="000000"/>
                <w:lang w:val="fr-FR" w:eastAsia="fr-FR"/>
              </w:rPr>
              <w:t>2</w:t>
            </w:r>
          </w:p>
        </w:tc>
        <w:tc>
          <w:tcPr>
            <w:tcW w:w="992" w:type="dxa"/>
          </w:tcPr>
          <w:p w:rsidR="000D0973" w:rsidRDefault="000D0973" w:rsidP="009B4E6B">
            <w:pPr>
              <w:jc w:val="center"/>
              <w:rPr>
                <w:rFonts w:ascii="Arial" w:hAnsi="Arial" w:cs="Arial"/>
                <w:color w:val="000000"/>
                <w:lang w:val="fr-FR" w:eastAsia="fr-FR"/>
              </w:rPr>
            </w:pPr>
          </w:p>
        </w:tc>
        <w:tc>
          <w:tcPr>
            <w:tcW w:w="851" w:type="dxa"/>
          </w:tcPr>
          <w:p w:rsidR="000D0973" w:rsidRDefault="000D0973" w:rsidP="009B4E6B">
            <w:pPr>
              <w:jc w:val="center"/>
              <w:rPr>
                <w:rFonts w:ascii="Arial" w:hAnsi="Arial" w:cs="Arial"/>
                <w:lang w:val="fr-FR" w:eastAsia="fr-FR"/>
              </w:rPr>
            </w:pPr>
          </w:p>
        </w:tc>
        <w:tc>
          <w:tcPr>
            <w:tcW w:w="1275" w:type="dxa"/>
          </w:tcPr>
          <w:p w:rsidR="000D0973" w:rsidRPr="00C92491" w:rsidRDefault="000D0973" w:rsidP="009B4E6B">
            <w:pPr>
              <w:jc w:val="center"/>
              <w:rPr>
                <w:rFonts w:ascii="Arial" w:hAnsi="Arial" w:cs="Arial"/>
                <w:lang w:val="fr-FR" w:eastAsia="fr-FR"/>
              </w:rPr>
            </w:pPr>
          </w:p>
        </w:tc>
        <w:tc>
          <w:tcPr>
            <w:tcW w:w="1429" w:type="dxa"/>
            <w:vAlign w:val="center"/>
          </w:tcPr>
          <w:p w:rsidR="000D0973" w:rsidRPr="00C92491" w:rsidRDefault="000D0973" w:rsidP="009B4E6B">
            <w:pPr>
              <w:jc w:val="center"/>
              <w:rPr>
                <w:rFonts w:ascii="Arial" w:hAnsi="Arial" w:cs="Arial"/>
                <w:lang w:val="fr-FR" w:eastAsia="fr-FR"/>
              </w:rPr>
            </w:pPr>
          </w:p>
        </w:tc>
      </w:tr>
      <w:tr w:rsidR="00AE1A46" w:rsidRPr="00C92491" w:rsidTr="00341E4E">
        <w:trPr>
          <w:trHeight w:val="259"/>
          <w:jc w:val="center"/>
        </w:trPr>
        <w:tc>
          <w:tcPr>
            <w:tcW w:w="5118" w:type="dxa"/>
            <w:vAlign w:val="center"/>
          </w:tcPr>
          <w:p w:rsidR="00AE1A46" w:rsidRDefault="000D0973" w:rsidP="000D0973">
            <w:pPr>
              <w:rPr>
                <w:rFonts w:ascii="Arial" w:hAnsi="Arial" w:cs="Arial"/>
                <w:color w:val="000000"/>
                <w:lang w:val="fr-FR" w:eastAsia="fr-FR"/>
              </w:rPr>
            </w:pPr>
            <w:r>
              <w:rPr>
                <w:rFonts w:ascii="Arial" w:hAnsi="Arial" w:cs="Arial"/>
                <w:b/>
                <w:color w:val="000000"/>
                <w:lang w:val="fr-FR" w:eastAsia="fr-FR"/>
              </w:rPr>
              <w:t>3. PRESTATION</w:t>
            </w:r>
            <w:r w:rsidR="00AE1A46">
              <w:rPr>
                <w:rFonts w:ascii="Arial" w:hAnsi="Arial" w:cs="Arial"/>
                <w:b/>
                <w:color w:val="000000"/>
                <w:lang w:val="fr-FR" w:eastAsia="fr-FR"/>
              </w:rPr>
              <w:t xml:space="preserve"> DIVERS DIVERS</w:t>
            </w:r>
          </w:p>
        </w:tc>
        <w:tc>
          <w:tcPr>
            <w:tcW w:w="992" w:type="dxa"/>
          </w:tcPr>
          <w:p w:rsidR="00AE1A46" w:rsidRDefault="00AE1A46" w:rsidP="00341E4E">
            <w:pPr>
              <w:jc w:val="center"/>
              <w:rPr>
                <w:rFonts w:ascii="Arial" w:hAnsi="Arial" w:cs="Arial"/>
                <w:color w:val="000000"/>
                <w:lang w:val="fr-FR" w:eastAsia="fr-FR"/>
              </w:rPr>
            </w:pPr>
          </w:p>
        </w:tc>
        <w:tc>
          <w:tcPr>
            <w:tcW w:w="851" w:type="dxa"/>
          </w:tcPr>
          <w:p w:rsidR="00AE1A46" w:rsidRDefault="00AE1A46" w:rsidP="00341E4E">
            <w:pPr>
              <w:jc w:val="center"/>
              <w:rPr>
                <w:rFonts w:ascii="Arial" w:hAnsi="Arial" w:cs="Arial"/>
                <w:lang w:val="fr-FR" w:eastAsia="fr-FR"/>
              </w:rPr>
            </w:pP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C92491" w:rsidTr="00341E4E">
        <w:trPr>
          <w:trHeight w:val="259"/>
          <w:jc w:val="center"/>
        </w:trPr>
        <w:tc>
          <w:tcPr>
            <w:tcW w:w="5118" w:type="dxa"/>
            <w:vAlign w:val="center"/>
          </w:tcPr>
          <w:p w:rsidR="00AE1A46" w:rsidRDefault="00AE1A46" w:rsidP="00341E4E">
            <w:pPr>
              <w:rPr>
                <w:rFonts w:ascii="Arial" w:hAnsi="Arial" w:cs="Arial"/>
                <w:color w:val="000000"/>
                <w:lang w:val="fr-FR" w:eastAsia="fr-FR"/>
              </w:rPr>
            </w:pPr>
            <w:r>
              <w:rPr>
                <w:rFonts w:ascii="Arial" w:hAnsi="Arial" w:cs="Arial"/>
                <w:color w:val="000000"/>
                <w:lang w:val="fr-FR" w:eastAsia="fr-FR"/>
              </w:rPr>
              <w:t>Transport et manutention</w:t>
            </w:r>
          </w:p>
        </w:tc>
        <w:tc>
          <w:tcPr>
            <w:tcW w:w="992" w:type="dxa"/>
          </w:tcPr>
          <w:p w:rsidR="00AE1A46" w:rsidRDefault="00AE1A46" w:rsidP="00341E4E">
            <w:pPr>
              <w:jc w:val="center"/>
              <w:rPr>
                <w:rFonts w:ascii="Arial" w:hAnsi="Arial" w:cs="Arial"/>
                <w:color w:val="000000"/>
                <w:lang w:val="fr-FR" w:eastAsia="fr-FR"/>
              </w:rPr>
            </w:pPr>
            <w:r>
              <w:rPr>
                <w:rFonts w:ascii="Arial" w:hAnsi="Arial" w:cs="Arial"/>
                <w:color w:val="000000"/>
                <w:lang w:val="fr-FR" w:eastAsia="fr-FR"/>
              </w:rPr>
              <w:t>FF</w:t>
            </w:r>
          </w:p>
        </w:tc>
        <w:tc>
          <w:tcPr>
            <w:tcW w:w="851" w:type="dxa"/>
          </w:tcPr>
          <w:p w:rsidR="00AE1A46" w:rsidRDefault="00AE1A46" w:rsidP="00341E4E">
            <w:pPr>
              <w:jc w:val="center"/>
              <w:rPr>
                <w:rFonts w:ascii="Arial" w:hAnsi="Arial" w:cs="Arial"/>
                <w:lang w:val="fr-FR" w:eastAsia="fr-FR"/>
              </w:rPr>
            </w:pPr>
            <w:r>
              <w:rPr>
                <w:rFonts w:ascii="Arial" w:hAnsi="Arial" w:cs="Arial"/>
                <w:lang w:val="fr-FR" w:eastAsia="fr-FR"/>
              </w:rPr>
              <w:t>1</w:t>
            </w: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C92491" w:rsidTr="00341E4E">
        <w:trPr>
          <w:trHeight w:val="259"/>
          <w:jc w:val="center"/>
        </w:trPr>
        <w:tc>
          <w:tcPr>
            <w:tcW w:w="5118" w:type="dxa"/>
            <w:vAlign w:val="center"/>
          </w:tcPr>
          <w:p w:rsidR="00AE1A46" w:rsidRDefault="00AE1A46" w:rsidP="00341E4E">
            <w:pPr>
              <w:rPr>
                <w:rFonts w:ascii="Arial" w:hAnsi="Arial" w:cs="Arial"/>
                <w:color w:val="000000"/>
                <w:lang w:val="fr-FR" w:eastAsia="fr-FR"/>
              </w:rPr>
            </w:pPr>
            <w:r>
              <w:rPr>
                <w:rFonts w:ascii="Arial" w:hAnsi="Arial" w:cs="Arial"/>
                <w:color w:val="000000"/>
                <w:lang w:val="fr-FR" w:eastAsia="fr-FR"/>
              </w:rPr>
              <w:t>Déplacement  équipe</w:t>
            </w:r>
          </w:p>
        </w:tc>
        <w:tc>
          <w:tcPr>
            <w:tcW w:w="992" w:type="dxa"/>
          </w:tcPr>
          <w:p w:rsidR="00AE1A46" w:rsidRDefault="00AE1A46" w:rsidP="00341E4E">
            <w:pPr>
              <w:jc w:val="center"/>
              <w:rPr>
                <w:rFonts w:ascii="Arial" w:hAnsi="Arial" w:cs="Arial"/>
                <w:color w:val="000000"/>
                <w:lang w:val="fr-FR" w:eastAsia="fr-FR"/>
              </w:rPr>
            </w:pPr>
            <w:r>
              <w:rPr>
                <w:rFonts w:ascii="Arial" w:hAnsi="Arial" w:cs="Arial"/>
                <w:color w:val="000000"/>
                <w:lang w:val="fr-FR" w:eastAsia="fr-FR"/>
              </w:rPr>
              <w:t>FF</w:t>
            </w:r>
          </w:p>
        </w:tc>
        <w:tc>
          <w:tcPr>
            <w:tcW w:w="851" w:type="dxa"/>
          </w:tcPr>
          <w:p w:rsidR="00AE1A46" w:rsidRDefault="00AE1A46" w:rsidP="00341E4E">
            <w:pPr>
              <w:jc w:val="center"/>
              <w:rPr>
                <w:rFonts w:ascii="Arial" w:hAnsi="Arial" w:cs="Arial"/>
                <w:lang w:val="fr-FR" w:eastAsia="fr-FR"/>
              </w:rPr>
            </w:pPr>
            <w:r>
              <w:rPr>
                <w:rFonts w:ascii="Arial" w:hAnsi="Arial" w:cs="Arial"/>
                <w:lang w:val="fr-FR" w:eastAsia="fr-FR"/>
              </w:rPr>
              <w:t>1</w:t>
            </w: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C92491" w:rsidTr="00341E4E">
        <w:trPr>
          <w:trHeight w:val="259"/>
          <w:jc w:val="center"/>
        </w:trPr>
        <w:tc>
          <w:tcPr>
            <w:tcW w:w="5118" w:type="dxa"/>
            <w:vAlign w:val="center"/>
          </w:tcPr>
          <w:p w:rsidR="00AE1A46" w:rsidRDefault="00AE1A46" w:rsidP="00341E4E">
            <w:pPr>
              <w:rPr>
                <w:rFonts w:ascii="Arial" w:hAnsi="Arial" w:cs="Arial"/>
                <w:color w:val="000000"/>
                <w:lang w:val="fr-FR" w:eastAsia="fr-FR"/>
              </w:rPr>
            </w:pPr>
            <w:r>
              <w:rPr>
                <w:rFonts w:ascii="Arial" w:hAnsi="Arial" w:cs="Arial"/>
                <w:color w:val="000000"/>
                <w:lang w:val="fr-FR" w:eastAsia="fr-FR"/>
              </w:rPr>
              <w:t>Formation du personnel</w:t>
            </w:r>
          </w:p>
        </w:tc>
        <w:tc>
          <w:tcPr>
            <w:tcW w:w="992" w:type="dxa"/>
          </w:tcPr>
          <w:p w:rsidR="00AE1A46" w:rsidRDefault="00AE1A46" w:rsidP="00341E4E">
            <w:pPr>
              <w:jc w:val="center"/>
              <w:rPr>
                <w:rFonts w:ascii="Arial" w:hAnsi="Arial" w:cs="Arial"/>
                <w:color w:val="000000"/>
                <w:lang w:val="fr-FR" w:eastAsia="fr-FR"/>
              </w:rPr>
            </w:pPr>
            <w:r>
              <w:rPr>
                <w:rFonts w:ascii="Arial" w:hAnsi="Arial" w:cs="Arial"/>
                <w:color w:val="000000"/>
                <w:lang w:val="fr-FR" w:eastAsia="fr-FR"/>
              </w:rPr>
              <w:t>U</w:t>
            </w:r>
          </w:p>
        </w:tc>
        <w:tc>
          <w:tcPr>
            <w:tcW w:w="851" w:type="dxa"/>
          </w:tcPr>
          <w:p w:rsidR="00AE1A46" w:rsidRDefault="00AE1A46" w:rsidP="00341E4E">
            <w:pPr>
              <w:jc w:val="center"/>
              <w:rPr>
                <w:rFonts w:ascii="Arial" w:hAnsi="Arial" w:cs="Arial"/>
                <w:lang w:val="fr-FR" w:eastAsia="fr-FR"/>
              </w:rPr>
            </w:pPr>
            <w:r>
              <w:rPr>
                <w:rFonts w:ascii="Arial" w:hAnsi="Arial" w:cs="Arial"/>
                <w:lang w:val="fr-FR" w:eastAsia="fr-FR"/>
              </w:rPr>
              <w:t>2</w:t>
            </w: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C92491" w:rsidTr="00341E4E">
        <w:trPr>
          <w:trHeight w:val="259"/>
          <w:jc w:val="center"/>
        </w:trPr>
        <w:tc>
          <w:tcPr>
            <w:tcW w:w="5118" w:type="dxa"/>
            <w:vAlign w:val="center"/>
          </w:tcPr>
          <w:p w:rsidR="00AE1A46" w:rsidRDefault="00AE1A46" w:rsidP="00341E4E">
            <w:pPr>
              <w:rPr>
                <w:rFonts w:ascii="Arial" w:hAnsi="Arial" w:cs="Arial"/>
                <w:color w:val="000000"/>
                <w:lang w:val="fr-FR" w:eastAsia="fr-FR"/>
              </w:rPr>
            </w:pPr>
            <w:r>
              <w:rPr>
                <w:rFonts w:ascii="Arial" w:hAnsi="Arial" w:cs="Arial"/>
                <w:color w:val="000000"/>
                <w:lang w:val="fr-FR" w:eastAsia="fr-FR"/>
              </w:rPr>
              <w:t>Abattache- élagage</w:t>
            </w:r>
          </w:p>
        </w:tc>
        <w:tc>
          <w:tcPr>
            <w:tcW w:w="992" w:type="dxa"/>
          </w:tcPr>
          <w:p w:rsidR="00AE1A46" w:rsidRDefault="00AE1A46" w:rsidP="00341E4E">
            <w:pPr>
              <w:jc w:val="center"/>
              <w:rPr>
                <w:rFonts w:ascii="Arial" w:hAnsi="Arial" w:cs="Arial"/>
                <w:color w:val="000000"/>
                <w:lang w:val="fr-FR" w:eastAsia="fr-FR"/>
              </w:rPr>
            </w:pPr>
            <w:r>
              <w:rPr>
                <w:rFonts w:ascii="Arial" w:hAnsi="Arial" w:cs="Arial"/>
                <w:color w:val="000000"/>
                <w:lang w:val="fr-FR" w:eastAsia="fr-FR"/>
              </w:rPr>
              <w:t>km</w:t>
            </w:r>
          </w:p>
        </w:tc>
        <w:tc>
          <w:tcPr>
            <w:tcW w:w="851" w:type="dxa"/>
          </w:tcPr>
          <w:p w:rsidR="00AE1A46" w:rsidRDefault="00AE1A46" w:rsidP="00341E4E">
            <w:pPr>
              <w:jc w:val="center"/>
              <w:rPr>
                <w:rFonts w:ascii="Arial" w:hAnsi="Arial" w:cs="Arial"/>
                <w:lang w:val="fr-FR" w:eastAsia="fr-FR"/>
              </w:rPr>
            </w:pPr>
            <w:r>
              <w:rPr>
                <w:rFonts w:ascii="Arial" w:hAnsi="Arial" w:cs="Arial"/>
                <w:lang w:val="fr-FR" w:eastAsia="fr-FR"/>
              </w:rPr>
              <w:t>0,5</w:t>
            </w: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C92491" w:rsidTr="00341E4E">
        <w:trPr>
          <w:trHeight w:val="259"/>
          <w:jc w:val="center"/>
        </w:trPr>
        <w:tc>
          <w:tcPr>
            <w:tcW w:w="5118" w:type="dxa"/>
            <w:vAlign w:val="center"/>
          </w:tcPr>
          <w:p w:rsidR="00AE1A46" w:rsidRDefault="00AE1A46" w:rsidP="00341E4E">
            <w:pPr>
              <w:rPr>
                <w:rFonts w:ascii="Arial" w:hAnsi="Arial" w:cs="Arial"/>
                <w:color w:val="000000"/>
                <w:lang w:val="fr-FR" w:eastAsia="fr-FR"/>
              </w:rPr>
            </w:pPr>
            <w:r>
              <w:rPr>
                <w:rFonts w:ascii="Arial" w:hAnsi="Arial" w:cs="Arial"/>
                <w:color w:val="000000"/>
                <w:lang w:val="fr-FR" w:eastAsia="fr-FR"/>
              </w:rPr>
              <w:t>Visites et réunions de chantier</w:t>
            </w:r>
          </w:p>
        </w:tc>
        <w:tc>
          <w:tcPr>
            <w:tcW w:w="992" w:type="dxa"/>
          </w:tcPr>
          <w:p w:rsidR="00AE1A46" w:rsidRPr="005A171F" w:rsidRDefault="00AE1A46" w:rsidP="00341E4E">
            <w:pPr>
              <w:jc w:val="center"/>
              <w:rPr>
                <w:rFonts w:ascii="Arial" w:hAnsi="Arial" w:cs="Arial"/>
                <w:color w:val="000000"/>
                <w:lang w:val="fr-FR" w:eastAsia="fr-FR"/>
              </w:rPr>
            </w:pPr>
            <w:r>
              <w:rPr>
                <w:rFonts w:ascii="Arial" w:hAnsi="Arial" w:cs="Arial"/>
                <w:color w:val="000000"/>
                <w:lang w:val="fr-FR" w:eastAsia="fr-FR"/>
              </w:rPr>
              <w:t>FF</w:t>
            </w:r>
          </w:p>
        </w:tc>
        <w:tc>
          <w:tcPr>
            <w:tcW w:w="851" w:type="dxa"/>
          </w:tcPr>
          <w:p w:rsidR="00AE1A46" w:rsidRDefault="00AE1A46" w:rsidP="00341E4E">
            <w:pPr>
              <w:jc w:val="center"/>
              <w:rPr>
                <w:rFonts w:ascii="Arial" w:hAnsi="Arial" w:cs="Arial"/>
                <w:lang w:val="fr-FR" w:eastAsia="fr-FR"/>
              </w:rPr>
            </w:pPr>
            <w:r>
              <w:rPr>
                <w:rFonts w:ascii="Arial" w:hAnsi="Arial" w:cs="Arial"/>
                <w:lang w:val="fr-FR" w:eastAsia="fr-FR"/>
              </w:rPr>
              <w:t>1</w:t>
            </w: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C92491" w:rsidTr="00341E4E">
        <w:trPr>
          <w:trHeight w:val="259"/>
          <w:jc w:val="center"/>
        </w:trPr>
        <w:tc>
          <w:tcPr>
            <w:tcW w:w="5118" w:type="dxa"/>
            <w:vAlign w:val="center"/>
          </w:tcPr>
          <w:p w:rsidR="00AE1A46" w:rsidRDefault="00AE1A46" w:rsidP="00341E4E">
            <w:pPr>
              <w:rPr>
                <w:rFonts w:ascii="Arial" w:hAnsi="Arial" w:cs="Arial"/>
                <w:color w:val="000000"/>
                <w:lang w:val="fr-FR" w:eastAsia="fr-FR"/>
              </w:rPr>
            </w:pPr>
            <w:r>
              <w:rPr>
                <w:rFonts w:ascii="Arial" w:hAnsi="Arial" w:cs="Arial"/>
                <w:color w:val="000000"/>
                <w:lang w:val="fr-FR" w:eastAsia="fr-FR"/>
              </w:rPr>
              <w:t>Documentation technique</w:t>
            </w:r>
          </w:p>
        </w:tc>
        <w:tc>
          <w:tcPr>
            <w:tcW w:w="992" w:type="dxa"/>
          </w:tcPr>
          <w:p w:rsidR="00AE1A46" w:rsidRPr="005A171F" w:rsidRDefault="00AE1A46" w:rsidP="00341E4E">
            <w:pPr>
              <w:jc w:val="center"/>
              <w:rPr>
                <w:rFonts w:ascii="Arial" w:hAnsi="Arial" w:cs="Arial"/>
                <w:color w:val="000000"/>
                <w:lang w:val="fr-FR" w:eastAsia="fr-FR"/>
              </w:rPr>
            </w:pPr>
            <w:r>
              <w:rPr>
                <w:rFonts w:ascii="Arial" w:hAnsi="Arial" w:cs="Arial"/>
                <w:color w:val="000000"/>
                <w:lang w:val="fr-FR" w:eastAsia="fr-FR"/>
              </w:rPr>
              <w:t>FF</w:t>
            </w:r>
          </w:p>
        </w:tc>
        <w:tc>
          <w:tcPr>
            <w:tcW w:w="851" w:type="dxa"/>
          </w:tcPr>
          <w:p w:rsidR="00AE1A46" w:rsidRPr="00C92491" w:rsidRDefault="00AE1A46" w:rsidP="00341E4E">
            <w:pPr>
              <w:jc w:val="center"/>
              <w:rPr>
                <w:rFonts w:ascii="Arial" w:hAnsi="Arial" w:cs="Arial"/>
                <w:lang w:val="fr-FR" w:eastAsia="fr-FR"/>
              </w:rPr>
            </w:pPr>
            <w:r>
              <w:rPr>
                <w:rFonts w:ascii="Arial" w:hAnsi="Arial" w:cs="Arial"/>
                <w:lang w:val="fr-FR" w:eastAsia="fr-FR"/>
              </w:rPr>
              <w:t>1</w:t>
            </w: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C92491" w:rsidTr="00341E4E">
        <w:trPr>
          <w:trHeight w:val="259"/>
          <w:jc w:val="center"/>
        </w:trPr>
        <w:tc>
          <w:tcPr>
            <w:tcW w:w="5118" w:type="dxa"/>
            <w:vAlign w:val="center"/>
          </w:tcPr>
          <w:p w:rsidR="00AE1A46" w:rsidRDefault="00AE1A46" w:rsidP="00341E4E">
            <w:pPr>
              <w:rPr>
                <w:rFonts w:ascii="Arial" w:hAnsi="Arial" w:cs="Arial"/>
                <w:color w:val="000000"/>
                <w:lang w:val="fr-FR" w:eastAsia="fr-FR"/>
              </w:rPr>
            </w:pPr>
            <w:r w:rsidRPr="00B5304D">
              <w:rPr>
                <w:rFonts w:ascii="Arial" w:hAnsi="Arial" w:cs="Arial"/>
                <w:b/>
                <w:color w:val="000000"/>
                <w:lang w:val="fr-FR" w:eastAsia="fr-FR"/>
              </w:rPr>
              <w:t xml:space="preserve">Sous-Total </w:t>
            </w:r>
            <w:r w:rsidR="00BA46BE">
              <w:rPr>
                <w:rFonts w:ascii="Arial" w:hAnsi="Arial" w:cs="Arial"/>
                <w:b/>
                <w:color w:val="000000"/>
                <w:lang w:val="fr-FR" w:eastAsia="fr-FR"/>
              </w:rPr>
              <w:t>3</w:t>
            </w:r>
          </w:p>
        </w:tc>
        <w:tc>
          <w:tcPr>
            <w:tcW w:w="992" w:type="dxa"/>
          </w:tcPr>
          <w:p w:rsidR="00AE1A46" w:rsidRDefault="00AE1A46" w:rsidP="00341E4E">
            <w:pPr>
              <w:jc w:val="center"/>
              <w:rPr>
                <w:rFonts w:ascii="Arial" w:hAnsi="Arial" w:cs="Arial"/>
                <w:color w:val="000000"/>
                <w:lang w:val="fr-FR" w:eastAsia="fr-FR"/>
              </w:rPr>
            </w:pPr>
          </w:p>
        </w:tc>
        <w:tc>
          <w:tcPr>
            <w:tcW w:w="851" w:type="dxa"/>
          </w:tcPr>
          <w:p w:rsidR="00AE1A46" w:rsidRDefault="00AE1A46" w:rsidP="00341E4E">
            <w:pPr>
              <w:jc w:val="center"/>
              <w:rPr>
                <w:rFonts w:ascii="Arial" w:hAnsi="Arial" w:cs="Arial"/>
                <w:lang w:val="fr-FR" w:eastAsia="fr-FR"/>
              </w:rPr>
            </w:pP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C92491" w:rsidTr="00BA46BE">
        <w:trPr>
          <w:trHeight w:val="259"/>
          <w:jc w:val="center"/>
        </w:trPr>
        <w:tc>
          <w:tcPr>
            <w:tcW w:w="5118" w:type="dxa"/>
            <w:shd w:val="clear" w:color="auto" w:fill="D9D9D9" w:themeFill="background1" w:themeFillShade="D9"/>
            <w:vAlign w:val="center"/>
          </w:tcPr>
          <w:p w:rsidR="00AE1A46" w:rsidRPr="00C92491" w:rsidRDefault="00AE1A46" w:rsidP="00341E4E">
            <w:pPr>
              <w:rPr>
                <w:rFonts w:ascii="Arial" w:hAnsi="Arial" w:cs="Arial"/>
                <w:b/>
                <w:color w:val="000000"/>
                <w:lang w:val="fr-FR" w:eastAsia="fr-FR"/>
              </w:rPr>
            </w:pPr>
            <w:r w:rsidRPr="00C92491">
              <w:rPr>
                <w:rFonts w:ascii="Arial" w:hAnsi="Arial" w:cs="Arial"/>
                <w:b/>
                <w:color w:val="000000"/>
                <w:lang w:val="fr-FR" w:eastAsia="fr-FR"/>
              </w:rPr>
              <w:t>Total HT</w:t>
            </w:r>
          </w:p>
        </w:tc>
        <w:tc>
          <w:tcPr>
            <w:tcW w:w="992" w:type="dxa"/>
            <w:shd w:val="clear" w:color="auto" w:fill="D9D9D9" w:themeFill="background1" w:themeFillShade="D9"/>
          </w:tcPr>
          <w:p w:rsidR="00AE1A46" w:rsidRPr="00C92491" w:rsidRDefault="00AE1A46" w:rsidP="00341E4E">
            <w:pPr>
              <w:jc w:val="center"/>
              <w:rPr>
                <w:rFonts w:ascii="Arial" w:hAnsi="Arial" w:cs="Arial"/>
                <w:lang w:val="fr-FR" w:eastAsia="fr-FR"/>
              </w:rPr>
            </w:pPr>
          </w:p>
        </w:tc>
        <w:tc>
          <w:tcPr>
            <w:tcW w:w="851" w:type="dxa"/>
            <w:shd w:val="clear" w:color="auto" w:fill="D9D9D9" w:themeFill="background1" w:themeFillShade="D9"/>
          </w:tcPr>
          <w:p w:rsidR="00AE1A46" w:rsidRPr="00C92491" w:rsidRDefault="00AE1A46" w:rsidP="00341E4E">
            <w:pPr>
              <w:jc w:val="center"/>
              <w:rPr>
                <w:rFonts w:ascii="Arial" w:hAnsi="Arial" w:cs="Arial"/>
                <w:lang w:val="fr-FR" w:eastAsia="fr-FR"/>
              </w:rPr>
            </w:pPr>
          </w:p>
        </w:tc>
        <w:tc>
          <w:tcPr>
            <w:tcW w:w="1275" w:type="dxa"/>
            <w:shd w:val="clear" w:color="auto" w:fill="D9D9D9" w:themeFill="background1" w:themeFillShade="D9"/>
          </w:tcPr>
          <w:p w:rsidR="00AE1A46" w:rsidRPr="00C92491" w:rsidRDefault="00AE1A46" w:rsidP="00341E4E">
            <w:pPr>
              <w:jc w:val="center"/>
              <w:rPr>
                <w:rFonts w:ascii="Arial" w:hAnsi="Arial" w:cs="Arial"/>
                <w:lang w:val="fr-FR" w:eastAsia="fr-FR"/>
              </w:rPr>
            </w:pPr>
          </w:p>
        </w:tc>
        <w:tc>
          <w:tcPr>
            <w:tcW w:w="1429" w:type="dxa"/>
            <w:shd w:val="clear" w:color="auto" w:fill="D9D9D9" w:themeFill="background1" w:themeFillShade="D9"/>
            <w:vAlign w:val="center"/>
          </w:tcPr>
          <w:p w:rsidR="00AE1A46" w:rsidRPr="00C92491" w:rsidRDefault="00AE1A46" w:rsidP="00341E4E">
            <w:pPr>
              <w:jc w:val="center"/>
              <w:rPr>
                <w:rFonts w:ascii="Arial" w:hAnsi="Arial" w:cs="Arial"/>
                <w:lang w:val="fr-FR" w:eastAsia="fr-FR"/>
              </w:rPr>
            </w:pPr>
          </w:p>
        </w:tc>
      </w:tr>
      <w:tr w:rsidR="00AE1A46" w:rsidRPr="00C92491" w:rsidTr="00BA46BE">
        <w:trPr>
          <w:trHeight w:val="259"/>
          <w:jc w:val="center"/>
        </w:trPr>
        <w:tc>
          <w:tcPr>
            <w:tcW w:w="5118" w:type="dxa"/>
            <w:shd w:val="clear" w:color="auto" w:fill="D9D9D9" w:themeFill="background1" w:themeFillShade="D9"/>
            <w:vAlign w:val="center"/>
          </w:tcPr>
          <w:p w:rsidR="00AE1A46" w:rsidRPr="00C92491" w:rsidRDefault="00AE1A46" w:rsidP="00341E4E">
            <w:pPr>
              <w:rPr>
                <w:rFonts w:ascii="Arial" w:hAnsi="Arial" w:cs="Arial"/>
                <w:b/>
                <w:color w:val="000000"/>
                <w:lang w:val="fr-FR" w:eastAsia="fr-FR"/>
              </w:rPr>
            </w:pPr>
            <w:r w:rsidRPr="00C92491">
              <w:rPr>
                <w:rFonts w:ascii="Arial" w:hAnsi="Arial" w:cs="Arial"/>
                <w:b/>
                <w:color w:val="000000"/>
                <w:lang w:val="fr-FR" w:eastAsia="fr-FR"/>
              </w:rPr>
              <w:t>TVA</w:t>
            </w:r>
          </w:p>
        </w:tc>
        <w:tc>
          <w:tcPr>
            <w:tcW w:w="992" w:type="dxa"/>
            <w:shd w:val="clear" w:color="auto" w:fill="D9D9D9" w:themeFill="background1" w:themeFillShade="D9"/>
            <w:vAlign w:val="center"/>
          </w:tcPr>
          <w:p w:rsidR="00AE1A46" w:rsidRPr="00C92491" w:rsidRDefault="00AE1A46" w:rsidP="00341E4E">
            <w:pPr>
              <w:jc w:val="center"/>
              <w:rPr>
                <w:rFonts w:ascii="Arial" w:hAnsi="Arial" w:cs="Arial"/>
                <w:color w:val="000000"/>
                <w:lang w:val="fr-FR" w:eastAsia="fr-FR"/>
              </w:rPr>
            </w:pPr>
            <w:r w:rsidRPr="00C92491">
              <w:rPr>
                <w:rFonts w:ascii="Arial" w:hAnsi="Arial" w:cs="Arial"/>
                <w:color w:val="000000"/>
                <w:lang w:val="fr-FR" w:eastAsia="fr-FR"/>
              </w:rPr>
              <w:t>%</w:t>
            </w:r>
          </w:p>
        </w:tc>
        <w:tc>
          <w:tcPr>
            <w:tcW w:w="851" w:type="dxa"/>
            <w:shd w:val="clear" w:color="auto" w:fill="D9D9D9" w:themeFill="background1" w:themeFillShade="D9"/>
            <w:vAlign w:val="center"/>
          </w:tcPr>
          <w:p w:rsidR="00AE1A46" w:rsidRPr="00C92491" w:rsidRDefault="00AE1A46" w:rsidP="00341E4E">
            <w:pPr>
              <w:jc w:val="center"/>
              <w:rPr>
                <w:rFonts w:ascii="Arial" w:hAnsi="Arial" w:cs="Arial"/>
                <w:color w:val="000000"/>
                <w:lang w:val="fr-FR" w:eastAsia="fr-FR"/>
              </w:rPr>
            </w:pPr>
            <w:r w:rsidRPr="00C92491">
              <w:rPr>
                <w:rFonts w:ascii="Arial" w:hAnsi="Arial" w:cs="Arial"/>
                <w:color w:val="000000"/>
                <w:lang w:val="fr-FR" w:eastAsia="fr-FR"/>
              </w:rPr>
              <w:t>19,25</w:t>
            </w:r>
          </w:p>
        </w:tc>
        <w:tc>
          <w:tcPr>
            <w:tcW w:w="1275" w:type="dxa"/>
            <w:shd w:val="clear" w:color="auto" w:fill="D9D9D9" w:themeFill="background1" w:themeFillShade="D9"/>
          </w:tcPr>
          <w:p w:rsidR="00AE1A46" w:rsidRPr="00C92491" w:rsidRDefault="00AE1A46" w:rsidP="00341E4E">
            <w:pPr>
              <w:jc w:val="center"/>
              <w:rPr>
                <w:rFonts w:ascii="Arial" w:hAnsi="Arial" w:cs="Arial"/>
                <w:lang w:val="fr-FR" w:eastAsia="fr-FR"/>
              </w:rPr>
            </w:pPr>
          </w:p>
        </w:tc>
        <w:tc>
          <w:tcPr>
            <w:tcW w:w="1429" w:type="dxa"/>
            <w:shd w:val="clear" w:color="auto" w:fill="D9D9D9" w:themeFill="background1" w:themeFillShade="D9"/>
            <w:vAlign w:val="center"/>
          </w:tcPr>
          <w:p w:rsidR="00AE1A46" w:rsidRPr="00C92491" w:rsidRDefault="00AE1A46" w:rsidP="00341E4E">
            <w:pPr>
              <w:jc w:val="center"/>
              <w:rPr>
                <w:rFonts w:ascii="Arial" w:hAnsi="Arial" w:cs="Arial"/>
                <w:lang w:val="fr-FR" w:eastAsia="fr-FR"/>
              </w:rPr>
            </w:pPr>
          </w:p>
        </w:tc>
      </w:tr>
      <w:tr w:rsidR="00AE1A46" w:rsidRPr="00C92491" w:rsidTr="00BA46BE">
        <w:trPr>
          <w:trHeight w:val="259"/>
          <w:jc w:val="center"/>
        </w:trPr>
        <w:tc>
          <w:tcPr>
            <w:tcW w:w="5118" w:type="dxa"/>
            <w:shd w:val="clear" w:color="auto" w:fill="D9D9D9" w:themeFill="background1" w:themeFillShade="D9"/>
            <w:vAlign w:val="center"/>
          </w:tcPr>
          <w:p w:rsidR="00AE1A46" w:rsidRPr="00C92491" w:rsidRDefault="00AE1A46" w:rsidP="00341E4E">
            <w:pPr>
              <w:rPr>
                <w:rFonts w:ascii="Arial" w:hAnsi="Arial" w:cs="Arial"/>
                <w:b/>
                <w:color w:val="000000"/>
                <w:lang w:val="fr-FR" w:eastAsia="fr-FR"/>
              </w:rPr>
            </w:pPr>
            <w:r w:rsidRPr="00C92491">
              <w:rPr>
                <w:rFonts w:ascii="Arial" w:hAnsi="Arial" w:cs="Arial"/>
                <w:b/>
                <w:color w:val="000000"/>
                <w:lang w:val="fr-FR" w:eastAsia="fr-FR"/>
              </w:rPr>
              <w:t>IR</w:t>
            </w:r>
          </w:p>
        </w:tc>
        <w:tc>
          <w:tcPr>
            <w:tcW w:w="992" w:type="dxa"/>
            <w:shd w:val="clear" w:color="auto" w:fill="D9D9D9" w:themeFill="background1" w:themeFillShade="D9"/>
            <w:vAlign w:val="center"/>
          </w:tcPr>
          <w:p w:rsidR="00AE1A46" w:rsidRPr="00C92491" w:rsidRDefault="00AE1A46" w:rsidP="00341E4E">
            <w:pPr>
              <w:jc w:val="center"/>
              <w:rPr>
                <w:rFonts w:ascii="Arial" w:hAnsi="Arial" w:cs="Arial"/>
                <w:color w:val="000000"/>
                <w:lang w:val="fr-FR" w:eastAsia="fr-FR"/>
              </w:rPr>
            </w:pPr>
            <w:r w:rsidRPr="00C92491">
              <w:rPr>
                <w:rFonts w:ascii="Arial" w:hAnsi="Arial" w:cs="Arial"/>
                <w:color w:val="000000"/>
                <w:lang w:val="fr-FR" w:eastAsia="fr-FR"/>
              </w:rPr>
              <w:t>%</w:t>
            </w:r>
          </w:p>
        </w:tc>
        <w:tc>
          <w:tcPr>
            <w:tcW w:w="851" w:type="dxa"/>
            <w:shd w:val="clear" w:color="auto" w:fill="D9D9D9" w:themeFill="background1" w:themeFillShade="D9"/>
            <w:vAlign w:val="center"/>
          </w:tcPr>
          <w:p w:rsidR="00AE1A46" w:rsidRPr="00C92491" w:rsidRDefault="00AE1A46" w:rsidP="00341E4E">
            <w:pPr>
              <w:jc w:val="center"/>
              <w:rPr>
                <w:rFonts w:ascii="Arial" w:hAnsi="Arial" w:cs="Arial"/>
                <w:color w:val="000000"/>
                <w:lang w:val="fr-FR" w:eastAsia="fr-FR"/>
              </w:rPr>
            </w:pPr>
            <w:r>
              <w:rPr>
                <w:rFonts w:ascii="Arial" w:hAnsi="Arial" w:cs="Arial"/>
                <w:color w:val="000000"/>
                <w:lang w:val="fr-FR" w:eastAsia="fr-FR"/>
              </w:rPr>
              <w:t>2,2</w:t>
            </w:r>
          </w:p>
        </w:tc>
        <w:tc>
          <w:tcPr>
            <w:tcW w:w="1275" w:type="dxa"/>
            <w:shd w:val="clear" w:color="auto" w:fill="D9D9D9" w:themeFill="background1" w:themeFillShade="D9"/>
          </w:tcPr>
          <w:p w:rsidR="00AE1A46" w:rsidRPr="00C92491" w:rsidRDefault="00AE1A46" w:rsidP="00341E4E">
            <w:pPr>
              <w:jc w:val="center"/>
              <w:rPr>
                <w:rFonts w:ascii="Arial" w:hAnsi="Arial" w:cs="Arial"/>
                <w:lang w:val="fr-FR" w:eastAsia="fr-FR"/>
              </w:rPr>
            </w:pPr>
          </w:p>
        </w:tc>
        <w:tc>
          <w:tcPr>
            <w:tcW w:w="1429" w:type="dxa"/>
            <w:shd w:val="clear" w:color="auto" w:fill="D9D9D9" w:themeFill="background1" w:themeFillShade="D9"/>
            <w:vAlign w:val="center"/>
          </w:tcPr>
          <w:p w:rsidR="00AE1A46" w:rsidRPr="00C92491" w:rsidRDefault="00AE1A46" w:rsidP="00341E4E">
            <w:pPr>
              <w:jc w:val="center"/>
              <w:rPr>
                <w:rFonts w:ascii="Arial" w:hAnsi="Arial" w:cs="Arial"/>
                <w:lang w:val="fr-FR" w:eastAsia="fr-FR"/>
              </w:rPr>
            </w:pPr>
          </w:p>
        </w:tc>
      </w:tr>
      <w:tr w:rsidR="00AE1A46" w:rsidRPr="00C92491" w:rsidTr="00BA46BE">
        <w:trPr>
          <w:trHeight w:val="259"/>
          <w:jc w:val="center"/>
        </w:trPr>
        <w:tc>
          <w:tcPr>
            <w:tcW w:w="5118" w:type="dxa"/>
            <w:shd w:val="clear" w:color="auto" w:fill="D9D9D9" w:themeFill="background1" w:themeFillShade="D9"/>
            <w:vAlign w:val="center"/>
          </w:tcPr>
          <w:p w:rsidR="00AE1A46" w:rsidRPr="00C92491" w:rsidRDefault="00AE1A46" w:rsidP="00341E4E">
            <w:pPr>
              <w:rPr>
                <w:rFonts w:ascii="Arial" w:hAnsi="Arial" w:cs="Arial"/>
                <w:b/>
                <w:color w:val="000000"/>
                <w:lang w:val="fr-FR" w:eastAsia="fr-FR"/>
              </w:rPr>
            </w:pPr>
            <w:r w:rsidRPr="00C92491">
              <w:rPr>
                <w:rFonts w:ascii="Arial" w:hAnsi="Arial" w:cs="Arial"/>
                <w:b/>
                <w:color w:val="000000"/>
                <w:lang w:val="fr-FR" w:eastAsia="fr-FR"/>
              </w:rPr>
              <w:t>Net à mandater</w:t>
            </w:r>
          </w:p>
        </w:tc>
        <w:tc>
          <w:tcPr>
            <w:tcW w:w="992" w:type="dxa"/>
            <w:shd w:val="clear" w:color="auto" w:fill="D9D9D9" w:themeFill="background1" w:themeFillShade="D9"/>
          </w:tcPr>
          <w:p w:rsidR="00AE1A46" w:rsidRPr="00C92491" w:rsidRDefault="00AE1A46" w:rsidP="00341E4E">
            <w:pPr>
              <w:jc w:val="center"/>
              <w:rPr>
                <w:rFonts w:ascii="Arial" w:hAnsi="Arial" w:cs="Arial"/>
                <w:lang w:val="fr-FR" w:eastAsia="fr-FR"/>
              </w:rPr>
            </w:pPr>
          </w:p>
        </w:tc>
        <w:tc>
          <w:tcPr>
            <w:tcW w:w="851" w:type="dxa"/>
            <w:shd w:val="clear" w:color="auto" w:fill="D9D9D9" w:themeFill="background1" w:themeFillShade="D9"/>
          </w:tcPr>
          <w:p w:rsidR="00AE1A46" w:rsidRPr="00C92491" w:rsidRDefault="00AE1A46" w:rsidP="00341E4E">
            <w:pPr>
              <w:jc w:val="center"/>
              <w:rPr>
                <w:rFonts w:ascii="Arial" w:hAnsi="Arial" w:cs="Arial"/>
                <w:lang w:val="fr-FR" w:eastAsia="fr-FR"/>
              </w:rPr>
            </w:pPr>
          </w:p>
        </w:tc>
        <w:tc>
          <w:tcPr>
            <w:tcW w:w="1275" w:type="dxa"/>
            <w:shd w:val="clear" w:color="auto" w:fill="D9D9D9" w:themeFill="background1" w:themeFillShade="D9"/>
          </w:tcPr>
          <w:p w:rsidR="00AE1A46" w:rsidRPr="00C92491" w:rsidRDefault="00AE1A46" w:rsidP="00341E4E">
            <w:pPr>
              <w:jc w:val="center"/>
              <w:rPr>
                <w:rFonts w:ascii="Arial" w:hAnsi="Arial" w:cs="Arial"/>
                <w:lang w:val="fr-FR" w:eastAsia="fr-FR"/>
              </w:rPr>
            </w:pPr>
          </w:p>
        </w:tc>
        <w:tc>
          <w:tcPr>
            <w:tcW w:w="1429" w:type="dxa"/>
            <w:shd w:val="clear" w:color="auto" w:fill="D9D9D9" w:themeFill="background1" w:themeFillShade="D9"/>
            <w:vAlign w:val="center"/>
          </w:tcPr>
          <w:p w:rsidR="00AE1A46" w:rsidRPr="00C92491" w:rsidRDefault="00AE1A46" w:rsidP="00341E4E">
            <w:pPr>
              <w:jc w:val="center"/>
              <w:rPr>
                <w:rFonts w:ascii="Arial" w:hAnsi="Arial" w:cs="Arial"/>
                <w:lang w:val="fr-FR" w:eastAsia="fr-FR"/>
              </w:rPr>
            </w:pPr>
          </w:p>
        </w:tc>
      </w:tr>
      <w:tr w:rsidR="00AE1A46" w:rsidRPr="00C92491" w:rsidTr="00BA46BE">
        <w:trPr>
          <w:trHeight w:val="259"/>
          <w:jc w:val="center"/>
        </w:trPr>
        <w:tc>
          <w:tcPr>
            <w:tcW w:w="5118" w:type="dxa"/>
            <w:shd w:val="clear" w:color="auto" w:fill="D9D9D9" w:themeFill="background1" w:themeFillShade="D9"/>
            <w:vAlign w:val="center"/>
          </w:tcPr>
          <w:p w:rsidR="00AE1A46" w:rsidRPr="00C92491" w:rsidRDefault="00AE1A46" w:rsidP="00341E4E">
            <w:pPr>
              <w:rPr>
                <w:rFonts w:ascii="Arial" w:hAnsi="Arial" w:cs="Arial"/>
                <w:b/>
                <w:color w:val="000000"/>
                <w:lang w:val="fr-FR" w:eastAsia="fr-FR"/>
              </w:rPr>
            </w:pPr>
            <w:r w:rsidRPr="00C92491">
              <w:rPr>
                <w:rFonts w:ascii="Arial" w:hAnsi="Arial" w:cs="Arial"/>
                <w:b/>
                <w:color w:val="000000"/>
                <w:lang w:val="fr-FR" w:eastAsia="fr-FR"/>
              </w:rPr>
              <w:t>Total TTC</w:t>
            </w:r>
          </w:p>
        </w:tc>
        <w:tc>
          <w:tcPr>
            <w:tcW w:w="992" w:type="dxa"/>
            <w:shd w:val="clear" w:color="auto" w:fill="D9D9D9" w:themeFill="background1" w:themeFillShade="D9"/>
          </w:tcPr>
          <w:p w:rsidR="00AE1A46" w:rsidRPr="00C92491" w:rsidRDefault="00AE1A46" w:rsidP="00341E4E">
            <w:pPr>
              <w:jc w:val="center"/>
              <w:rPr>
                <w:rFonts w:ascii="Arial" w:hAnsi="Arial" w:cs="Arial"/>
                <w:lang w:val="fr-FR" w:eastAsia="fr-FR"/>
              </w:rPr>
            </w:pPr>
          </w:p>
        </w:tc>
        <w:tc>
          <w:tcPr>
            <w:tcW w:w="851" w:type="dxa"/>
            <w:shd w:val="clear" w:color="auto" w:fill="D9D9D9" w:themeFill="background1" w:themeFillShade="D9"/>
          </w:tcPr>
          <w:p w:rsidR="00AE1A46" w:rsidRPr="00C92491" w:rsidRDefault="00AE1A46" w:rsidP="00341E4E">
            <w:pPr>
              <w:jc w:val="center"/>
              <w:rPr>
                <w:rFonts w:ascii="Arial" w:hAnsi="Arial" w:cs="Arial"/>
                <w:lang w:val="fr-FR" w:eastAsia="fr-FR"/>
              </w:rPr>
            </w:pPr>
          </w:p>
        </w:tc>
        <w:tc>
          <w:tcPr>
            <w:tcW w:w="1275" w:type="dxa"/>
            <w:shd w:val="clear" w:color="auto" w:fill="D9D9D9" w:themeFill="background1" w:themeFillShade="D9"/>
          </w:tcPr>
          <w:p w:rsidR="00AE1A46" w:rsidRPr="00C92491" w:rsidRDefault="00AE1A46" w:rsidP="00341E4E">
            <w:pPr>
              <w:jc w:val="center"/>
              <w:rPr>
                <w:rFonts w:ascii="Arial" w:hAnsi="Arial" w:cs="Arial"/>
                <w:lang w:val="fr-FR" w:eastAsia="fr-FR"/>
              </w:rPr>
            </w:pPr>
          </w:p>
        </w:tc>
        <w:tc>
          <w:tcPr>
            <w:tcW w:w="1429" w:type="dxa"/>
            <w:shd w:val="clear" w:color="auto" w:fill="D9D9D9" w:themeFill="background1" w:themeFillShade="D9"/>
            <w:vAlign w:val="center"/>
          </w:tcPr>
          <w:p w:rsidR="00AE1A46" w:rsidRPr="00C92491" w:rsidRDefault="00AE1A46" w:rsidP="00341E4E">
            <w:pPr>
              <w:jc w:val="center"/>
              <w:rPr>
                <w:rFonts w:ascii="Arial" w:hAnsi="Arial" w:cs="Arial"/>
                <w:lang w:val="fr-FR" w:eastAsia="fr-FR"/>
              </w:rPr>
            </w:pPr>
          </w:p>
        </w:tc>
      </w:tr>
    </w:tbl>
    <w:p w:rsidR="00AE1A46" w:rsidRDefault="00AE1A46" w:rsidP="00AE1A46">
      <w:pPr>
        <w:spacing w:before="120" w:after="120"/>
        <w:rPr>
          <w:rFonts w:ascii="Tahoma" w:hAnsi="Tahoma" w:cs="Tahoma"/>
        </w:rPr>
      </w:pPr>
    </w:p>
    <w:p w:rsidR="00AE1A46" w:rsidRDefault="00AE1A46" w:rsidP="00AE1A46">
      <w:pPr>
        <w:spacing w:before="120" w:after="120"/>
        <w:rPr>
          <w:rFonts w:ascii="Tahoma" w:hAnsi="Tahoma" w:cs="Tahoma"/>
        </w:rPr>
      </w:pPr>
    </w:p>
    <w:p w:rsidR="00AE1A46" w:rsidRDefault="00AE1A46" w:rsidP="00AE1A46">
      <w:pPr>
        <w:spacing w:before="120" w:after="120"/>
        <w:rPr>
          <w:rFonts w:ascii="Tahoma" w:hAnsi="Tahoma" w:cs="Tahoma"/>
        </w:rPr>
      </w:pPr>
    </w:p>
    <w:p w:rsidR="00AE1A46" w:rsidRDefault="00AE1A46" w:rsidP="00AE1A46">
      <w:pPr>
        <w:spacing w:before="120" w:after="120"/>
        <w:rPr>
          <w:rFonts w:ascii="Tahoma" w:hAnsi="Tahoma" w:cs="Tahoma"/>
        </w:rPr>
      </w:pPr>
    </w:p>
    <w:p w:rsidR="00423326" w:rsidRDefault="00423326" w:rsidP="00AE1A46">
      <w:pPr>
        <w:spacing w:before="120" w:after="120"/>
        <w:rPr>
          <w:rFonts w:ascii="Tahoma" w:hAnsi="Tahoma" w:cs="Tahoma"/>
        </w:rPr>
      </w:pPr>
    </w:p>
    <w:p w:rsidR="00423326" w:rsidRDefault="00423326" w:rsidP="00AE1A46">
      <w:pPr>
        <w:spacing w:before="120" w:after="120"/>
        <w:rPr>
          <w:rFonts w:ascii="Tahoma" w:hAnsi="Tahoma" w:cs="Tahoma"/>
        </w:rPr>
      </w:pPr>
    </w:p>
    <w:p w:rsidR="00423326" w:rsidRDefault="00423326" w:rsidP="00AE1A46">
      <w:pPr>
        <w:spacing w:before="120" w:after="120"/>
        <w:rPr>
          <w:rFonts w:ascii="Tahoma" w:hAnsi="Tahoma" w:cs="Tahoma"/>
        </w:rPr>
      </w:pPr>
    </w:p>
    <w:p w:rsidR="00423326" w:rsidRDefault="00423326" w:rsidP="00AE1A46">
      <w:pPr>
        <w:spacing w:before="120" w:after="120"/>
        <w:rPr>
          <w:rFonts w:ascii="Tahoma" w:hAnsi="Tahoma" w:cs="Tahoma"/>
        </w:rPr>
      </w:pPr>
    </w:p>
    <w:p w:rsidR="00423326" w:rsidRDefault="00423326" w:rsidP="00AE1A46">
      <w:pPr>
        <w:spacing w:before="120" w:after="120"/>
        <w:rPr>
          <w:rFonts w:ascii="Tahoma" w:hAnsi="Tahoma" w:cs="Tahoma"/>
        </w:rPr>
      </w:pPr>
    </w:p>
    <w:p w:rsidR="00423326" w:rsidRDefault="00423326" w:rsidP="00AE1A46">
      <w:pPr>
        <w:spacing w:before="120" w:after="120"/>
        <w:rPr>
          <w:rFonts w:ascii="Tahoma" w:hAnsi="Tahoma" w:cs="Tahoma"/>
        </w:rPr>
      </w:pPr>
    </w:p>
    <w:p w:rsidR="00423326" w:rsidRDefault="00423326" w:rsidP="00AE1A46">
      <w:pPr>
        <w:spacing w:before="120" w:after="120"/>
        <w:rPr>
          <w:rFonts w:ascii="Tahoma" w:hAnsi="Tahoma" w:cs="Tahoma"/>
        </w:rPr>
      </w:pPr>
    </w:p>
    <w:p w:rsidR="00423326" w:rsidRDefault="00423326" w:rsidP="00AE1A46">
      <w:pPr>
        <w:spacing w:before="120" w:after="120"/>
        <w:rPr>
          <w:rFonts w:ascii="Tahoma" w:hAnsi="Tahoma" w:cs="Tahoma"/>
        </w:rPr>
      </w:pPr>
    </w:p>
    <w:p w:rsidR="00423326" w:rsidRDefault="00423326" w:rsidP="00AE1A46">
      <w:pPr>
        <w:spacing w:before="120" w:after="120"/>
        <w:rPr>
          <w:rFonts w:ascii="Tahoma" w:hAnsi="Tahoma" w:cs="Tahoma"/>
        </w:rPr>
      </w:pPr>
    </w:p>
    <w:p w:rsidR="00423326" w:rsidRDefault="00423326" w:rsidP="00AE1A46">
      <w:pPr>
        <w:spacing w:before="120" w:after="120"/>
        <w:rPr>
          <w:rFonts w:ascii="Tahoma" w:hAnsi="Tahoma" w:cs="Tahoma"/>
        </w:rPr>
      </w:pPr>
    </w:p>
    <w:p w:rsidR="00423326" w:rsidRDefault="00423326" w:rsidP="00AE1A46">
      <w:pPr>
        <w:spacing w:before="120" w:after="120"/>
        <w:rPr>
          <w:rFonts w:ascii="Tahoma" w:hAnsi="Tahoma" w:cs="Tahoma"/>
        </w:rPr>
      </w:pPr>
    </w:p>
    <w:p w:rsidR="00423326" w:rsidRDefault="00423326" w:rsidP="00AE1A46">
      <w:pPr>
        <w:spacing w:before="120" w:after="120"/>
        <w:rPr>
          <w:rFonts w:ascii="Tahoma" w:hAnsi="Tahoma" w:cs="Tahoma"/>
        </w:rPr>
      </w:pPr>
    </w:p>
    <w:p w:rsidR="00423326" w:rsidRDefault="00423326" w:rsidP="00AE1A46">
      <w:pPr>
        <w:spacing w:before="120" w:after="120"/>
        <w:rPr>
          <w:rFonts w:ascii="Tahoma" w:hAnsi="Tahoma" w:cs="Tahoma"/>
        </w:rPr>
      </w:pPr>
    </w:p>
    <w:p w:rsidR="006C2D98" w:rsidRDefault="006C2D98" w:rsidP="00AE1A46">
      <w:pPr>
        <w:spacing w:before="120" w:after="120"/>
        <w:rPr>
          <w:rFonts w:ascii="Tahoma" w:hAnsi="Tahoma" w:cs="Tahoma"/>
        </w:rPr>
      </w:pPr>
    </w:p>
    <w:p w:rsidR="00AE1A46" w:rsidRDefault="00AE1A46" w:rsidP="00AE1A46">
      <w:pPr>
        <w:spacing w:before="120" w:after="120"/>
        <w:rPr>
          <w:rFonts w:ascii="Tahoma" w:hAnsi="Tahoma" w:cs="Tahoma"/>
        </w:rPr>
      </w:pPr>
    </w:p>
    <w:p w:rsidR="00B111C7" w:rsidRDefault="00B111C7" w:rsidP="00B111C7">
      <w:pPr>
        <w:spacing w:after="200" w:line="276" w:lineRule="auto"/>
        <w:rPr>
          <w:rFonts w:ascii="Tahoma" w:hAnsi="Tahoma" w:cs="Tahoma"/>
        </w:rPr>
      </w:pPr>
    </w:p>
    <w:p w:rsidR="00B111C7" w:rsidRDefault="00B111C7" w:rsidP="00B111C7">
      <w:pPr>
        <w:spacing w:after="200" w:line="276" w:lineRule="auto"/>
        <w:rPr>
          <w:rFonts w:ascii="Tahoma" w:hAnsi="Tahoma" w:cs="Tahoma"/>
        </w:rPr>
      </w:pPr>
    </w:p>
    <w:p w:rsidR="00AE1A46" w:rsidRPr="009B1FDA" w:rsidRDefault="009B4E6B" w:rsidP="009B1FDA">
      <w:pPr>
        <w:spacing w:after="200" w:line="276" w:lineRule="auto"/>
        <w:rPr>
          <w:rFonts w:ascii="Tahoma" w:hAnsi="Tahoma" w:cs="Tahoma"/>
          <w:lang w:val="fr-FR"/>
        </w:rPr>
      </w:pPr>
      <w:r>
        <w:rPr>
          <w:noProof/>
          <w:lang w:val="fr-FR" w:eastAsia="fr-FR"/>
        </w:rPr>
        <w:pict>
          <v:shape id="Zone de texte 13" o:spid="_x0000_s1046" type="#_x0000_t202" style="position:absolute;margin-left:330.25pt;margin-top:-33.4pt;width:186pt;height:11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" stroked="f">
            <v:textbox>
              <w:txbxContent>
                <w:p w:rsidR="009B4E6B" w:rsidRPr="004D3E13" w:rsidRDefault="009B4E6B" w:rsidP="00AE1A46">
                  <w:pPr>
                    <w:jc w:val="center"/>
                    <w:rPr>
                      <w:rFonts w:ascii="Arial" w:hAnsi="Arial" w:cs="Arial"/>
                      <w:b/>
                      <w:bCs/>
                      <w:sz w:val="18"/>
                    </w:rPr>
                  </w:pPr>
                  <w:r w:rsidRPr="004D3E13">
                    <w:rPr>
                      <w:rFonts w:ascii="Arial" w:hAnsi="Arial" w:cs="Arial"/>
                      <w:b/>
                      <w:bCs/>
                      <w:sz w:val="18"/>
                    </w:rPr>
                    <w:t>REPUBLIC OF CAMEROON</w:t>
                  </w:r>
                </w:p>
                <w:p w:rsidR="009B4E6B" w:rsidRPr="004D3E13" w:rsidRDefault="009B4E6B" w:rsidP="00AE1A46">
                  <w:pPr>
                    <w:jc w:val="center"/>
                    <w:rPr>
                      <w:rFonts w:ascii="Arial" w:hAnsi="Arial" w:cs="Arial"/>
                      <w:b/>
                      <w:bCs/>
                      <w:sz w:val="18"/>
                    </w:rPr>
                  </w:pPr>
                  <w:r w:rsidRPr="004D3E13">
                    <w:rPr>
                      <w:rFonts w:ascii="Arial" w:hAnsi="Arial" w:cs="Arial"/>
                      <w:b/>
                      <w:bCs/>
                      <w:sz w:val="18"/>
                    </w:rPr>
                    <w:t xml:space="preserve">Peace – Work – Fatherland </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sidRPr="004D3E13">
                    <w:rPr>
                      <w:rFonts w:ascii="Arial" w:hAnsi="Arial" w:cs="Arial"/>
                      <w:b/>
                      <w:bCs/>
                      <w:sz w:val="18"/>
                    </w:rPr>
                    <w:t>EAST REGION</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sidRPr="004D3E13">
                    <w:rPr>
                      <w:rFonts w:ascii="Arial" w:hAnsi="Arial" w:cs="Arial"/>
                      <w:b/>
                      <w:bCs/>
                      <w:sz w:val="18"/>
                    </w:rPr>
                    <w:t>BOUMBA AND NGOKO DIVISION</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Pr>
                      <w:rFonts w:ascii="Arial" w:hAnsi="Arial" w:cs="Arial"/>
                      <w:b/>
                      <w:bCs/>
                      <w:sz w:val="18"/>
                    </w:rPr>
                    <w:t>GARI-GOMBO COUNCIL</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B111C7" w:rsidRDefault="009B4E6B" w:rsidP="00AE1A46">
                  <w:pPr>
                    <w:jc w:val="center"/>
                    <w:rPr>
                      <w:rFonts w:ascii="Arial" w:hAnsi="Arial" w:cs="Arial"/>
                      <w:b/>
                      <w:bCs/>
                      <w:sz w:val="18"/>
                    </w:rPr>
                  </w:pPr>
                  <w:r w:rsidRPr="00B111C7">
                    <w:rPr>
                      <w:rFonts w:ascii="Arial" w:hAnsi="Arial" w:cs="Arial"/>
                      <w:b/>
                      <w:bCs/>
                      <w:sz w:val="18"/>
                    </w:rPr>
                    <w:t>GENERAL OFFICE</w:t>
                  </w:r>
                </w:p>
                <w:p w:rsidR="009B4E6B" w:rsidRPr="00BE7E90" w:rsidRDefault="009B4E6B" w:rsidP="00AE1A46"/>
              </w:txbxContent>
            </v:textbox>
          </v:shape>
        </w:pict>
      </w:r>
      <w:r>
        <w:rPr>
          <w:noProof/>
          <w:lang w:val="fr-FR" w:eastAsia="fr-FR"/>
        </w:rPr>
        <w:pict>
          <v:shape id="Zone de texte 14" o:spid="_x0000_s1047" type="#_x0000_t202" style="position:absolute;margin-left:-54.7pt;margin-top:-31.2pt;width:210.85pt;height:11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" stroked="f">
            <v:textbox>
              <w:txbxContent>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REPUBLIQUE DU CAMEROUN</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Paix – Travail – Patrie</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6729D4" w:rsidRDefault="009B4E6B" w:rsidP="00AE1A46">
                  <w:pPr>
                    <w:jc w:val="center"/>
                    <w:rPr>
                      <w:rFonts w:ascii="Arial" w:hAnsi="Arial" w:cs="Arial"/>
                      <w:b/>
                      <w:bCs/>
                      <w:i/>
                      <w:sz w:val="18"/>
                      <w:lang w:val="fr-FR"/>
                    </w:rPr>
                  </w:pPr>
                  <w:r w:rsidRPr="004D3E13">
                    <w:rPr>
                      <w:rFonts w:ascii="Arial" w:hAnsi="Arial" w:cs="Arial"/>
                      <w:b/>
                      <w:bCs/>
                      <w:sz w:val="18"/>
                      <w:lang w:val="fr-FR"/>
                    </w:rPr>
                    <w:t>REGION DE L’EST</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4D3E13" w:rsidRDefault="009B4E6B" w:rsidP="00AE1A46">
                  <w:pPr>
                    <w:jc w:val="center"/>
                    <w:rPr>
                      <w:rFonts w:ascii="Arial" w:hAnsi="Arial" w:cs="Arial"/>
                      <w:b/>
                      <w:bCs/>
                      <w:sz w:val="18"/>
                      <w:lang w:val="fr-FR"/>
                    </w:rPr>
                  </w:pPr>
                  <w:r>
                    <w:rPr>
                      <w:rFonts w:ascii="Arial" w:hAnsi="Arial" w:cs="Arial"/>
                      <w:b/>
                      <w:bCs/>
                      <w:sz w:val="18"/>
                      <w:lang w:val="fr-FR"/>
                    </w:rPr>
                    <w:t>COMMUNE DE GARI-GOMBO</w:t>
                  </w:r>
                </w:p>
                <w:p w:rsidR="009B4E6B"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4D3E13" w:rsidRDefault="009B4E6B" w:rsidP="00AE1A46">
                  <w:pPr>
                    <w:jc w:val="center"/>
                    <w:rPr>
                      <w:rFonts w:ascii="Arial" w:hAnsi="Arial" w:cs="Arial"/>
                      <w:b/>
                      <w:bCs/>
                      <w:sz w:val="18"/>
                      <w:lang w:val="fr-FR"/>
                    </w:rPr>
                  </w:pPr>
                  <w:r>
                    <w:rPr>
                      <w:rFonts w:ascii="Arial" w:hAnsi="Arial" w:cs="Arial"/>
                      <w:b/>
                      <w:bCs/>
                      <w:sz w:val="18"/>
                      <w:lang w:val="fr-FR"/>
                    </w:rPr>
                    <w:t>SECRETARIAT GENERAL</w:t>
                  </w:r>
                </w:p>
                <w:p w:rsidR="009B4E6B" w:rsidRPr="00B305C3" w:rsidRDefault="009B4E6B" w:rsidP="00AE1A46">
                  <w:pPr>
                    <w:jc w:val="center"/>
                    <w:rPr>
                      <w:b/>
                      <w:bCs/>
                      <w:sz w:val="20"/>
                      <w:lang w:val="fr-FR"/>
                    </w:rPr>
                  </w:pPr>
                </w:p>
                <w:p w:rsidR="009B4E6B" w:rsidRPr="00B305C3" w:rsidRDefault="009B4E6B" w:rsidP="00AE1A46">
                  <w:pPr>
                    <w:jc w:val="center"/>
                    <w:rPr>
                      <w:b/>
                      <w:bCs/>
                      <w:lang w:val="fr-FR"/>
                    </w:rPr>
                  </w:pPr>
                </w:p>
                <w:p w:rsidR="009B4E6B" w:rsidRPr="00B305C3" w:rsidRDefault="009B4E6B" w:rsidP="00AE1A46">
                  <w:pPr>
                    <w:rPr>
                      <w:lang w:val="fr-FR"/>
                    </w:rPr>
                  </w:pPr>
                </w:p>
              </w:txbxContent>
            </v:textbox>
          </v:shape>
        </w:pict>
      </w:r>
      <w:r w:rsidR="00B111C7" w:rsidRPr="00B111C7">
        <w:rPr>
          <w:rFonts w:ascii="Tahoma" w:hAnsi="Tahoma" w:cs="Tahoma"/>
          <w:lang w:val="fr-FR"/>
        </w:rPr>
        <w:t xml:space="preserve">                                                   </w:t>
      </w:r>
      <w:r w:rsidR="00B111C7">
        <w:rPr>
          <w:rFonts w:ascii="Tahoma" w:hAnsi="Tahoma" w:cs="Tahoma"/>
          <w:b/>
          <w:bCs/>
          <w:noProof/>
          <w:spacing w:val="-100"/>
          <w:sz w:val="36"/>
          <w:szCs w:val="36"/>
        </w:rPr>
        <w:drawing>
          <wp:inline distT="0" distB="0" distL="0" distR="0">
            <wp:extent cx="1188720" cy="993775"/>
            <wp:effectExtent l="0" t="0" r="0" b="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p>
    <w:p w:rsidR="00AE1A46" w:rsidRPr="00B111C7" w:rsidRDefault="00AE1A46" w:rsidP="00AE1A46">
      <w:pPr>
        <w:spacing w:before="120" w:after="120"/>
        <w:rPr>
          <w:rFonts w:ascii="Tahoma" w:hAnsi="Tahoma" w:cs="Tahoma"/>
          <w:lang w:val="fr-FR"/>
        </w:rPr>
      </w:pPr>
    </w:p>
    <w:p w:rsidR="00AE1A46" w:rsidRPr="00A95BAB" w:rsidRDefault="00B111C7"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p>
    <w:p w:rsidR="00B111C7" w:rsidRDefault="00B111C7" w:rsidP="00AE1A46">
      <w:pPr>
        <w:pBdr>
          <w:top w:val="single" w:sz="4" w:space="5" w:color="auto"/>
          <w:bottom w:val="single" w:sz="4" w:space="5" w:color="auto"/>
        </w:pBdr>
        <w:jc w:val="center"/>
        <w:rPr>
          <w:rFonts w:ascii="Tahoma" w:hAnsi="Tahoma" w:cs="Tahoma"/>
          <w:b/>
          <w:bCs/>
          <w:sz w:val="36"/>
          <w:lang w:val="fr-FR"/>
        </w:rPr>
      </w:pPr>
    </w:p>
    <w:p w:rsidR="00AE1A46" w:rsidRPr="00B111C7" w:rsidRDefault="00AE1A46" w:rsidP="00AE1A46">
      <w:pPr>
        <w:pBdr>
          <w:top w:val="single" w:sz="4" w:space="5" w:color="auto"/>
          <w:bottom w:val="single" w:sz="4" w:space="5" w:color="auto"/>
        </w:pBdr>
        <w:jc w:val="center"/>
        <w:rPr>
          <w:rFonts w:ascii="Tahoma" w:hAnsi="Tahoma" w:cs="Tahoma"/>
          <w:b/>
          <w:bCs/>
          <w:sz w:val="36"/>
          <w:lang w:val="fr-FR"/>
        </w:rPr>
      </w:pPr>
      <w:r w:rsidRPr="00B111C7">
        <w:rPr>
          <w:rFonts w:ascii="Tahoma" w:hAnsi="Tahoma" w:cs="Tahoma"/>
          <w:b/>
          <w:bCs/>
          <w:sz w:val="36"/>
          <w:lang w:val="fr-FR"/>
        </w:rPr>
        <w:t>APPEL D’OFFRES NATIONAL OUVERT</w:t>
      </w:r>
    </w:p>
    <w:p w:rsidR="00AE1A46" w:rsidRPr="00A95BAB" w:rsidRDefault="009B1FDA"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N°_______AONO/C/GGBO/SG</w:t>
      </w:r>
      <w:r w:rsidR="00CF78CD">
        <w:rPr>
          <w:rFonts w:ascii="Tahoma" w:hAnsi="Tahoma" w:cs="Tahoma"/>
          <w:b/>
          <w:bCs/>
          <w:sz w:val="28"/>
          <w:lang w:val="fr-FR"/>
        </w:rPr>
        <w:t>/CI</w:t>
      </w:r>
      <w:r>
        <w:rPr>
          <w:rFonts w:ascii="Tahoma" w:hAnsi="Tahoma" w:cs="Tahoma"/>
          <w:b/>
          <w:bCs/>
          <w:sz w:val="28"/>
          <w:lang w:val="fr-FR"/>
        </w:rPr>
        <w:t>PM/2019 DU_______</w:t>
      </w:r>
    </w:p>
    <w:p w:rsidR="00AE1A46" w:rsidRPr="004A14FE" w:rsidRDefault="00AE1A46" w:rsidP="00AE1A46">
      <w:pPr>
        <w:pBdr>
          <w:top w:val="single" w:sz="4" w:space="5" w:color="auto"/>
          <w:bottom w:val="single" w:sz="4" w:space="5" w:color="auto"/>
        </w:pBdr>
        <w:spacing w:before="120" w:after="120"/>
        <w:jc w:val="center"/>
        <w:rPr>
          <w:rFonts w:ascii="Tahoma" w:hAnsi="Tahoma" w:cs="Tahoma"/>
          <w:b/>
          <w:bCs/>
          <w:sz w:val="30"/>
          <w:szCs w:val="30"/>
          <w:lang w:val="fr-FR"/>
        </w:rPr>
      </w:pPr>
      <w:r w:rsidRPr="004A14FE">
        <w:rPr>
          <w:rFonts w:ascii="Tahoma" w:hAnsi="Tahoma" w:cs="Tahoma"/>
          <w:b/>
          <w:bCs/>
          <w:sz w:val="30"/>
          <w:szCs w:val="30"/>
          <w:lang w:val="fr-FR"/>
        </w:rPr>
        <w:t>Appel d’Offres National Ouvert – BIP 2019</w:t>
      </w:r>
    </w:p>
    <w:p w:rsidR="004A58E3" w:rsidRDefault="00AE1A46" w:rsidP="00AE1A46">
      <w:pPr>
        <w:pBdr>
          <w:top w:val="single" w:sz="4" w:space="5" w:color="auto"/>
          <w:bottom w:val="single" w:sz="4" w:space="5" w:color="auto"/>
        </w:pBdr>
        <w:spacing w:before="120" w:after="120"/>
        <w:jc w:val="center"/>
        <w:rPr>
          <w:rFonts w:ascii="Tahoma" w:hAnsi="Tahoma" w:cs="Tahoma"/>
          <w:b/>
          <w:bCs/>
          <w:sz w:val="28"/>
          <w:szCs w:val="30"/>
          <w:lang w:val="fr-FR"/>
        </w:rPr>
      </w:pPr>
      <w:r w:rsidRPr="00BC4F22">
        <w:rPr>
          <w:rFonts w:ascii="Tahoma" w:hAnsi="Tahoma" w:cs="Tahoma"/>
          <w:b/>
          <w:bCs/>
          <w:sz w:val="28"/>
          <w:szCs w:val="30"/>
          <w:lang w:val="fr-FR"/>
        </w:rPr>
        <w:t>POUR LA CONSTRUCTION D’UNE MINI-CENTRALE</w:t>
      </w:r>
      <w:r w:rsidR="004A58E3">
        <w:rPr>
          <w:rFonts w:ascii="Tahoma" w:hAnsi="Tahoma" w:cs="Tahoma"/>
          <w:b/>
          <w:bCs/>
          <w:sz w:val="28"/>
          <w:szCs w:val="30"/>
          <w:lang w:val="fr-FR"/>
        </w:rPr>
        <w:t xml:space="preserve"> SOLAIRE PHOTOVOLTAIQUE DANS LA LOCALITÉ </w:t>
      </w:r>
      <w:r w:rsidRPr="00BC4F22">
        <w:rPr>
          <w:rFonts w:ascii="Tahoma" w:hAnsi="Tahoma" w:cs="Tahoma"/>
          <w:b/>
          <w:bCs/>
          <w:sz w:val="28"/>
          <w:szCs w:val="30"/>
          <w:lang w:val="fr-FR"/>
        </w:rPr>
        <w:t xml:space="preserve">DE </w:t>
      </w:r>
      <w:r w:rsidR="00B111C7" w:rsidRPr="00B111C7">
        <w:rPr>
          <w:rFonts w:ascii="Tahoma" w:hAnsi="Tahoma" w:cs="Tahoma"/>
          <w:b/>
          <w:bCs/>
          <w:sz w:val="28"/>
          <w:szCs w:val="30"/>
          <w:lang w:val="fr-FR"/>
        </w:rPr>
        <w:t>MAMPELE (phase 1</w:t>
      </w:r>
      <w:r w:rsidR="004A58E3">
        <w:rPr>
          <w:rFonts w:ascii="Tahoma" w:hAnsi="Tahoma" w:cs="Tahoma"/>
          <w:b/>
          <w:bCs/>
          <w:sz w:val="28"/>
          <w:szCs w:val="30"/>
          <w:lang w:val="fr-FR"/>
        </w:rPr>
        <w:t xml:space="preserve">&amp;2), </w:t>
      </w:r>
      <w:r w:rsidR="004A58E3" w:rsidRPr="00B111C7">
        <w:rPr>
          <w:rFonts w:ascii="Tahoma" w:hAnsi="Tahoma" w:cs="Tahoma"/>
          <w:b/>
          <w:bCs/>
          <w:sz w:val="28"/>
          <w:szCs w:val="30"/>
          <w:lang w:val="fr-FR"/>
        </w:rPr>
        <w:t>ARRONDISSEMENT</w:t>
      </w:r>
      <w:r w:rsidR="00B111C7" w:rsidRPr="00B111C7">
        <w:rPr>
          <w:rFonts w:ascii="Tahoma" w:hAnsi="Tahoma" w:cs="Tahoma"/>
          <w:b/>
          <w:bCs/>
          <w:sz w:val="28"/>
          <w:szCs w:val="30"/>
          <w:lang w:val="fr-FR"/>
        </w:rPr>
        <w:t xml:space="preserve"> DE GARI-GOMBO DEPARTEMENT</w:t>
      </w:r>
    </w:p>
    <w:p w:rsidR="00AE1A46" w:rsidRPr="00B111C7" w:rsidRDefault="00B111C7" w:rsidP="00AE1A46">
      <w:pPr>
        <w:pBdr>
          <w:top w:val="single" w:sz="4" w:space="5" w:color="auto"/>
          <w:bottom w:val="single" w:sz="4" w:space="5" w:color="auto"/>
        </w:pBdr>
        <w:spacing w:before="120" w:after="120"/>
        <w:jc w:val="center"/>
        <w:rPr>
          <w:rFonts w:ascii="Tahoma" w:hAnsi="Tahoma" w:cs="Tahoma"/>
          <w:b/>
          <w:bCs/>
          <w:sz w:val="32"/>
          <w:szCs w:val="28"/>
          <w:lang w:val="fr-FR"/>
        </w:rPr>
      </w:pPr>
      <w:r w:rsidRPr="00B111C7">
        <w:rPr>
          <w:rFonts w:ascii="Tahoma" w:hAnsi="Tahoma" w:cs="Tahoma"/>
          <w:b/>
          <w:bCs/>
          <w:sz w:val="28"/>
          <w:szCs w:val="30"/>
          <w:lang w:val="fr-FR"/>
        </w:rPr>
        <w:t xml:space="preserve"> DE LA BOUMBA ET NGOKO</w:t>
      </w:r>
    </w:p>
    <w:p w:rsidR="009B1FDA" w:rsidRDefault="00AE1A46" w:rsidP="00AE1A46">
      <w:pPr>
        <w:spacing w:before="120" w:after="120"/>
        <w:jc w:val="center"/>
        <w:rPr>
          <w:rFonts w:ascii="Tahoma" w:hAnsi="Tahoma" w:cs="Tahoma"/>
          <w:b/>
          <w:bCs/>
          <w:sz w:val="32"/>
          <w:lang w:val="fr-FR"/>
        </w:rPr>
      </w:pPr>
      <w:r w:rsidRPr="00BC4F22">
        <w:rPr>
          <w:rFonts w:ascii="Tahoma" w:hAnsi="Tahoma" w:cs="Tahoma"/>
          <w:b/>
          <w:bCs/>
          <w:sz w:val="32"/>
          <w:lang w:val="fr-FR"/>
        </w:rPr>
        <w:t>FINANCEMENT : Budg</w:t>
      </w:r>
      <w:r w:rsidR="009B1FDA">
        <w:rPr>
          <w:rFonts w:ascii="Tahoma" w:hAnsi="Tahoma" w:cs="Tahoma"/>
          <w:b/>
          <w:bCs/>
          <w:sz w:val="32"/>
          <w:lang w:val="fr-FR"/>
        </w:rPr>
        <w:t>et d’Investissement Public (BIP)</w:t>
      </w:r>
    </w:p>
    <w:p w:rsidR="009B1FDA" w:rsidRDefault="001F7278" w:rsidP="00AE1A46">
      <w:pPr>
        <w:spacing w:before="120" w:after="120"/>
        <w:jc w:val="center"/>
        <w:rPr>
          <w:rFonts w:ascii="Tahoma" w:hAnsi="Tahoma" w:cs="Tahoma"/>
          <w:b/>
          <w:bCs/>
          <w:sz w:val="32"/>
          <w:lang w:val="fr-FR"/>
        </w:rPr>
      </w:pPr>
      <w:r>
        <w:rPr>
          <w:rFonts w:ascii="Tahoma" w:hAnsi="Tahoma" w:cs="Tahoma"/>
          <w:b/>
          <w:bCs/>
          <w:sz w:val="32"/>
          <w:lang w:val="fr-FR"/>
        </w:rPr>
        <w:t xml:space="preserve">MINEE ET </w:t>
      </w:r>
      <w:r w:rsidR="00AE1A46" w:rsidRPr="00BC4F22">
        <w:rPr>
          <w:rFonts w:ascii="Tahoma" w:hAnsi="Tahoma" w:cs="Tahoma"/>
          <w:b/>
          <w:bCs/>
          <w:sz w:val="32"/>
          <w:lang w:val="fr-FR"/>
        </w:rPr>
        <w:t>MINDD</w:t>
      </w:r>
      <w:r w:rsidR="00B111C7">
        <w:rPr>
          <w:rFonts w:ascii="Tahoma" w:hAnsi="Tahoma" w:cs="Tahoma"/>
          <w:b/>
          <w:bCs/>
          <w:sz w:val="32"/>
          <w:lang w:val="fr-FR"/>
        </w:rPr>
        <w:t>EVE</w:t>
      </w:r>
      <w:r w:rsidR="00AE1A46" w:rsidRPr="00BC4F22">
        <w:rPr>
          <w:rFonts w:ascii="Tahoma" w:hAnsi="Tahoma" w:cs="Tahoma"/>
          <w:b/>
          <w:bCs/>
          <w:sz w:val="32"/>
          <w:lang w:val="fr-FR"/>
        </w:rPr>
        <w:t>L</w:t>
      </w:r>
      <w:r w:rsidR="004A58E3">
        <w:rPr>
          <w:rFonts w:ascii="Tahoma" w:hAnsi="Tahoma" w:cs="Tahoma"/>
          <w:b/>
          <w:bCs/>
          <w:sz w:val="32"/>
          <w:lang w:val="fr-FR"/>
        </w:rPr>
        <w:t xml:space="preserve"> </w:t>
      </w:r>
    </w:p>
    <w:p w:rsidR="00AE1A46" w:rsidRPr="00BC4F22" w:rsidRDefault="00155BA1" w:rsidP="00AE1A46">
      <w:pPr>
        <w:spacing w:before="120" w:after="120"/>
        <w:jc w:val="center"/>
        <w:rPr>
          <w:rFonts w:ascii="Tahoma" w:hAnsi="Tahoma" w:cs="Tahoma"/>
          <w:b/>
          <w:bCs/>
          <w:sz w:val="32"/>
          <w:lang w:val="fr-FR"/>
        </w:rPr>
      </w:pPr>
      <w:r>
        <w:rPr>
          <w:rFonts w:ascii="Tahoma" w:hAnsi="Tahoma" w:cs="Tahoma"/>
          <w:b/>
          <w:bCs/>
          <w:sz w:val="32"/>
          <w:lang w:val="fr-FR"/>
        </w:rPr>
        <w:t>E</w:t>
      </w:r>
      <w:r w:rsidR="00AE1A46" w:rsidRPr="00BC4F22">
        <w:rPr>
          <w:rFonts w:ascii="Tahoma" w:hAnsi="Tahoma" w:cs="Tahoma"/>
          <w:b/>
          <w:bCs/>
          <w:sz w:val="32"/>
          <w:lang w:val="fr-FR"/>
        </w:rPr>
        <w:t>xercice</w:t>
      </w:r>
      <w:r w:rsidR="00AE1A46">
        <w:rPr>
          <w:rFonts w:ascii="Tahoma" w:hAnsi="Tahoma" w:cs="Tahoma"/>
          <w:b/>
          <w:bCs/>
          <w:sz w:val="32"/>
          <w:lang w:val="fr-FR"/>
        </w:rPr>
        <w:t xml:space="preserve"> budgétaire</w:t>
      </w:r>
      <w:r w:rsidR="00AE1A46" w:rsidRPr="00BC4F22">
        <w:rPr>
          <w:rFonts w:ascii="Tahoma" w:hAnsi="Tahoma" w:cs="Tahoma"/>
          <w:b/>
          <w:bCs/>
          <w:sz w:val="32"/>
          <w:lang w:val="fr-FR"/>
        </w:rPr>
        <w:t xml:space="preserve"> 2019</w:t>
      </w:r>
    </w:p>
    <w:p w:rsidR="00AE1A46" w:rsidRPr="004A14FE" w:rsidRDefault="00AE1A46" w:rsidP="00AE1A46">
      <w:pPr>
        <w:spacing w:before="120" w:after="120"/>
        <w:rPr>
          <w:rFonts w:ascii="Tahoma" w:hAnsi="Tahoma" w:cs="Tahoma"/>
          <w:b/>
          <w:bCs/>
          <w:sz w:val="36"/>
          <w:lang w:val="fr-FR"/>
        </w:rPr>
      </w:pPr>
      <w:r w:rsidRPr="00BC4F22">
        <w:rPr>
          <w:rFonts w:ascii="Tahoma" w:hAnsi="Tahoma" w:cs="Tahoma"/>
          <w:b/>
          <w:bCs/>
          <w:sz w:val="32"/>
          <w:lang w:val="fr-FR"/>
        </w:rPr>
        <w:t xml:space="preserve">   IMPUTATION :</w:t>
      </w:r>
      <w:r w:rsidRPr="00BC4F22">
        <w:rPr>
          <w:rFonts w:ascii="Tahoma" w:hAnsi="Tahoma" w:cs="Tahoma"/>
          <w:b/>
          <w:bCs/>
          <w:sz w:val="32"/>
          <w:lang w:val="fr-FR"/>
        </w:rPr>
        <w:tab/>
        <w:t>N° ____________________</w:t>
      </w:r>
    </w:p>
    <w:p w:rsidR="00AE1A46" w:rsidRDefault="00AE1A46" w:rsidP="00AE1A46">
      <w:pPr>
        <w:spacing w:before="120" w:after="120"/>
        <w:jc w:val="center"/>
        <w:rPr>
          <w:rFonts w:ascii="Tahoma" w:hAnsi="Tahoma" w:cs="Tahoma"/>
          <w:b/>
          <w:bCs/>
          <w:spacing w:val="-100"/>
          <w:sz w:val="36"/>
          <w:szCs w:val="36"/>
          <w:lang w:val="fr-FR"/>
        </w:rPr>
      </w:pPr>
    </w:p>
    <w:p w:rsidR="00AE1A46" w:rsidRDefault="00AE1A46" w:rsidP="009B1FDA">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Default="00AE1A46" w:rsidP="00AE1A46">
      <w:pPr>
        <w:spacing w:before="120" w:after="120"/>
        <w:rPr>
          <w:rFonts w:ascii="Tahoma" w:hAnsi="Tahoma" w:cs="Tahoma"/>
          <w:lang w:val="fr-FR"/>
        </w:rPr>
      </w:pPr>
    </w:p>
    <w:p w:rsidR="009B1FDA" w:rsidRPr="004A14FE" w:rsidRDefault="009B1FDA" w:rsidP="00AE1A46">
      <w:pPr>
        <w:spacing w:before="120" w:after="120"/>
        <w:rPr>
          <w:rFonts w:ascii="Tahoma" w:hAnsi="Tahoma" w:cs="Tahoma"/>
          <w:lang w:val="fr-FR"/>
        </w:rPr>
      </w:pP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sectPr w:rsidR="00AE1A46" w:rsidRPr="004A14FE" w:rsidSect="00341E4E">
          <w:footerReference w:type="even" r:id="rId91"/>
          <w:footerReference w:type="default" r:id="rId92"/>
          <w:pgSz w:w="11906" w:h="16838"/>
          <w:pgMar w:top="1418" w:right="1418" w:bottom="1418" w:left="1418" w:header="709" w:footer="709" w:gutter="0"/>
          <w:cols w:space="720"/>
          <w:titlePg/>
        </w:sectPr>
      </w:pPr>
      <w:bookmarkStart w:id="997" w:name="_Toc1120964"/>
      <w:r w:rsidRPr="004A14FE">
        <w:rPr>
          <w:rFonts w:ascii="Tahoma" w:hAnsi="Tahoma" w:cs="Tahoma"/>
          <w:sz w:val="48"/>
          <w:szCs w:val="48"/>
          <w:lang w:val="fr-FR"/>
        </w:rPr>
        <w:t>Pièce N° 8: CADRE DU SOUS-DETAIL DES PRIX</w:t>
      </w:r>
      <w:bookmarkEnd w:id="997"/>
    </w:p>
    <w:p w:rsidR="00AE1A46" w:rsidRPr="009B1FDA" w:rsidRDefault="009B1FDA" w:rsidP="00AE1A46">
      <w:pPr>
        <w:spacing w:before="120" w:after="120"/>
        <w:jc w:val="both"/>
        <w:rPr>
          <w:rFonts w:ascii="Tahoma" w:hAnsi="Tahoma" w:cs="Tahoma"/>
          <w:b/>
          <w:sz w:val="32"/>
          <w:szCs w:val="32"/>
          <w:lang w:val="fr-FR"/>
        </w:rPr>
      </w:pPr>
      <w:r>
        <w:rPr>
          <w:rFonts w:ascii="Tahoma" w:hAnsi="Tahoma" w:cs="Tahoma"/>
          <w:b/>
          <w:sz w:val="32"/>
          <w:szCs w:val="32"/>
          <w:lang w:val="fr-FR"/>
        </w:rPr>
        <w:lastRenderedPageBreak/>
        <w:t xml:space="preserve">                                 </w:t>
      </w:r>
      <w:r w:rsidR="003306EF">
        <w:rPr>
          <w:rFonts w:ascii="Tahoma" w:hAnsi="Tahoma" w:cs="Tahoma"/>
          <w:b/>
          <w:sz w:val="32"/>
          <w:szCs w:val="32"/>
          <w:lang w:val="fr-FR"/>
        </w:rPr>
        <w:t xml:space="preserve">   </w:t>
      </w:r>
      <w:r>
        <w:rPr>
          <w:rFonts w:ascii="Tahoma" w:hAnsi="Tahoma" w:cs="Tahoma"/>
          <w:b/>
          <w:sz w:val="32"/>
          <w:szCs w:val="32"/>
          <w:lang w:val="fr-FR"/>
        </w:rPr>
        <w:t>SOMMAIRE</w:t>
      </w:r>
    </w:p>
    <w:p w:rsidR="00AE1A46" w:rsidRPr="004A14FE" w:rsidRDefault="009B4E6B" w:rsidP="00AE1A46">
      <w:pPr>
        <w:pStyle w:val="TM2"/>
        <w:tabs>
          <w:tab w:val="left" w:pos="2282"/>
          <w:tab w:val="right" w:leader="dot" w:pos="9060"/>
        </w:tabs>
        <w:rPr>
          <w:rFonts w:ascii="Tahoma" w:hAnsi="Tahoma" w:cs="Tahoma"/>
          <w:noProof/>
          <w:sz w:val="22"/>
          <w:szCs w:val="22"/>
          <w:lang w:val="fr-FR" w:eastAsia="fr-FR"/>
        </w:rPr>
      </w:pPr>
      <w:hyperlink r:id="rId93" w:anchor="_Toc408629715" w:history="1">
        <w:r w:rsidR="00AE1A46" w:rsidRPr="004A14FE">
          <w:rPr>
            <w:rStyle w:val="Lienhypertexte"/>
            <w:rFonts w:ascii="Tahoma" w:eastAsia="Arial Unicode MS" w:hAnsi="Tahoma" w:cs="Tahoma"/>
            <w:noProof/>
            <w:lang w:val="fr-FR"/>
          </w:rPr>
          <w:t>Prix Unitaire N°1 :</w:t>
        </w:r>
        <w:r w:rsidR="00AE1A46" w:rsidRPr="004A14FE">
          <w:rPr>
            <w:rStyle w:val="Lienhypertexte"/>
            <w:rFonts w:ascii="Tahoma" w:eastAsia="Arial Unicode MS" w:hAnsi="Tahoma" w:cs="Tahoma"/>
            <w:noProof/>
            <w:sz w:val="22"/>
            <w:szCs w:val="22"/>
            <w:lang w:val="fr-FR" w:eastAsia="fr-FR"/>
          </w:rPr>
          <w:tab/>
        </w:r>
        <w:r w:rsidR="00AE1A46" w:rsidRPr="004A14FE">
          <w:rPr>
            <w:rStyle w:val="Lienhypertexte"/>
            <w:rFonts w:ascii="Tahoma" w:eastAsia="Arial Unicode MS" w:hAnsi="Tahoma" w:cs="Tahoma"/>
            <w:noProof/>
            <w:lang w:val="fr-FR"/>
          </w:rPr>
          <w:t>Modules Photovoltaïques de …..</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_Toc408629715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93</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2"/>
        <w:tabs>
          <w:tab w:val="left" w:pos="2282"/>
          <w:tab w:val="right" w:leader="dot" w:pos="9060"/>
        </w:tabs>
        <w:rPr>
          <w:rFonts w:ascii="Tahoma" w:hAnsi="Tahoma" w:cs="Tahoma"/>
          <w:noProof/>
          <w:sz w:val="22"/>
          <w:szCs w:val="22"/>
          <w:lang w:val="fr-FR" w:eastAsia="fr-FR"/>
        </w:rPr>
      </w:pPr>
      <w:hyperlink r:id="rId94" w:anchor="_Toc408629716" w:history="1">
        <w:r w:rsidR="00AE1A46" w:rsidRPr="004A14FE">
          <w:rPr>
            <w:rStyle w:val="Lienhypertexte"/>
            <w:rFonts w:ascii="Tahoma" w:eastAsia="Arial Unicode MS" w:hAnsi="Tahoma" w:cs="Tahoma"/>
            <w:noProof/>
            <w:lang w:val="fr-FR"/>
          </w:rPr>
          <w:t>Prix Unitaire N°2 :</w:t>
        </w:r>
        <w:r w:rsidR="00AE1A46" w:rsidRPr="004A14FE">
          <w:rPr>
            <w:rStyle w:val="Lienhypertexte"/>
            <w:rFonts w:ascii="Tahoma" w:eastAsia="Arial Unicode MS" w:hAnsi="Tahoma" w:cs="Tahoma"/>
            <w:noProof/>
            <w:sz w:val="22"/>
            <w:szCs w:val="22"/>
            <w:lang w:val="fr-FR" w:eastAsia="fr-FR"/>
          </w:rPr>
          <w:tab/>
        </w:r>
        <w:r w:rsidR="00AE1A46" w:rsidRPr="004A14FE">
          <w:rPr>
            <w:rStyle w:val="Lienhypertexte"/>
            <w:rFonts w:ascii="Tahoma" w:eastAsia="Arial Unicode MS" w:hAnsi="Tahoma" w:cs="Tahoma"/>
            <w:noProof/>
            <w:lang w:val="fr-FR"/>
          </w:rPr>
          <w:t>Support de fixation des modules</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_Toc408629716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94</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2"/>
        <w:tabs>
          <w:tab w:val="left" w:pos="2282"/>
          <w:tab w:val="right" w:leader="dot" w:pos="9060"/>
        </w:tabs>
        <w:rPr>
          <w:rFonts w:ascii="Tahoma" w:hAnsi="Tahoma" w:cs="Tahoma"/>
          <w:noProof/>
          <w:sz w:val="22"/>
          <w:szCs w:val="22"/>
          <w:lang w:val="fr-FR" w:eastAsia="fr-FR"/>
        </w:rPr>
      </w:pPr>
      <w:hyperlink r:id="rId95" w:anchor="_Toc408629717" w:history="1">
        <w:r w:rsidR="00AE1A46" w:rsidRPr="004A14FE">
          <w:rPr>
            <w:rStyle w:val="Lienhypertexte"/>
            <w:rFonts w:ascii="Tahoma" w:eastAsia="Arial Unicode MS" w:hAnsi="Tahoma" w:cs="Tahoma"/>
            <w:noProof/>
            <w:lang w:val="fr-FR"/>
          </w:rPr>
          <w:t>Prix Unitaire N°3 :</w:t>
        </w:r>
        <w:r w:rsidR="00AE1A46" w:rsidRPr="004A14FE">
          <w:rPr>
            <w:rStyle w:val="Lienhypertexte"/>
            <w:rFonts w:ascii="Tahoma" w:eastAsia="Arial Unicode MS" w:hAnsi="Tahoma" w:cs="Tahoma"/>
            <w:noProof/>
            <w:sz w:val="22"/>
            <w:szCs w:val="22"/>
            <w:lang w:val="fr-FR" w:eastAsia="fr-FR"/>
          </w:rPr>
          <w:tab/>
        </w:r>
        <w:r w:rsidR="00AE1A46" w:rsidRPr="004A14FE">
          <w:rPr>
            <w:rStyle w:val="Lienhypertexte"/>
            <w:rFonts w:ascii="Tahoma" w:eastAsia="Arial Unicode MS" w:hAnsi="Tahoma" w:cs="Tahoma"/>
            <w:noProof/>
            <w:lang w:val="fr-FR"/>
          </w:rPr>
          <w:t>Accessoires de fixation, de raccordement, d’interconnexion et de protection des modules</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_Toc408629717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95</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2"/>
        <w:tabs>
          <w:tab w:val="left" w:pos="2282"/>
          <w:tab w:val="right" w:leader="dot" w:pos="9060"/>
        </w:tabs>
        <w:rPr>
          <w:rFonts w:ascii="Tahoma" w:hAnsi="Tahoma" w:cs="Tahoma"/>
          <w:noProof/>
          <w:sz w:val="22"/>
          <w:szCs w:val="22"/>
          <w:lang w:val="fr-FR" w:eastAsia="fr-FR"/>
        </w:rPr>
      </w:pPr>
      <w:hyperlink r:id="rId96" w:anchor="_Toc408629718" w:history="1">
        <w:r w:rsidR="00AE1A46" w:rsidRPr="004A14FE">
          <w:rPr>
            <w:rStyle w:val="Lienhypertexte"/>
            <w:rFonts w:ascii="Tahoma" w:eastAsia="Arial Unicode MS" w:hAnsi="Tahoma" w:cs="Tahoma"/>
            <w:noProof/>
            <w:lang w:val="fr-FR"/>
          </w:rPr>
          <w:t>Prix Unitaire N°4 :</w:t>
        </w:r>
        <w:r w:rsidR="00AE1A46" w:rsidRPr="004A14FE">
          <w:rPr>
            <w:rStyle w:val="Lienhypertexte"/>
            <w:rFonts w:ascii="Tahoma" w:eastAsia="Arial Unicode MS" w:hAnsi="Tahoma" w:cs="Tahoma"/>
            <w:noProof/>
            <w:sz w:val="22"/>
            <w:szCs w:val="22"/>
            <w:lang w:val="fr-FR" w:eastAsia="fr-FR"/>
          </w:rPr>
          <w:tab/>
        </w:r>
        <w:r w:rsidR="00AE1A46" w:rsidRPr="004A14FE">
          <w:rPr>
            <w:rStyle w:val="Lienhypertexte"/>
            <w:rFonts w:ascii="Tahoma" w:eastAsia="Arial Unicode MS" w:hAnsi="Tahoma" w:cs="Tahoma"/>
            <w:noProof/>
            <w:lang w:val="fr-FR"/>
          </w:rPr>
          <w:t>Câblage des modules</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_Toc408629718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b/>
            <w:bCs/>
            <w:noProof/>
            <w:webHidden/>
            <w:lang w:val="fr-FR"/>
          </w:rPr>
          <w:t>Erreur ! Signet non défini.</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2"/>
        <w:tabs>
          <w:tab w:val="left" w:pos="2282"/>
          <w:tab w:val="right" w:leader="dot" w:pos="9060"/>
        </w:tabs>
        <w:rPr>
          <w:rFonts w:ascii="Tahoma" w:hAnsi="Tahoma" w:cs="Tahoma"/>
          <w:noProof/>
          <w:sz w:val="22"/>
          <w:szCs w:val="22"/>
          <w:lang w:val="fr-FR" w:eastAsia="fr-FR"/>
        </w:rPr>
      </w:pPr>
      <w:hyperlink r:id="rId97" w:anchor="_Toc408629719" w:history="1">
        <w:r w:rsidR="00AE1A46" w:rsidRPr="004A14FE">
          <w:rPr>
            <w:rStyle w:val="Lienhypertexte"/>
            <w:rFonts w:ascii="Tahoma" w:eastAsia="Arial Unicode MS" w:hAnsi="Tahoma" w:cs="Tahoma"/>
            <w:noProof/>
            <w:lang w:val="fr-FR"/>
          </w:rPr>
          <w:t>Prix Unitaire N°5 :</w:t>
        </w:r>
        <w:r w:rsidR="00AE1A46" w:rsidRPr="004A14FE">
          <w:rPr>
            <w:rStyle w:val="Lienhypertexte"/>
            <w:rFonts w:ascii="Tahoma" w:eastAsia="Arial Unicode MS" w:hAnsi="Tahoma" w:cs="Tahoma"/>
            <w:noProof/>
            <w:sz w:val="22"/>
            <w:szCs w:val="22"/>
            <w:lang w:val="fr-FR" w:eastAsia="fr-FR"/>
          </w:rPr>
          <w:tab/>
        </w:r>
        <w:r w:rsidR="00AE1A46" w:rsidRPr="004A14FE">
          <w:rPr>
            <w:rStyle w:val="Lienhypertexte"/>
            <w:rFonts w:ascii="Tahoma" w:eastAsia="Arial Unicode MS" w:hAnsi="Tahoma" w:cs="Tahoma"/>
            <w:noProof/>
            <w:lang w:val="fr-FR"/>
          </w:rPr>
          <w:t>Batteries solaires de ………</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_Toc408629719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96</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2"/>
        <w:tabs>
          <w:tab w:val="left" w:pos="2282"/>
          <w:tab w:val="right" w:leader="dot" w:pos="9060"/>
        </w:tabs>
        <w:rPr>
          <w:rFonts w:ascii="Tahoma" w:hAnsi="Tahoma" w:cs="Tahoma"/>
          <w:noProof/>
          <w:sz w:val="22"/>
          <w:szCs w:val="22"/>
          <w:lang w:val="fr-FR" w:eastAsia="fr-FR"/>
        </w:rPr>
      </w:pPr>
      <w:hyperlink r:id="rId98" w:anchor="_Toc408629720" w:history="1">
        <w:r w:rsidR="00AE1A46" w:rsidRPr="004A14FE">
          <w:rPr>
            <w:rStyle w:val="Lienhypertexte"/>
            <w:rFonts w:ascii="Tahoma" w:eastAsia="Arial Unicode MS" w:hAnsi="Tahoma" w:cs="Tahoma"/>
            <w:noProof/>
            <w:lang w:val="fr-FR"/>
          </w:rPr>
          <w:t>Prix Unitaire N°6 :</w:t>
        </w:r>
        <w:r w:rsidR="00AE1A46" w:rsidRPr="004A14FE">
          <w:rPr>
            <w:rStyle w:val="Lienhypertexte"/>
            <w:rFonts w:ascii="Tahoma" w:eastAsia="Arial Unicode MS" w:hAnsi="Tahoma" w:cs="Tahoma"/>
            <w:noProof/>
            <w:sz w:val="22"/>
            <w:szCs w:val="22"/>
            <w:lang w:val="fr-FR" w:eastAsia="fr-FR"/>
          </w:rPr>
          <w:tab/>
        </w:r>
        <w:r w:rsidR="00AE1A46" w:rsidRPr="004A14FE">
          <w:rPr>
            <w:rStyle w:val="Lienhypertexte"/>
            <w:rFonts w:ascii="Tahoma" w:eastAsia="Arial Unicode MS" w:hAnsi="Tahoma" w:cs="Tahoma"/>
            <w:noProof/>
            <w:lang w:val="fr-FR"/>
          </w:rPr>
          <w:t>Accessoires de fixation, de raccordement, d’interconnexion et de protection des batteries</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_Toc408629720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97</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2"/>
        <w:tabs>
          <w:tab w:val="left" w:pos="2282"/>
          <w:tab w:val="right" w:leader="dot" w:pos="9060"/>
        </w:tabs>
        <w:rPr>
          <w:rFonts w:ascii="Tahoma" w:hAnsi="Tahoma" w:cs="Tahoma"/>
          <w:noProof/>
          <w:sz w:val="22"/>
          <w:szCs w:val="22"/>
          <w:lang w:val="fr-FR" w:eastAsia="fr-FR"/>
        </w:rPr>
      </w:pPr>
      <w:hyperlink r:id="rId99" w:anchor="_Toc408629721" w:history="1">
        <w:r w:rsidR="00AE1A46" w:rsidRPr="004A14FE">
          <w:rPr>
            <w:rStyle w:val="Lienhypertexte"/>
            <w:rFonts w:ascii="Tahoma" w:eastAsia="Arial Unicode MS" w:hAnsi="Tahoma" w:cs="Tahoma"/>
            <w:noProof/>
            <w:lang w:val="fr-FR"/>
          </w:rPr>
          <w:t>Prix Unitaire N°7 :</w:t>
        </w:r>
        <w:r w:rsidR="00AE1A46" w:rsidRPr="004A14FE">
          <w:rPr>
            <w:rStyle w:val="Lienhypertexte"/>
            <w:rFonts w:ascii="Tahoma" w:eastAsia="Arial Unicode MS" w:hAnsi="Tahoma" w:cs="Tahoma"/>
            <w:noProof/>
            <w:sz w:val="22"/>
            <w:szCs w:val="22"/>
            <w:lang w:val="fr-FR" w:eastAsia="fr-FR"/>
          </w:rPr>
          <w:tab/>
        </w:r>
        <w:r w:rsidR="00AE1A46" w:rsidRPr="004A14FE">
          <w:rPr>
            <w:rStyle w:val="Lienhypertexte"/>
            <w:rFonts w:ascii="Tahoma" w:eastAsia="Arial Unicode MS" w:hAnsi="Tahoma" w:cs="Tahoma"/>
            <w:noProof/>
            <w:lang w:val="fr-FR"/>
          </w:rPr>
          <w:t>Câblage des batteries</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_Toc408629721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b/>
            <w:bCs/>
            <w:noProof/>
            <w:webHidden/>
            <w:lang w:val="fr-FR"/>
          </w:rPr>
          <w:t>Erreur ! Signet non défini.</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2"/>
        <w:tabs>
          <w:tab w:val="left" w:pos="2282"/>
          <w:tab w:val="right" w:leader="dot" w:pos="9060"/>
        </w:tabs>
        <w:rPr>
          <w:rFonts w:ascii="Tahoma" w:hAnsi="Tahoma" w:cs="Tahoma"/>
          <w:noProof/>
          <w:sz w:val="22"/>
          <w:szCs w:val="22"/>
          <w:lang w:val="fr-FR" w:eastAsia="fr-FR"/>
        </w:rPr>
      </w:pPr>
      <w:hyperlink r:id="rId100" w:anchor="_Toc408629722" w:history="1">
        <w:r w:rsidR="00AE1A46" w:rsidRPr="004A14FE">
          <w:rPr>
            <w:rStyle w:val="Lienhypertexte"/>
            <w:rFonts w:ascii="Tahoma" w:eastAsia="Arial Unicode MS" w:hAnsi="Tahoma" w:cs="Tahoma"/>
            <w:noProof/>
            <w:lang w:val="fr-FR"/>
          </w:rPr>
          <w:t>Prix Unitaire N°8 :</w:t>
        </w:r>
        <w:r w:rsidR="00AE1A46" w:rsidRPr="004A14FE">
          <w:rPr>
            <w:rStyle w:val="Lienhypertexte"/>
            <w:rFonts w:ascii="Tahoma" w:eastAsia="Arial Unicode MS" w:hAnsi="Tahoma" w:cs="Tahoma"/>
            <w:noProof/>
            <w:sz w:val="22"/>
            <w:szCs w:val="22"/>
            <w:lang w:val="fr-FR" w:eastAsia="fr-FR"/>
          </w:rPr>
          <w:tab/>
        </w:r>
        <w:r w:rsidR="00AE1A46" w:rsidRPr="004A14FE">
          <w:rPr>
            <w:rStyle w:val="Lienhypertexte"/>
            <w:rFonts w:ascii="Tahoma" w:eastAsia="Arial Unicode MS" w:hAnsi="Tahoma" w:cs="Tahoma"/>
            <w:noProof/>
            <w:lang w:val="fr-FR"/>
          </w:rPr>
          <w:t>Régulateurs de charge de ……….</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_Toc408629722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98</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2"/>
        <w:tabs>
          <w:tab w:val="left" w:pos="2282"/>
          <w:tab w:val="right" w:leader="dot" w:pos="9060"/>
        </w:tabs>
        <w:rPr>
          <w:rFonts w:ascii="Tahoma" w:hAnsi="Tahoma" w:cs="Tahoma"/>
          <w:noProof/>
          <w:sz w:val="22"/>
          <w:szCs w:val="22"/>
          <w:lang w:val="fr-FR" w:eastAsia="fr-FR"/>
        </w:rPr>
      </w:pPr>
      <w:hyperlink r:id="rId101" w:anchor="_Toc408629723" w:history="1">
        <w:r w:rsidR="00AE1A46" w:rsidRPr="004A14FE">
          <w:rPr>
            <w:rStyle w:val="Lienhypertexte"/>
            <w:rFonts w:ascii="Tahoma" w:eastAsia="Arial Unicode MS" w:hAnsi="Tahoma" w:cs="Tahoma"/>
            <w:noProof/>
            <w:lang w:val="fr-FR"/>
          </w:rPr>
          <w:t>Prix Unitaire N°9 :</w:t>
        </w:r>
        <w:r w:rsidR="00AE1A46" w:rsidRPr="004A14FE">
          <w:rPr>
            <w:rStyle w:val="Lienhypertexte"/>
            <w:rFonts w:ascii="Tahoma" w:eastAsia="Arial Unicode MS" w:hAnsi="Tahoma" w:cs="Tahoma"/>
            <w:noProof/>
            <w:sz w:val="22"/>
            <w:szCs w:val="22"/>
            <w:lang w:val="fr-FR" w:eastAsia="fr-FR"/>
          </w:rPr>
          <w:tab/>
        </w:r>
        <w:r w:rsidR="00AE1A46" w:rsidRPr="004A14FE">
          <w:rPr>
            <w:rStyle w:val="Lienhypertexte"/>
            <w:rFonts w:ascii="Tahoma" w:eastAsia="Arial Unicode MS" w:hAnsi="Tahoma" w:cs="Tahoma"/>
            <w:noProof/>
            <w:lang w:val="fr-FR"/>
          </w:rPr>
          <w:t>Onduleurs de ……….</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_Toc408629723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99</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r:id="rId102" w:anchor="_Toc408629724" w:history="1">
        <w:r w:rsidR="00AE1A46" w:rsidRPr="004A14FE">
          <w:rPr>
            <w:rStyle w:val="Lienhypertexte"/>
            <w:rFonts w:ascii="Tahoma" w:eastAsia="Arial Unicode MS" w:hAnsi="Tahoma" w:cs="Tahoma"/>
            <w:noProof/>
            <w:lang w:val="fr-FR"/>
          </w:rPr>
          <w:t>Prix Unitaire N°10 : Accessoires de fixation, de raccordement, d’interconnexion et de protection des composants électroniques</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_Toc408629724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100</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r:id="rId103" w:anchor="_Toc408629725" w:history="1">
        <w:r w:rsidR="00AE1A46" w:rsidRPr="004A14FE">
          <w:rPr>
            <w:rStyle w:val="Lienhypertexte"/>
            <w:rFonts w:ascii="Tahoma" w:eastAsia="Arial Unicode MS" w:hAnsi="Tahoma" w:cs="Tahoma"/>
            <w:noProof/>
            <w:lang w:val="fr-FR"/>
          </w:rPr>
          <w:t>Prix Unitaire N°11 : Câblage des composants électroniques</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_Toc408629725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b/>
            <w:bCs/>
            <w:noProof/>
            <w:webHidden/>
            <w:lang w:val="fr-FR"/>
          </w:rPr>
          <w:t>Erreur ! Signet non défini.</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r:id="rId104" w:anchor="_Toc408629726" w:history="1">
        <w:r w:rsidR="00AE1A46" w:rsidRPr="004A14FE">
          <w:rPr>
            <w:rStyle w:val="Lienhypertexte"/>
            <w:rFonts w:ascii="Tahoma" w:eastAsia="Arial Unicode MS" w:hAnsi="Tahoma" w:cs="Tahoma"/>
            <w:noProof/>
            <w:lang w:val="fr-FR"/>
          </w:rPr>
          <w:t>Prix Unitaire N°12 : Accessoires de mise à la terre des équipements</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_Toc408629726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101</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r:id="rId105" w:anchor="_Toc408629727" w:history="1">
        <w:r w:rsidR="00AE1A46" w:rsidRPr="004A14FE">
          <w:rPr>
            <w:rStyle w:val="Lienhypertexte"/>
            <w:rFonts w:ascii="Tahoma" w:eastAsia="Arial Unicode MS" w:hAnsi="Tahoma" w:cs="Tahoma"/>
            <w:noProof/>
            <w:lang w:val="fr-FR"/>
          </w:rPr>
          <w:t>Prix Unitaire N°13 : Installation et mise en œuvre des équipements</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_Toc408629727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102</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r:id="rId106" w:anchor="_Toc408629728" w:history="1">
        <w:r w:rsidR="00AE1A46" w:rsidRPr="004A14FE">
          <w:rPr>
            <w:rStyle w:val="Lienhypertexte"/>
            <w:rFonts w:ascii="Tahoma" w:eastAsia="Arial Unicode MS" w:hAnsi="Tahoma" w:cs="Tahoma"/>
            <w:noProof/>
            <w:lang w:val="fr-FR"/>
          </w:rPr>
          <w:t>Prix Unitaire N°14 : Local technique</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_Toc408629728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103</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r:id="rId107" w:anchor="_Toc408629729" w:history="1">
        <w:r w:rsidR="00AE1A46" w:rsidRPr="004A14FE">
          <w:rPr>
            <w:rStyle w:val="Lienhypertexte"/>
            <w:rFonts w:ascii="Tahoma" w:eastAsia="Arial Unicode MS" w:hAnsi="Tahoma" w:cs="Tahoma"/>
            <w:noProof/>
            <w:lang w:val="fr-FR"/>
          </w:rPr>
          <w:t>Prix Unitaire N°15 : Clôture de sécurité</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_Toc408629729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104</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r:id="rId108" w:anchor="_Toc408629730" w:history="1">
        <w:r w:rsidR="00AE1A46" w:rsidRPr="004A14FE">
          <w:rPr>
            <w:rStyle w:val="Lienhypertexte"/>
            <w:rFonts w:ascii="Tahoma" w:eastAsia="Arial Unicode MS" w:hAnsi="Tahoma" w:cs="Tahoma"/>
            <w:noProof/>
            <w:lang w:val="fr-FR"/>
          </w:rPr>
          <w:t>Prix Unitaire N°16 : Transport et manutention</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_Toc408629730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105</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r:id="rId109" w:anchor="_Toc408629731" w:history="1">
        <w:r w:rsidR="00AE1A46" w:rsidRPr="004A14FE">
          <w:rPr>
            <w:rStyle w:val="Lienhypertexte"/>
            <w:rFonts w:ascii="Tahoma" w:eastAsia="Arial Unicode MS" w:hAnsi="Tahoma" w:cs="Tahoma"/>
            <w:noProof/>
            <w:lang w:val="fr-FR"/>
          </w:rPr>
          <w:t>Prix Unitaire N°17 : Visites et réunions de chantier</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_Toc408629731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106</w:t>
        </w:r>
        <w:r w:rsidR="000D0C0E" w:rsidRPr="004A14FE">
          <w:rPr>
            <w:rStyle w:val="Lienhypertexte"/>
            <w:rFonts w:ascii="Tahoma" w:eastAsia="Arial Unicode MS" w:hAnsi="Tahoma" w:cs="Tahoma"/>
            <w:noProof/>
            <w:webHidden/>
          </w:rPr>
          <w:fldChar w:fldCharType="end"/>
        </w:r>
      </w:hyperlink>
    </w:p>
    <w:p w:rsidR="00AE1A46" w:rsidRPr="004A14FE" w:rsidRDefault="009B4E6B" w:rsidP="00AE1A46">
      <w:pPr>
        <w:pStyle w:val="TM2"/>
        <w:tabs>
          <w:tab w:val="right" w:leader="dot" w:pos="9060"/>
        </w:tabs>
        <w:rPr>
          <w:rFonts w:ascii="Tahoma" w:hAnsi="Tahoma" w:cs="Tahoma"/>
          <w:noProof/>
          <w:sz w:val="22"/>
          <w:szCs w:val="22"/>
          <w:lang w:val="fr-FR" w:eastAsia="fr-FR"/>
        </w:rPr>
      </w:pPr>
      <w:hyperlink r:id="rId110" w:anchor="_Toc408629732" w:history="1">
        <w:r w:rsidR="00AE1A46" w:rsidRPr="004A14FE">
          <w:rPr>
            <w:rStyle w:val="Lienhypertexte"/>
            <w:rFonts w:ascii="Tahoma" w:eastAsia="Arial Unicode MS" w:hAnsi="Tahoma" w:cs="Tahoma"/>
            <w:noProof/>
            <w:lang w:val="fr-FR"/>
          </w:rPr>
          <w:t>Prix Unitaire N°18 : Documentation technique</w:t>
        </w:r>
        <w:r w:rsidR="00AE1A46" w:rsidRPr="004A14FE">
          <w:rPr>
            <w:rStyle w:val="Lienhypertexte"/>
            <w:rFonts w:ascii="Tahoma" w:eastAsia="Arial Unicode MS" w:hAnsi="Tahoma" w:cs="Tahoma"/>
            <w:noProof/>
            <w:webHidden/>
            <w:lang w:val="fr-FR"/>
          </w:rPr>
          <w:tab/>
        </w:r>
        <w:r w:rsidR="000D0C0E"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_Toc408629732 \h </w:instrText>
        </w:r>
        <w:r w:rsidR="000D0C0E" w:rsidRPr="004A14FE">
          <w:rPr>
            <w:rStyle w:val="Lienhypertexte"/>
            <w:rFonts w:ascii="Tahoma" w:eastAsia="Arial Unicode MS" w:hAnsi="Tahoma" w:cs="Tahoma"/>
            <w:noProof/>
            <w:webHidden/>
          </w:rPr>
        </w:r>
        <w:r w:rsidR="000D0C0E" w:rsidRPr="004A14FE">
          <w:rPr>
            <w:rStyle w:val="Lienhypertexte"/>
            <w:rFonts w:ascii="Tahoma" w:eastAsia="Arial Unicode MS" w:hAnsi="Tahoma" w:cs="Tahoma"/>
            <w:noProof/>
            <w:webHidden/>
          </w:rPr>
          <w:fldChar w:fldCharType="separate"/>
        </w:r>
        <w:r w:rsidR="00053EAD">
          <w:rPr>
            <w:rStyle w:val="Lienhypertexte"/>
            <w:rFonts w:ascii="Tahoma" w:eastAsia="Arial Unicode MS" w:hAnsi="Tahoma" w:cs="Tahoma"/>
            <w:noProof/>
            <w:webHidden/>
            <w:lang w:val="fr-FR"/>
          </w:rPr>
          <w:t>107</w:t>
        </w:r>
        <w:r w:rsidR="000D0C0E" w:rsidRPr="004A14FE">
          <w:rPr>
            <w:rStyle w:val="Lienhypertexte"/>
            <w:rFonts w:ascii="Tahoma" w:eastAsia="Arial Unicode MS" w:hAnsi="Tahoma" w:cs="Tahoma"/>
            <w:noProof/>
            <w:webHidden/>
          </w:rPr>
          <w:fldChar w:fldCharType="end"/>
        </w:r>
      </w:hyperlink>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br w:type="page"/>
      </w:r>
      <w:r w:rsidRPr="004A14FE">
        <w:rPr>
          <w:rFonts w:ascii="Tahoma" w:hAnsi="Tahoma" w:cs="Tahoma"/>
          <w:lang w:val="fr-FR"/>
        </w:rPr>
        <w:lastRenderedPageBreak/>
        <w:t>Pour chacun des lots, tous les prix du bordereau des prix unitaires devront être justifiés conformément au cadre du sous-détail des prix ci-après :</w:t>
      </w:r>
    </w:p>
    <w:p w:rsidR="00AE1A46" w:rsidRPr="001F7278" w:rsidRDefault="00AE1A46" w:rsidP="001F7278">
      <w:pPr>
        <w:pStyle w:val="Titre2"/>
        <w:spacing w:before="120" w:after="120"/>
        <w:rPr>
          <w:rFonts w:ascii="Tahoma" w:hAnsi="Tahoma" w:cs="Tahoma"/>
          <w:i w:val="0"/>
          <w:sz w:val="24"/>
          <w:szCs w:val="24"/>
          <w:lang w:val="fr-FR"/>
        </w:rPr>
      </w:pPr>
      <w:bookmarkStart w:id="998" w:name="_Toc408629715"/>
      <w:bookmarkStart w:id="999" w:name="_Toc411866272"/>
      <w:bookmarkStart w:id="1000" w:name="_Toc439908890"/>
      <w:bookmarkStart w:id="1001" w:name="_Toc1120965"/>
      <w:r w:rsidRPr="00D00611">
        <w:rPr>
          <w:rFonts w:ascii="Tahoma" w:hAnsi="Tahoma" w:cs="Tahoma"/>
          <w:i w:val="0"/>
          <w:sz w:val="24"/>
          <w:szCs w:val="24"/>
          <w:u w:val="single"/>
          <w:lang w:val="fr-FR"/>
        </w:rPr>
        <w:t>Prix Unitaire N°1 :</w:t>
      </w:r>
      <w:r w:rsidRPr="00D00611">
        <w:rPr>
          <w:rFonts w:ascii="Tahoma" w:hAnsi="Tahoma" w:cs="Tahoma"/>
          <w:i w:val="0"/>
          <w:sz w:val="24"/>
          <w:szCs w:val="24"/>
          <w:u w:val="single"/>
          <w:lang w:val="fr-FR"/>
        </w:rPr>
        <w:tab/>
        <w:t>Modules Photovoltaïques</w:t>
      </w:r>
      <w:r w:rsidRPr="00D00611">
        <w:rPr>
          <w:rFonts w:ascii="Tahoma" w:hAnsi="Tahoma" w:cs="Tahoma"/>
          <w:i w:val="0"/>
          <w:sz w:val="24"/>
          <w:szCs w:val="24"/>
          <w:lang w:val="fr-FR"/>
        </w:rPr>
        <w:t xml:space="preserve"> de …</w:t>
      </w:r>
      <w:bookmarkEnd w:id="998"/>
      <w:bookmarkEnd w:id="999"/>
      <w:bookmarkEnd w:id="1000"/>
      <w:bookmarkEnd w:id="1001"/>
      <w:r w:rsidR="00D00611">
        <w:rPr>
          <w:rFonts w:ascii="Tahoma" w:hAnsi="Tahoma" w:cs="Tahoma"/>
          <w:i w:val="0"/>
          <w:sz w:val="24"/>
          <w:szCs w:val="24"/>
          <w:lang w:val="fr-FR"/>
        </w:rPr>
        <w:t>…………</w:t>
      </w: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524"/>
        <w:gridCol w:w="1540"/>
        <w:gridCol w:w="1545"/>
      </w:tblGrid>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MODULES PHOTOVOLTAÏQUE DE …. Wc</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Qté</w:t>
            </w:r>
          </w:p>
        </w:tc>
        <w:tc>
          <w:tcPr>
            <w:tcW w:w="152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Durée (h)</w:t>
            </w:r>
          </w:p>
        </w:tc>
        <w:tc>
          <w:tcPr>
            <w:tcW w:w="1540"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Taux hor. (FCFA/h)</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TOTAL 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52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40"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w:t>
            </w:r>
          </w:p>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lang w:val="fr-FR"/>
              </w:rPr>
              <w:t>(FCFA)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162"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540"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w:t>
            </w:r>
          </w:p>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545"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COÛT DE L’UNITE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545"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jc w:val="both"/>
        <w:rPr>
          <w:rFonts w:ascii="Tahoma" w:hAnsi="Tahoma" w:cs="Tahoma"/>
          <w:lang w:val="fr-FR"/>
        </w:rPr>
      </w:pPr>
    </w:p>
    <w:p w:rsidR="00AE1A46" w:rsidRPr="00D00611" w:rsidRDefault="00AE1A46" w:rsidP="00D00611">
      <w:pPr>
        <w:pStyle w:val="Titre2"/>
        <w:spacing w:before="120" w:after="120"/>
        <w:rPr>
          <w:rFonts w:ascii="Tahoma" w:hAnsi="Tahoma" w:cs="Tahoma"/>
          <w:i w:val="0"/>
          <w:sz w:val="24"/>
          <w:szCs w:val="24"/>
          <w:u w:val="single"/>
          <w:lang w:val="fr-FR"/>
        </w:rPr>
      </w:pPr>
      <w:bookmarkStart w:id="1002" w:name="_Toc408629716"/>
      <w:bookmarkStart w:id="1003" w:name="_Toc411866273"/>
      <w:bookmarkStart w:id="1004" w:name="_Toc439908891"/>
      <w:bookmarkStart w:id="1005" w:name="_Toc1120966"/>
      <w:r w:rsidRPr="004A14FE">
        <w:rPr>
          <w:rFonts w:ascii="Tahoma" w:hAnsi="Tahoma" w:cs="Tahoma"/>
          <w:i w:val="0"/>
          <w:sz w:val="24"/>
          <w:szCs w:val="24"/>
          <w:u w:val="single"/>
          <w:lang w:val="fr-FR"/>
        </w:rPr>
        <w:lastRenderedPageBreak/>
        <w:t>Prix Unitaire N°2 :</w:t>
      </w:r>
      <w:r w:rsidRPr="004A14FE">
        <w:rPr>
          <w:rFonts w:ascii="Tahoma" w:hAnsi="Tahoma" w:cs="Tahoma"/>
          <w:i w:val="0"/>
          <w:sz w:val="24"/>
          <w:szCs w:val="24"/>
          <w:u w:val="single"/>
          <w:lang w:val="fr-FR"/>
        </w:rPr>
        <w:tab/>
        <w:t>Support de fixation des modules</w:t>
      </w:r>
      <w:bookmarkEnd w:id="1002"/>
      <w:bookmarkEnd w:id="1003"/>
      <w:bookmarkEnd w:id="1004"/>
      <w:bookmarkEnd w:id="1005"/>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524"/>
        <w:gridCol w:w="1540"/>
        <w:gridCol w:w="1545"/>
      </w:tblGrid>
      <w:tr w:rsidR="00AE1A46" w:rsidRPr="009B4E6B"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SUPPORT DE FIXATION DES MODULES</w:t>
            </w:r>
          </w:p>
        </w:tc>
      </w:tr>
      <w:tr w:rsidR="00AE1A46" w:rsidRPr="009B4E6B"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Qté</w:t>
            </w:r>
          </w:p>
        </w:tc>
        <w:tc>
          <w:tcPr>
            <w:tcW w:w="152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Durée (h)</w:t>
            </w:r>
          </w:p>
        </w:tc>
        <w:tc>
          <w:tcPr>
            <w:tcW w:w="1540"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Taux hor. (FCFA/h)</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TOTAL 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52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40"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162"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540"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545"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COÛT DE L’ENSEMBLE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545"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BA46BE" w:rsidP="00AE1A46">
      <w:pPr>
        <w:pStyle w:val="Titre2"/>
        <w:spacing w:before="120" w:after="120"/>
        <w:rPr>
          <w:rFonts w:ascii="Tahoma" w:hAnsi="Tahoma" w:cs="Tahoma"/>
          <w:i w:val="0"/>
          <w:sz w:val="24"/>
          <w:szCs w:val="24"/>
          <w:u w:val="single"/>
          <w:lang w:val="fr-FR"/>
        </w:rPr>
      </w:pPr>
      <w:bookmarkStart w:id="1006" w:name="_Toc408629717"/>
      <w:bookmarkStart w:id="1007" w:name="_Toc411866274"/>
      <w:bookmarkStart w:id="1008" w:name="_Toc439908892"/>
      <w:bookmarkStart w:id="1009" w:name="_Toc1120967"/>
      <w:r>
        <w:rPr>
          <w:rFonts w:ascii="Tahoma" w:hAnsi="Tahoma" w:cs="Tahoma"/>
          <w:i w:val="0"/>
          <w:sz w:val="24"/>
          <w:szCs w:val="24"/>
          <w:u w:val="single"/>
          <w:lang w:val="fr-FR"/>
        </w:rPr>
        <w:lastRenderedPageBreak/>
        <w:t>Prix Unitaire N°3 :</w:t>
      </w:r>
      <w:r w:rsidR="00AE1A46" w:rsidRPr="004A14FE">
        <w:rPr>
          <w:rFonts w:ascii="Tahoma" w:hAnsi="Tahoma" w:cs="Tahoma"/>
          <w:i w:val="0"/>
          <w:sz w:val="24"/>
          <w:szCs w:val="24"/>
          <w:u w:val="single"/>
          <w:lang w:val="fr-FR"/>
        </w:rPr>
        <w:t>Accessoires de fixation, de raccordement, d’interconnexion et de protection des modules</w:t>
      </w:r>
      <w:bookmarkEnd w:id="1006"/>
      <w:bookmarkEnd w:id="1007"/>
      <w:bookmarkEnd w:id="1008"/>
      <w:bookmarkEnd w:id="1009"/>
    </w:p>
    <w:p w:rsidR="00AE1A46" w:rsidRPr="004A14FE" w:rsidRDefault="00AE1A46" w:rsidP="00AE1A46">
      <w:pPr>
        <w:spacing w:before="120" w:after="120"/>
        <w:rPr>
          <w:rFonts w:ascii="Tahoma" w:hAnsi="Tahoma" w:cs="Tahoma"/>
          <w:lang w:val="fr-FR"/>
        </w:rPr>
      </w:pP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504"/>
        <w:gridCol w:w="1418"/>
        <w:gridCol w:w="1687"/>
      </w:tblGrid>
      <w:tr w:rsidR="00AE1A46" w:rsidRPr="009B4E6B"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ACCESSOIRES DE FIXATION, DE RACCORDEMENT, D’INTERCONNEXION ET DE PROTECTION DES MODULES</w:t>
            </w:r>
          </w:p>
        </w:tc>
      </w:tr>
      <w:tr w:rsidR="00AE1A46" w:rsidRPr="009B4E6B"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Qté</w:t>
            </w:r>
          </w:p>
        </w:tc>
        <w:tc>
          <w:tcPr>
            <w:tcW w:w="150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Durée (h)</w:t>
            </w:r>
          </w:p>
        </w:tc>
        <w:tc>
          <w:tcPr>
            <w:tcW w:w="141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Taux hor. (FCFA/h)</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0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0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0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0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0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679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TOTAL 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50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41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0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0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79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142"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41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14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14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4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4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4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4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4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4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4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79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687"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COÛT DE L’ENSEMBLE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687"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rPr>
          <w:rFonts w:ascii="Tahoma" w:hAnsi="Tahoma" w:cs="Tahoma"/>
          <w:lang w:val="fr-FR"/>
        </w:rPr>
      </w:pPr>
    </w:p>
    <w:p w:rsidR="00AE1A46"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D00611" w:rsidRDefault="00B250D3" w:rsidP="00D00611">
      <w:pPr>
        <w:pStyle w:val="Titre2"/>
        <w:spacing w:before="120" w:after="120"/>
        <w:rPr>
          <w:rFonts w:ascii="Tahoma" w:hAnsi="Tahoma" w:cs="Tahoma"/>
          <w:i w:val="0"/>
          <w:sz w:val="24"/>
          <w:szCs w:val="24"/>
          <w:lang w:val="fr-FR"/>
        </w:rPr>
      </w:pPr>
      <w:bookmarkStart w:id="1010" w:name="_Toc408629719"/>
      <w:bookmarkStart w:id="1011" w:name="_Toc411866276"/>
      <w:bookmarkStart w:id="1012" w:name="_Toc439908894"/>
      <w:bookmarkStart w:id="1013" w:name="_Toc1120968"/>
      <w:r>
        <w:rPr>
          <w:rFonts w:ascii="Tahoma" w:hAnsi="Tahoma" w:cs="Tahoma"/>
          <w:i w:val="0"/>
          <w:sz w:val="24"/>
          <w:szCs w:val="24"/>
          <w:u w:val="single"/>
          <w:lang w:val="fr-FR"/>
        </w:rPr>
        <w:lastRenderedPageBreak/>
        <w:t>Prix Unitaire N°4 :</w:t>
      </w:r>
      <w:r w:rsidR="00AE1A46" w:rsidRPr="00D00611">
        <w:rPr>
          <w:rFonts w:ascii="Tahoma" w:hAnsi="Tahoma" w:cs="Tahoma"/>
          <w:i w:val="0"/>
          <w:sz w:val="24"/>
          <w:szCs w:val="24"/>
          <w:u w:val="single"/>
          <w:lang w:val="fr-FR"/>
        </w:rPr>
        <w:t>Batteries solaires de</w:t>
      </w:r>
      <w:r w:rsidR="00AE1A46" w:rsidRPr="00D00611">
        <w:rPr>
          <w:rFonts w:ascii="Tahoma" w:hAnsi="Tahoma" w:cs="Tahoma"/>
          <w:i w:val="0"/>
          <w:sz w:val="24"/>
          <w:szCs w:val="24"/>
          <w:lang w:val="fr-FR"/>
        </w:rPr>
        <w:t xml:space="preserve"> ………</w:t>
      </w:r>
      <w:bookmarkEnd w:id="1010"/>
      <w:bookmarkEnd w:id="1011"/>
      <w:bookmarkEnd w:id="1012"/>
      <w:bookmarkEnd w:id="1013"/>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363"/>
        <w:gridCol w:w="1701"/>
        <w:gridCol w:w="1545"/>
      </w:tblGrid>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BATTERIES SOLAIRES DE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70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70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001"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70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545"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COÛT DE L’UNITE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545"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B250D3" w:rsidP="00AE1A46">
      <w:pPr>
        <w:pStyle w:val="Titre2"/>
        <w:spacing w:before="120" w:after="120"/>
        <w:rPr>
          <w:rFonts w:ascii="Tahoma" w:hAnsi="Tahoma" w:cs="Tahoma"/>
          <w:i w:val="0"/>
          <w:sz w:val="24"/>
          <w:szCs w:val="24"/>
          <w:u w:val="single"/>
          <w:lang w:val="fr-FR"/>
        </w:rPr>
      </w:pPr>
      <w:bookmarkStart w:id="1014" w:name="_Toc408629720"/>
      <w:bookmarkStart w:id="1015" w:name="_Toc411866277"/>
      <w:bookmarkStart w:id="1016" w:name="_Toc439908895"/>
      <w:bookmarkStart w:id="1017" w:name="_Toc1120969"/>
      <w:r>
        <w:rPr>
          <w:rFonts w:ascii="Tahoma" w:hAnsi="Tahoma" w:cs="Tahoma"/>
          <w:i w:val="0"/>
          <w:sz w:val="24"/>
          <w:szCs w:val="24"/>
          <w:u w:val="single"/>
          <w:lang w:val="fr-FR"/>
        </w:rPr>
        <w:lastRenderedPageBreak/>
        <w:t>Prix Unitaire N°5 :</w:t>
      </w:r>
      <w:r w:rsidR="00AE1A46" w:rsidRPr="004A14FE">
        <w:rPr>
          <w:rFonts w:ascii="Tahoma" w:hAnsi="Tahoma" w:cs="Tahoma"/>
          <w:i w:val="0"/>
          <w:sz w:val="24"/>
          <w:szCs w:val="24"/>
          <w:u w:val="single"/>
          <w:lang w:val="fr-FR"/>
        </w:rPr>
        <w:t>Accessoires de fixation, de raccordement, d’interconnexion et de protection des batteries</w:t>
      </w:r>
      <w:bookmarkEnd w:id="1014"/>
      <w:bookmarkEnd w:id="1015"/>
      <w:bookmarkEnd w:id="1016"/>
      <w:bookmarkEnd w:id="1017"/>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363"/>
        <w:gridCol w:w="1701"/>
        <w:gridCol w:w="1545"/>
      </w:tblGrid>
      <w:tr w:rsidR="00AE1A46" w:rsidRPr="009B4E6B"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ACCESSOIRES DE FIXATION, DE RACCORDEMENT, D’INTERCONNEXION ET DE PROTECTION DES BATTERIES</w:t>
            </w:r>
          </w:p>
        </w:tc>
      </w:tr>
      <w:tr w:rsidR="00AE1A46" w:rsidRPr="009B4E6B"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Durée (h)</w:t>
            </w:r>
          </w:p>
        </w:tc>
        <w:tc>
          <w:tcPr>
            <w:tcW w:w="170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Taux hor. (FCFA/h)</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TOTAL 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70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001"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70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545"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COÛT DE L’ENSEMBLE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545"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rPr>
          <w:rFonts w:ascii="Tahoma" w:hAnsi="Tahoma" w:cs="Tahoma"/>
          <w:lang w:val="fr-FR"/>
        </w:rPr>
      </w:pPr>
    </w:p>
    <w:p w:rsidR="00AE1A46" w:rsidRPr="00D00611" w:rsidRDefault="00B250D3" w:rsidP="00AE1A46">
      <w:pPr>
        <w:pStyle w:val="Titre2"/>
        <w:spacing w:before="120" w:after="120"/>
        <w:rPr>
          <w:rFonts w:ascii="Tahoma" w:hAnsi="Tahoma" w:cs="Tahoma"/>
          <w:i w:val="0"/>
          <w:sz w:val="24"/>
          <w:szCs w:val="24"/>
          <w:lang w:val="fr-FR"/>
        </w:rPr>
      </w:pPr>
      <w:bookmarkStart w:id="1018" w:name="_Toc408629722"/>
      <w:bookmarkStart w:id="1019" w:name="_Toc411866279"/>
      <w:bookmarkStart w:id="1020" w:name="_Toc439908897"/>
      <w:bookmarkStart w:id="1021" w:name="_Toc1120970"/>
      <w:r>
        <w:rPr>
          <w:rFonts w:ascii="Tahoma" w:hAnsi="Tahoma" w:cs="Tahoma"/>
          <w:i w:val="0"/>
          <w:sz w:val="24"/>
          <w:szCs w:val="24"/>
          <w:u w:val="single"/>
          <w:lang w:val="fr-FR"/>
        </w:rPr>
        <w:lastRenderedPageBreak/>
        <w:t>Prix Unitaire N°6 :</w:t>
      </w:r>
      <w:r w:rsidR="00AE1A46" w:rsidRPr="00D00611">
        <w:rPr>
          <w:rFonts w:ascii="Tahoma" w:hAnsi="Tahoma" w:cs="Tahoma"/>
          <w:i w:val="0"/>
          <w:sz w:val="24"/>
          <w:szCs w:val="24"/>
          <w:u w:val="single"/>
          <w:lang w:val="fr-FR"/>
        </w:rPr>
        <w:t>Régulateurs de charge de</w:t>
      </w:r>
      <w:r w:rsidR="00AE1A46" w:rsidRPr="00D00611">
        <w:rPr>
          <w:rFonts w:ascii="Tahoma" w:hAnsi="Tahoma" w:cs="Tahoma"/>
          <w:i w:val="0"/>
          <w:sz w:val="24"/>
          <w:szCs w:val="24"/>
          <w:lang w:val="fr-FR"/>
        </w:rPr>
        <w:t xml:space="preserve"> ……….</w:t>
      </w:r>
      <w:bookmarkEnd w:id="1018"/>
      <w:bookmarkEnd w:id="1019"/>
      <w:bookmarkEnd w:id="1020"/>
      <w:bookmarkEnd w:id="1021"/>
    </w:p>
    <w:p w:rsidR="00AE1A46" w:rsidRPr="00D00611"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221"/>
        <w:gridCol w:w="1559"/>
        <w:gridCol w:w="1829"/>
      </w:tblGrid>
      <w:tr w:rsidR="00AE1A46" w:rsidRPr="00D00611"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REGULATEURS DE CHARGE DE …………</w:t>
            </w:r>
          </w:p>
        </w:tc>
      </w:tr>
      <w:tr w:rsidR="00AE1A46" w:rsidRPr="00D00611" w:rsidTr="00341E4E">
        <w:trPr>
          <w:trHeight w:val="255"/>
          <w:jc w:val="center"/>
        </w:trPr>
        <w:tc>
          <w:tcPr>
            <w:tcW w:w="8480" w:type="dxa"/>
            <w:gridSpan w:val="6"/>
            <w:shd w:val="clear" w:color="auto" w:fill="auto"/>
            <w:noWrap/>
            <w:vAlign w:val="bottom"/>
            <w:hideMark/>
          </w:tcPr>
          <w:p w:rsidR="00AE1A46" w:rsidRPr="00D00611" w:rsidRDefault="00AE1A46" w:rsidP="00341E4E">
            <w:pPr>
              <w:rPr>
                <w:rFonts w:ascii="Tahoma" w:hAnsi="Tahoma" w:cs="Tahoma"/>
                <w:b/>
                <w:bCs/>
                <w:color w:val="000000"/>
                <w:sz w:val="20"/>
                <w:szCs w:val="20"/>
                <w:lang w:val="fr-FR"/>
              </w:rPr>
            </w:pPr>
            <w:r w:rsidRPr="00D00611">
              <w:rPr>
                <w:rFonts w:ascii="Tahoma" w:hAnsi="Tahoma" w:cs="Tahoma"/>
                <w:b/>
                <w:bCs/>
                <w:color w:val="000000"/>
                <w:sz w:val="20"/>
                <w:szCs w:val="20"/>
                <w:lang w:val="fr-FR"/>
              </w:rPr>
              <w:t> </w:t>
            </w:r>
          </w:p>
        </w:tc>
      </w:tr>
      <w:tr w:rsidR="00AE1A46" w:rsidRPr="00D00611" w:rsidTr="00341E4E">
        <w:trPr>
          <w:trHeight w:val="255"/>
          <w:jc w:val="center"/>
        </w:trPr>
        <w:tc>
          <w:tcPr>
            <w:tcW w:w="8480" w:type="dxa"/>
            <w:gridSpan w:val="6"/>
            <w:shd w:val="clear" w:color="auto" w:fill="auto"/>
            <w:noWrap/>
            <w:vAlign w:val="bottom"/>
            <w:hideMark/>
          </w:tcPr>
          <w:p w:rsidR="00AE1A46" w:rsidRPr="00D00611" w:rsidRDefault="00AE1A46" w:rsidP="00341E4E">
            <w:pPr>
              <w:rPr>
                <w:rFonts w:ascii="Tahoma" w:hAnsi="Tahoma" w:cs="Tahoma"/>
                <w:color w:val="000000"/>
                <w:sz w:val="20"/>
                <w:szCs w:val="20"/>
                <w:lang w:val="fr-FR"/>
              </w:rPr>
            </w:pPr>
            <w:r w:rsidRPr="00D00611">
              <w:rPr>
                <w:rFonts w:ascii="Tahoma" w:hAnsi="Tahoma" w:cs="Tahoma"/>
                <w:color w:val="000000"/>
                <w:sz w:val="20"/>
                <w:szCs w:val="20"/>
                <w:lang w:val="fr-FR"/>
              </w:rPr>
              <w:t>I- MAIN D'ŒUVRE</w:t>
            </w:r>
          </w:p>
        </w:tc>
      </w:tr>
      <w:tr w:rsidR="00AE1A46" w:rsidRPr="00D00611" w:rsidTr="00341E4E">
        <w:trPr>
          <w:trHeight w:val="255"/>
          <w:jc w:val="center"/>
        </w:trPr>
        <w:tc>
          <w:tcPr>
            <w:tcW w:w="2577" w:type="dxa"/>
            <w:shd w:val="clear" w:color="auto" w:fill="auto"/>
            <w:noWrap/>
            <w:vAlign w:val="center"/>
            <w:hideMark/>
          </w:tcPr>
          <w:p w:rsidR="00AE1A46" w:rsidRPr="00D00611" w:rsidRDefault="00AE1A46" w:rsidP="00341E4E">
            <w:pPr>
              <w:rPr>
                <w:rFonts w:ascii="Tahoma" w:hAnsi="Tahoma" w:cs="Tahoma"/>
                <w:b/>
                <w:bCs/>
                <w:color w:val="000000"/>
                <w:sz w:val="20"/>
                <w:szCs w:val="20"/>
                <w:lang w:val="fr-FR"/>
              </w:rPr>
            </w:pPr>
            <w:r w:rsidRPr="00D00611">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D00611" w:rsidRDefault="00AE1A46" w:rsidP="00341E4E">
            <w:pPr>
              <w:jc w:val="center"/>
              <w:rPr>
                <w:rFonts w:ascii="Tahoma" w:hAnsi="Tahoma" w:cs="Tahoma"/>
                <w:b/>
                <w:bCs/>
                <w:color w:val="000000"/>
                <w:sz w:val="20"/>
                <w:szCs w:val="20"/>
                <w:lang w:val="fr-FR"/>
              </w:rPr>
            </w:pPr>
            <w:r w:rsidRPr="00D00611">
              <w:rPr>
                <w:rFonts w:ascii="Tahoma" w:hAnsi="Tahoma" w:cs="Tahoma"/>
                <w:b/>
                <w:bCs/>
                <w:color w:val="000000"/>
                <w:sz w:val="20"/>
                <w:szCs w:val="20"/>
                <w:lang w:val="fr-FR"/>
              </w:rPr>
              <w:t>Unité</w:t>
            </w:r>
          </w:p>
        </w:tc>
        <w:tc>
          <w:tcPr>
            <w:tcW w:w="638" w:type="dxa"/>
            <w:shd w:val="clear" w:color="auto" w:fill="auto"/>
            <w:noWrap/>
            <w:vAlign w:val="center"/>
            <w:hideMark/>
          </w:tcPr>
          <w:p w:rsidR="00AE1A46" w:rsidRPr="00D00611" w:rsidRDefault="00AE1A46" w:rsidP="00341E4E">
            <w:pPr>
              <w:jc w:val="center"/>
              <w:rPr>
                <w:rFonts w:ascii="Tahoma" w:hAnsi="Tahoma" w:cs="Tahoma"/>
                <w:b/>
                <w:bCs/>
                <w:color w:val="000000"/>
                <w:sz w:val="20"/>
                <w:szCs w:val="20"/>
                <w:lang w:val="fr-FR"/>
              </w:rPr>
            </w:pPr>
            <w:r w:rsidRPr="00D00611">
              <w:rPr>
                <w:rFonts w:ascii="Tahoma" w:hAnsi="Tahoma" w:cs="Tahoma"/>
                <w:b/>
                <w:bCs/>
                <w:color w:val="000000"/>
                <w:sz w:val="20"/>
                <w:szCs w:val="20"/>
                <w:lang w:val="fr-FR"/>
              </w:rPr>
              <w:t>Qté</w:t>
            </w:r>
          </w:p>
        </w:tc>
        <w:tc>
          <w:tcPr>
            <w:tcW w:w="1221" w:type="dxa"/>
            <w:shd w:val="clear" w:color="auto" w:fill="auto"/>
            <w:noWrap/>
            <w:vAlign w:val="center"/>
            <w:hideMark/>
          </w:tcPr>
          <w:p w:rsidR="00AE1A46" w:rsidRPr="00D00611" w:rsidRDefault="00AE1A46" w:rsidP="00341E4E">
            <w:pPr>
              <w:jc w:val="center"/>
              <w:rPr>
                <w:rFonts w:ascii="Tahoma" w:hAnsi="Tahoma" w:cs="Tahoma"/>
                <w:b/>
                <w:bCs/>
                <w:color w:val="000000"/>
                <w:sz w:val="20"/>
                <w:szCs w:val="20"/>
                <w:lang w:val="fr-FR"/>
              </w:rPr>
            </w:pPr>
            <w:r w:rsidRPr="00D00611">
              <w:rPr>
                <w:rFonts w:ascii="Tahoma" w:hAnsi="Tahoma" w:cs="Tahoma"/>
                <w:b/>
                <w:bCs/>
                <w:color w:val="000000"/>
                <w:sz w:val="20"/>
                <w:szCs w:val="20"/>
                <w:lang w:val="fr-FR"/>
              </w:rPr>
              <w:t>Durée (h)</w:t>
            </w:r>
          </w:p>
        </w:tc>
        <w:tc>
          <w:tcPr>
            <w:tcW w:w="1559" w:type="dxa"/>
            <w:shd w:val="clear" w:color="auto" w:fill="auto"/>
            <w:noWrap/>
            <w:vAlign w:val="center"/>
            <w:hideMark/>
          </w:tcPr>
          <w:p w:rsidR="00AE1A46" w:rsidRPr="00D00611" w:rsidRDefault="00AE1A46" w:rsidP="00341E4E">
            <w:pPr>
              <w:jc w:val="center"/>
              <w:rPr>
                <w:rFonts w:ascii="Tahoma" w:hAnsi="Tahoma" w:cs="Tahoma"/>
                <w:b/>
                <w:bCs/>
                <w:color w:val="000000"/>
                <w:sz w:val="20"/>
                <w:szCs w:val="20"/>
                <w:lang w:val="fr-FR"/>
              </w:rPr>
            </w:pPr>
            <w:r w:rsidRPr="00D00611">
              <w:rPr>
                <w:rFonts w:ascii="Tahoma" w:hAnsi="Tahoma" w:cs="Tahoma"/>
                <w:b/>
                <w:bCs/>
                <w:color w:val="000000"/>
                <w:sz w:val="20"/>
                <w:szCs w:val="20"/>
                <w:lang w:val="fr-FR"/>
              </w:rPr>
              <w:t>Taux hor. (FCFA/h)</w:t>
            </w:r>
          </w:p>
        </w:tc>
        <w:tc>
          <w:tcPr>
            <w:tcW w:w="1829" w:type="dxa"/>
            <w:shd w:val="clear" w:color="auto" w:fill="auto"/>
            <w:noWrap/>
            <w:vAlign w:val="center"/>
            <w:hideMark/>
          </w:tcPr>
          <w:p w:rsidR="00AE1A46" w:rsidRPr="00D00611" w:rsidRDefault="00AE1A46" w:rsidP="00341E4E">
            <w:pPr>
              <w:jc w:val="center"/>
              <w:rPr>
                <w:rFonts w:ascii="Tahoma" w:hAnsi="Tahoma" w:cs="Tahoma"/>
                <w:b/>
                <w:bCs/>
                <w:color w:val="000000"/>
                <w:sz w:val="20"/>
                <w:szCs w:val="20"/>
                <w:lang w:val="fr-FR"/>
              </w:rPr>
            </w:pPr>
            <w:r w:rsidRPr="00D00611">
              <w:rPr>
                <w:rFonts w:ascii="Tahoma" w:hAnsi="Tahoma" w:cs="Tahoma"/>
                <w:b/>
                <w:bCs/>
                <w:color w:val="000000"/>
                <w:sz w:val="20"/>
                <w:szCs w:val="20"/>
                <w:lang w:val="fr-FR"/>
              </w:rPr>
              <w:t>Montant (FCFA)</w:t>
            </w:r>
          </w:p>
        </w:tc>
      </w:tr>
      <w:tr w:rsidR="00AE1A46" w:rsidRPr="00D00611" w:rsidTr="00341E4E">
        <w:trPr>
          <w:trHeight w:val="255"/>
          <w:jc w:val="center"/>
        </w:trPr>
        <w:tc>
          <w:tcPr>
            <w:tcW w:w="2577" w:type="dxa"/>
            <w:shd w:val="clear" w:color="auto" w:fill="auto"/>
            <w:noWrap/>
            <w:vAlign w:val="bottom"/>
          </w:tcPr>
          <w:p w:rsidR="00AE1A46" w:rsidRPr="00D00611"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D00611"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221"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r>
      <w:tr w:rsidR="00AE1A46" w:rsidRPr="00D00611" w:rsidTr="00341E4E">
        <w:trPr>
          <w:trHeight w:val="255"/>
          <w:jc w:val="center"/>
        </w:trPr>
        <w:tc>
          <w:tcPr>
            <w:tcW w:w="2577" w:type="dxa"/>
            <w:shd w:val="clear" w:color="auto" w:fill="auto"/>
            <w:noWrap/>
            <w:vAlign w:val="bottom"/>
          </w:tcPr>
          <w:p w:rsidR="00AE1A46" w:rsidRPr="00D00611"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D00611"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221"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r>
      <w:tr w:rsidR="00AE1A46" w:rsidRPr="00D00611" w:rsidTr="00341E4E">
        <w:trPr>
          <w:trHeight w:val="255"/>
          <w:jc w:val="center"/>
        </w:trPr>
        <w:tc>
          <w:tcPr>
            <w:tcW w:w="2577" w:type="dxa"/>
            <w:shd w:val="clear" w:color="auto" w:fill="auto"/>
            <w:noWrap/>
            <w:vAlign w:val="bottom"/>
          </w:tcPr>
          <w:p w:rsidR="00AE1A46" w:rsidRPr="00D00611"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D00611"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221"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r>
      <w:tr w:rsidR="00AE1A46" w:rsidRPr="00D00611" w:rsidTr="00341E4E">
        <w:trPr>
          <w:trHeight w:val="255"/>
          <w:jc w:val="center"/>
        </w:trPr>
        <w:tc>
          <w:tcPr>
            <w:tcW w:w="2577" w:type="dxa"/>
            <w:shd w:val="clear" w:color="auto" w:fill="auto"/>
            <w:noWrap/>
            <w:vAlign w:val="bottom"/>
          </w:tcPr>
          <w:p w:rsidR="00AE1A46" w:rsidRPr="00D00611"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D00611"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221"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r>
      <w:tr w:rsidR="00AE1A46" w:rsidRPr="00D00611" w:rsidTr="00341E4E">
        <w:trPr>
          <w:trHeight w:val="255"/>
          <w:jc w:val="center"/>
        </w:trPr>
        <w:tc>
          <w:tcPr>
            <w:tcW w:w="2577" w:type="dxa"/>
            <w:shd w:val="clear" w:color="auto" w:fill="auto"/>
            <w:noWrap/>
            <w:vAlign w:val="bottom"/>
          </w:tcPr>
          <w:p w:rsidR="00AE1A46" w:rsidRPr="00D00611"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D00611"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221"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22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1859"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829"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COÛT DE L’UNITE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829"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B250D3" w:rsidRDefault="00AE1A46" w:rsidP="00B250D3">
      <w:pPr>
        <w:pStyle w:val="Titre2"/>
        <w:spacing w:before="120" w:after="120"/>
        <w:rPr>
          <w:rFonts w:ascii="Tahoma" w:hAnsi="Tahoma" w:cs="Tahoma"/>
          <w:i w:val="0"/>
          <w:sz w:val="24"/>
          <w:szCs w:val="24"/>
          <w:u w:val="single"/>
          <w:lang w:val="fr-FR"/>
        </w:rPr>
      </w:pPr>
      <w:r w:rsidRPr="004A14FE">
        <w:rPr>
          <w:rFonts w:ascii="Tahoma" w:hAnsi="Tahoma" w:cs="Tahoma"/>
          <w:i w:val="0"/>
          <w:sz w:val="24"/>
          <w:szCs w:val="24"/>
          <w:u w:val="single"/>
          <w:lang w:val="fr-FR"/>
        </w:rPr>
        <w:br w:type="page"/>
      </w:r>
      <w:bookmarkStart w:id="1022" w:name="_Toc408629723"/>
      <w:bookmarkStart w:id="1023" w:name="_Toc411866280"/>
      <w:bookmarkStart w:id="1024" w:name="_Toc439908898"/>
      <w:bookmarkStart w:id="1025" w:name="_Toc1120971"/>
      <w:r w:rsidR="00B250D3">
        <w:rPr>
          <w:rFonts w:ascii="Tahoma" w:hAnsi="Tahoma" w:cs="Tahoma"/>
          <w:i w:val="0"/>
          <w:sz w:val="24"/>
          <w:szCs w:val="24"/>
          <w:u w:val="single"/>
          <w:lang w:val="fr-FR"/>
        </w:rPr>
        <w:lastRenderedPageBreak/>
        <w:t>Prix Unitaire N°7 :</w:t>
      </w:r>
      <w:r w:rsidRPr="004A14FE">
        <w:rPr>
          <w:rFonts w:ascii="Tahoma" w:hAnsi="Tahoma" w:cs="Tahoma"/>
          <w:i w:val="0"/>
          <w:sz w:val="24"/>
          <w:szCs w:val="24"/>
          <w:u w:val="single"/>
          <w:lang w:val="fr-FR"/>
        </w:rPr>
        <w:t>Onduleurs de ……….</w:t>
      </w:r>
      <w:bookmarkEnd w:id="1022"/>
      <w:bookmarkEnd w:id="1023"/>
      <w:bookmarkEnd w:id="1024"/>
      <w:bookmarkEnd w:id="1025"/>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363"/>
        <w:gridCol w:w="1559"/>
        <w:gridCol w:w="1687"/>
      </w:tblGrid>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ONDULEURS DE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79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79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001"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79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687"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COÛT DE L’UNITE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687"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Default="00AE1A46" w:rsidP="00AE1A46">
      <w:pPr>
        <w:pStyle w:val="Titre2"/>
        <w:spacing w:before="120" w:after="120"/>
        <w:rPr>
          <w:rFonts w:ascii="Tahoma" w:hAnsi="Tahoma" w:cs="Tahoma"/>
          <w:i w:val="0"/>
          <w:sz w:val="24"/>
          <w:szCs w:val="24"/>
          <w:u w:val="single"/>
          <w:lang w:val="fr-FR"/>
        </w:rPr>
      </w:pPr>
      <w:bookmarkStart w:id="1026" w:name="_Toc408629724"/>
      <w:bookmarkStart w:id="1027" w:name="_Toc411866281"/>
      <w:bookmarkStart w:id="1028" w:name="_Toc439908899"/>
      <w:bookmarkStart w:id="1029" w:name="_Toc1120972"/>
    </w:p>
    <w:p w:rsidR="00AE1A46" w:rsidRPr="001F7278" w:rsidRDefault="00AE1A46" w:rsidP="001F7278">
      <w:pPr>
        <w:pStyle w:val="Titre2"/>
        <w:spacing w:before="120" w:after="120"/>
        <w:rPr>
          <w:rFonts w:ascii="Tahoma" w:hAnsi="Tahoma" w:cs="Tahoma"/>
          <w:i w:val="0"/>
          <w:sz w:val="24"/>
          <w:szCs w:val="24"/>
          <w:u w:val="single"/>
          <w:lang w:val="fr-FR"/>
        </w:rPr>
      </w:pPr>
      <w:r w:rsidRPr="004A14FE">
        <w:rPr>
          <w:rFonts w:ascii="Tahoma" w:hAnsi="Tahoma" w:cs="Tahoma"/>
          <w:i w:val="0"/>
          <w:sz w:val="24"/>
          <w:szCs w:val="24"/>
          <w:u w:val="single"/>
          <w:lang w:val="fr-FR"/>
        </w:rPr>
        <w:t>Prix Unitaire N°8 : Accessoires de fixation, de raccordement, d’interconnexion et de protection des composants électroniques</w:t>
      </w:r>
      <w:bookmarkEnd w:id="1026"/>
      <w:bookmarkEnd w:id="1027"/>
      <w:bookmarkEnd w:id="1028"/>
      <w:bookmarkEnd w:id="1029"/>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363"/>
        <w:gridCol w:w="1411"/>
        <w:gridCol w:w="1835"/>
      </w:tblGrid>
      <w:tr w:rsidR="00AE1A46" w:rsidRPr="009B4E6B"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ACCESSOIRES DE FIXATION, DE RACCORDEMENT, D’INTERCONNEXION ET DE PROTECTION DES COMPOSANTS ELECTRONIQUES</w:t>
            </w:r>
          </w:p>
        </w:tc>
      </w:tr>
      <w:tr w:rsidR="00AE1A46" w:rsidRPr="009B4E6B"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Durée (h)</w:t>
            </w:r>
          </w:p>
        </w:tc>
        <w:tc>
          <w:tcPr>
            <w:tcW w:w="141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 xml:space="preserve">Taux hor. </w:t>
            </w:r>
            <w:r w:rsidRPr="004A14FE">
              <w:rPr>
                <w:rFonts w:ascii="Tahoma" w:hAnsi="Tahoma" w:cs="Tahoma"/>
                <w:b/>
                <w:bCs/>
                <w:color w:val="000000"/>
                <w:sz w:val="20"/>
                <w:szCs w:val="20"/>
                <w:lang w:val="fr-FR"/>
              </w:rPr>
              <w:lastRenderedPageBreak/>
              <w:t>(FCFA/h)</w:t>
            </w:r>
          </w:p>
        </w:tc>
        <w:tc>
          <w:tcPr>
            <w:tcW w:w="183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lastRenderedPageBreak/>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664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TOTAL I</w:t>
            </w:r>
          </w:p>
        </w:tc>
        <w:tc>
          <w:tcPr>
            <w:tcW w:w="1835" w:type="dxa"/>
            <w:shd w:val="clear" w:color="auto" w:fill="auto"/>
            <w:noWrap/>
            <w:vAlign w:val="bottom"/>
            <w:hideMark/>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41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83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4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83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001"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41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83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4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83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77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835"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77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7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77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7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7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COÛT DE L’ENSEMBLE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77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835"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B250D3">
      <w:pPr>
        <w:pStyle w:val="Titre2"/>
        <w:spacing w:before="120" w:after="120"/>
        <w:rPr>
          <w:rFonts w:ascii="Tahoma" w:hAnsi="Tahoma" w:cs="Tahoma"/>
          <w:lang w:val="fr-FR"/>
        </w:rPr>
      </w:pPr>
    </w:p>
    <w:p w:rsidR="00AE1A46" w:rsidRPr="004A14FE" w:rsidRDefault="00AE1A46" w:rsidP="00AE1A46">
      <w:pPr>
        <w:pStyle w:val="Titre2"/>
        <w:spacing w:before="120" w:after="120"/>
        <w:rPr>
          <w:rFonts w:ascii="Tahoma" w:hAnsi="Tahoma" w:cs="Tahoma"/>
          <w:i w:val="0"/>
          <w:sz w:val="24"/>
          <w:szCs w:val="24"/>
          <w:u w:val="single"/>
          <w:lang w:val="fr-FR"/>
        </w:rPr>
      </w:pPr>
      <w:bookmarkStart w:id="1030" w:name="_Toc408629726"/>
      <w:bookmarkStart w:id="1031" w:name="_Toc411866283"/>
      <w:bookmarkStart w:id="1032" w:name="_Toc439908901"/>
      <w:bookmarkStart w:id="1033" w:name="_Toc1120974"/>
      <w:r w:rsidRPr="004A14FE">
        <w:rPr>
          <w:rFonts w:ascii="Tahoma" w:hAnsi="Tahoma" w:cs="Tahoma"/>
          <w:i w:val="0"/>
          <w:sz w:val="24"/>
          <w:szCs w:val="24"/>
          <w:u w:val="single"/>
          <w:lang w:val="fr-FR"/>
        </w:rPr>
        <w:t>Prix Unitaire N°10 : Accessoires de mise à la terre des équipements</w:t>
      </w:r>
      <w:bookmarkEnd w:id="1030"/>
      <w:bookmarkEnd w:id="1031"/>
      <w:bookmarkEnd w:id="1032"/>
      <w:bookmarkEnd w:id="1033"/>
    </w:p>
    <w:p w:rsidR="00AE1A46" w:rsidRPr="004A14FE" w:rsidRDefault="00AE1A46" w:rsidP="00AE1A46">
      <w:pPr>
        <w:spacing w:before="120" w:after="120"/>
        <w:rPr>
          <w:rFonts w:ascii="Tahoma" w:hAnsi="Tahoma" w:cs="Tahoma"/>
          <w:lang w:val="fr-FR"/>
        </w:rPr>
      </w:pP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221"/>
        <w:gridCol w:w="1559"/>
        <w:gridCol w:w="1829"/>
      </w:tblGrid>
      <w:tr w:rsidR="00AE1A46" w:rsidRPr="009B4E6B"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ACCESSOIRES DE MISE A LA TERRE DES EQUIPEMENTS</w:t>
            </w:r>
          </w:p>
        </w:tc>
      </w:tr>
      <w:tr w:rsidR="00AE1A46" w:rsidRPr="009B4E6B"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22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lastRenderedPageBreak/>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22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1859"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829"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COUT DE L’ENSEMBLE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829"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rPr>
          <w:rFonts w:ascii="Tahoma" w:hAnsi="Tahoma" w:cs="Tahoma"/>
          <w:lang w:val="fr-FR"/>
        </w:rPr>
      </w:pPr>
    </w:p>
    <w:p w:rsidR="00AE1A46" w:rsidRPr="00B111C7" w:rsidRDefault="00AE1A46" w:rsidP="00B111C7">
      <w:pPr>
        <w:pStyle w:val="Titre2"/>
        <w:spacing w:before="120" w:after="120"/>
        <w:rPr>
          <w:rFonts w:ascii="Tahoma" w:hAnsi="Tahoma" w:cs="Tahoma"/>
          <w:i w:val="0"/>
          <w:sz w:val="24"/>
          <w:szCs w:val="24"/>
          <w:u w:val="single"/>
          <w:lang w:val="fr-FR"/>
        </w:rPr>
      </w:pPr>
      <w:bookmarkStart w:id="1034" w:name="_Toc408629727"/>
      <w:bookmarkStart w:id="1035" w:name="_Toc411866284"/>
      <w:bookmarkStart w:id="1036" w:name="_Toc439908902"/>
      <w:bookmarkStart w:id="1037" w:name="_Toc1120975"/>
      <w:r w:rsidRPr="004A14FE">
        <w:rPr>
          <w:rFonts w:ascii="Tahoma" w:hAnsi="Tahoma" w:cs="Tahoma"/>
          <w:i w:val="0"/>
          <w:sz w:val="24"/>
          <w:szCs w:val="24"/>
          <w:u w:val="single"/>
          <w:lang w:val="fr-FR"/>
        </w:rPr>
        <w:t>Prix Unitaire N°11 : Installation et mise en œuvre des équipements</w:t>
      </w:r>
      <w:bookmarkEnd w:id="1034"/>
      <w:bookmarkEnd w:id="1035"/>
      <w:bookmarkEnd w:id="1036"/>
      <w:bookmarkEnd w:id="1037"/>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363"/>
        <w:gridCol w:w="1417"/>
        <w:gridCol w:w="1829"/>
      </w:tblGrid>
      <w:tr w:rsidR="00AE1A46" w:rsidRPr="009B4E6B" w:rsidTr="00B111C7">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INSTALLATION ET MISE EN ŒUVRE DES EQUIPEMENTS</w:t>
            </w:r>
          </w:p>
        </w:tc>
      </w:tr>
      <w:tr w:rsidR="00AE1A46" w:rsidRPr="009B4E6B" w:rsidTr="00B111C7">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B111C7">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 MAIN D'ŒUVRE</w:t>
            </w:r>
          </w:p>
        </w:tc>
      </w:tr>
      <w:tr w:rsidR="00AE1A46" w:rsidRPr="004A14FE" w:rsidTr="00B111C7">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7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Durée (h)</w:t>
            </w:r>
          </w:p>
        </w:tc>
        <w:tc>
          <w:tcPr>
            <w:tcW w:w="141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Taux hor. (FCFA/h)</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B111C7">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B111C7">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B111C7">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B111C7" w:rsidRPr="004A14FE" w:rsidTr="00B111C7">
        <w:trPr>
          <w:trHeight w:val="255"/>
          <w:jc w:val="center"/>
        </w:trPr>
        <w:tc>
          <w:tcPr>
            <w:tcW w:w="2577" w:type="dxa"/>
            <w:shd w:val="clear" w:color="auto" w:fill="auto"/>
            <w:noWrap/>
            <w:vAlign w:val="bottom"/>
          </w:tcPr>
          <w:p w:rsidR="00B111C7" w:rsidRPr="004A14FE" w:rsidRDefault="00B111C7" w:rsidP="00341E4E">
            <w:pPr>
              <w:rPr>
                <w:rFonts w:ascii="Tahoma" w:hAnsi="Tahoma" w:cs="Tahoma"/>
                <w:color w:val="000000"/>
                <w:sz w:val="20"/>
                <w:szCs w:val="20"/>
                <w:lang w:val="fr-FR"/>
              </w:rPr>
            </w:pPr>
          </w:p>
        </w:tc>
        <w:tc>
          <w:tcPr>
            <w:tcW w:w="678" w:type="dxa"/>
            <w:shd w:val="clear" w:color="auto" w:fill="auto"/>
            <w:noWrap/>
            <w:vAlign w:val="center"/>
          </w:tcPr>
          <w:p w:rsidR="00B111C7" w:rsidRPr="004A14FE" w:rsidRDefault="00B111C7" w:rsidP="00341E4E">
            <w:pPr>
              <w:jc w:val="center"/>
              <w:rPr>
                <w:rFonts w:ascii="Tahoma" w:hAnsi="Tahoma" w:cs="Tahoma"/>
                <w:color w:val="000000"/>
                <w:sz w:val="20"/>
                <w:szCs w:val="20"/>
                <w:lang w:val="fr-FR"/>
              </w:rPr>
            </w:pPr>
          </w:p>
        </w:tc>
        <w:tc>
          <w:tcPr>
            <w:tcW w:w="638" w:type="dxa"/>
            <w:shd w:val="clear" w:color="auto" w:fill="auto"/>
            <w:noWrap/>
            <w:vAlign w:val="bottom"/>
          </w:tcPr>
          <w:p w:rsidR="00B111C7" w:rsidRPr="004A14FE" w:rsidRDefault="00B111C7" w:rsidP="00341E4E">
            <w:pPr>
              <w:jc w:val="center"/>
              <w:rPr>
                <w:rFonts w:ascii="Tahoma" w:hAnsi="Tahoma" w:cs="Tahoma"/>
                <w:color w:val="000000"/>
                <w:sz w:val="20"/>
                <w:szCs w:val="20"/>
                <w:lang w:val="fr-FR"/>
              </w:rPr>
            </w:pPr>
          </w:p>
        </w:tc>
        <w:tc>
          <w:tcPr>
            <w:tcW w:w="1363" w:type="dxa"/>
            <w:shd w:val="clear" w:color="auto" w:fill="auto"/>
            <w:noWrap/>
            <w:vAlign w:val="bottom"/>
          </w:tcPr>
          <w:p w:rsidR="00B111C7" w:rsidRPr="004A14FE" w:rsidRDefault="00B111C7" w:rsidP="00341E4E">
            <w:pPr>
              <w:jc w:val="center"/>
              <w:rPr>
                <w:rFonts w:ascii="Tahoma" w:hAnsi="Tahoma" w:cs="Tahoma"/>
                <w:color w:val="000000"/>
                <w:sz w:val="20"/>
                <w:szCs w:val="20"/>
                <w:lang w:val="fr-FR"/>
              </w:rPr>
            </w:pPr>
          </w:p>
        </w:tc>
        <w:tc>
          <w:tcPr>
            <w:tcW w:w="1417" w:type="dxa"/>
            <w:shd w:val="clear" w:color="auto" w:fill="auto"/>
            <w:noWrap/>
            <w:vAlign w:val="bottom"/>
          </w:tcPr>
          <w:p w:rsidR="00B111C7" w:rsidRPr="004A14FE" w:rsidRDefault="00B111C7" w:rsidP="00341E4E">
            <w:pPr>
              <w:jc w:val="right"/>
              <w:rPr>
                <w:rFonts w:ascii="Tahoma" w:hAnsi="Tahoma" w:cs="Tahoma"/>
                <w:color w:val="000000"/>
                <w:sz w:val="20"/>
                <w:szCs w:val="20"/>
                <w:lang w:val="fr-FR"/>
              </w:rPr>
            </w:pPr>
          </w:p>
        </w:tc>
        <w:tc>
          <w:tcPr>
            <w:tcW w:w="1829" w:type="dxa"/>
            <w:shd w:val="clear" w:color="auto" w:fill="auto"/>
            <w:noWrap/>
            <w:vAlign w:val="bottom"/>
          </w:tcPr>
          <w:p w:rsidR="00B111C7" w:rsidRPr="004A14FE" w:rsidRDefault="00B111C7" w:rsidP="00341E4E">
            <w:pPr>
              <w:jc w:val="right"/>
              <w:rPr>
                <w:rFonts w:ascii="Tahoma" w:hAnsi="Tahoma" w:cs="Tahoma"/>
                <w:color w:val="000000"/>
                <w:sz w:val="20"/>
                <w:szCs w:val="20"/>
                <w:lang w:val="fr-FR"/>
              </w:rPr>
            </w:pPr>
          </w:p>
        </w:tc>
      </w:tr>
      <w:tr w:rsidR="00AE1A46" w:rsidRPr="004A14FE" w:rsidTr="00B111C7">
        <w:trPr>
          <w:trHeight w:val="255"/>
          <w:jc w:val="center"/>
        </w:trPr>
        <w:tc>
          <w:tcPr>
            <w:tcW w:w="6673" w:type="dxa"/>
            <w:gridSpan w:val="5"/>
            <w:shd w:val="clear" w:color="auto" w:fill="auto"/>
            <w:noWrap/>
            <w:vAlign w:val="bottom"/>
            <w:hideMark/>
          </w:tcPr>
          <w:p w:rsidR="00AE1A46" w:rsidRPr="004A14FE" w:rsidRDefault="00B111C7"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TOTAL 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lang w:val="fr-FR"/>
              </w:rPr>
            </w:pPr>
          </w:p>
        </w:tc>
      </w:tr>
      <w:tr w:rsidR="00AE1A46" w:rsidRPr="004A14FE" w:rsidTr="00B111C7">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B111C7">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7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41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B111C7">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111C7">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111C7">
        <w:trPr>
          <w:trHeight w:val="255"/>
          <w:jc w:val="center"/>
        </w:trPr>
        <w:tc>
          <w:tcPr>
            <w:tcW w:w="667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B111C7">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B111C7">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B111C7">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7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001"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41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B111C7">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B111C7">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B111C7">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111C7">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111C7">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111C7">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111C7">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111C7">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111C7">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111C7">
        <w:trPr>
          <w:trHeight w:val="255"/>
          <w:jc w:val="center"/>
        </w:trPr>
        <w:tc>
          <w:tcPr>
            <w:tcW w:w="667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B111C7">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B111C7">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829"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B111C7">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111C7">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111C7">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111C7">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111C7">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111C7">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B111C7">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COÛT DE L’ENSEMBLE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829"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rPr>
          <w:rFonts w:ascii="Tahoma" w:hAnsi="Tahoma" w:cs="Tahoma"/>
          <w:lang w:val="fr-FR"/>
        </w:rPr>
      </w:pPr>
    </w:p>
    <w:p w:rsidR="00AE1A46" w:rsidRPr="004A14FE" w:rsidRDefault="00AE1A46" w:rsidP="00AE1A46">
      <w:pPr>
        <w:pStyle w:val="Titre2"/>
        <w:spacing w:before="120" w:after="120"/>
        <w:rPr>
          <w:rFonts w:ascii="Tahoma" w:hAnsi="Tahoma" w:cs="Tahoma"/>
          <w:i w:val="0"/>
          <w:sz w:val="24"/>
          <w:szCs w:val="24"/>
          <w:u w:val="single"/>
          <w:lang w:val="fr-FR"/>
        </w:rPr>
      </w:pPr>
      <w:bookmarkStart w:id="1038" w:name="_Toc408629728"/>
      <w:bookmarkStart w:id="1039" w:name="_Toc411866285"/>
      <w:bookmarkStart w:id="1040" w:name="_Toc439908903"/>
      <w:bookmarkStart w:id="1041" w:name="_Toc1120976"/>
      <w:r w:rsidRPr="004A14FE">
        <w:rPr>
          <w:rFonts w:ascii="Tahoma" w:hAnsi="Tahoma" w:cs="Tahoma"/>
          <w:i w:val="0"/>
          <w:sz w:val="24"/>
          <w:szCs w:val="24"/>
          <w:u w:val="single"/>
          <w:lang w:val="fr-FR"/>
        </w:rPr>
        <w:t>Prix Unitaire N°12 : Local technique</w:t>
      </w:r>
      <w:bookmarkEnd w:id="1038"/>
      <w:bookmarkEnd w:id="1039"/>
      <w:bookmarkEnd w:id="1040"/>
      <w:bookmarkEnd w:id="1041"/>
    </w:p>
    <w:p w:rsidR="00AE1A46" w:rsidRPr="004A14FE" w:rsidRDefault="00AE1A46" w:rsidP="00AE1A46">
      <w:pPr>
        <w:spacing w:before="120" w:after="120"/>
        <w:rPr>
          <w:rFonts w:ascii="Tahoma" w:hAnsi="Tahoma" w:cs="Tahoma"/>
          <w:lang w:val="fr-FR"/>
        </w:rPr>
      </w:pP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363"/>
        <w:gridCol w:w="1134"/>
        <w:gridCol w:w="2112"/>
      </w:tblGrid>
      <w:tr w:rsidR="00AE1A46" w:rsidRPr="004A14FE" w:rsidTr="00B111C7">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LOCAL TECHNIQUE</w:t>
            </w:r>
          </w:p>
        </w:tc>
      </w:tr>
      <w:tr w:rsidR="00AE1A46" w:rsidRPr="004A14FE" w:rsidTr="00B111C7">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B111C7">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 MAIN D'ŒUVRE</w:t>
            </w:r>
          </w:p>
        </w:tc>
      </w:tr>
      <w:tr w:rsidR="00AE1A46" w:rsidRPr="004A14FE" w:rsidTr="00B111C7">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7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Durée (h)</w:t>
            </w:r>
          </w:p>
        </w:tc>
        <w:tc>
          <w:tcPr>
            <w:tcW w:w="113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Taux hor. (FCFA/h)</w:t>
            </w:r>
          </w:p>
        </w:tc>
        <w:tc>
          <w:tcPr>
            <w:tcW w:w="2112"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B111C7">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134"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2112"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B111C7">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134"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2112"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B111C7">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134"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2112"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B111C7">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134"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2112"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B111C7">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134"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2112"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B111C7">
        <w:trPr>
          <w:trHeight w:val="255"/>
          <w:jc w:val="center"/>
        </w:trPr>
        <w:tc>
          <w:tcPr>
            <w:tcW w:w="6390"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TOTAL I</w:t>
            </w:r>
          </w:p>
        </w:tc>
        <w:tc>
          <w:tcPr>
            <w:tcW w:w="2112" w:type="dxa"/>
            <w:shd w:val="clear" w:color="auto" w:fill="auto"/>
            <w:noWrap/>
            <w:vAlign w:val="bottom"/>
            <w:hideMark/>
          </w:tcPr>
          <w:p w:rsidR="00AE1A46" w:rsidRPr="004A14FE" w:rsidRDefault="00AE1A46" w:rsidP="00341E4E">
            <w:pPr>
              <w:jc w:val="right"/>
              <w:rPr>
                <w:rFonts w:ascii="Tahoma" w:hAnsi="Tahoma" w:cs="Tahoma"/>
                <w:color w:val="000000"/>
                <w:sz w:val="20"/>
                <w:szCs w:val="20"/>
                <w:lang w:val="fr-FR"/>
              </w:rPr>
            </w:pPr>
          </w:p>
        </w:tc>
      </w:tr>
      <w:tr w:rsidR="00AE1A46" w:rsidRPr="004A14FE" w:rsidTr="00B111C7">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r>
      <w:tr w:rsidR="00AE1A46" w:rsidRPr="004A14FE" w:rsidTr="00B111C7">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B111C7">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7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13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2112"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B111C7">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134"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2112"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111C7">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134"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2112"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B21FD5" w:rsidRPr="004A14FE" w:rsidTr="00B111C7">
        <w:trPr>
          <w:trHeight w:val="255"/>
          <w:jc w:val="center"/>
        </w:trPr>
        <w:tc>
          <w:tcPr>
            <w:tcW w:w="2577" w:type="dxa"/>
            <w:shd w:val="clear" w:color="auto" w:fill="auto"/>
            <w:noWrap/>
            <w:vAlign w:val="bottom"/>
          </w:tcPr>
          <w:p w:rsidR="00B21FD5" w:rsidRPr="004A14FE" w:rsidRDefault="00B21FD5" w:rsidP="00341E4E">
            <w:pPr>
              <w:rPr>
                <w:rFonts w:ascii="Tahoma" w:hAnsi="Tahoma" w:cs="Tahoma"/>
                <w:color w:val="000000"/>
                <w:sz w:val="20"/>
                <w:szCs w:val="20"/>
              </w:rPr>
            </w:pPr>
          </w:p>
        </w:tc>
        <w:tc>
          <w:tcPr>
            <w:tcW w:w="678" w:type="dxa"/>
            <w:shd w:val="clear" w:color="auto" w:fill="auto"/>
            <w:noWrap/>
            <w:vAlign w:val="center"/>
          </w:tcPr>
          <w:p w:rsidR="00B21FD5" w:rsidRPr="004A14FE" w:rsidRDefault="00B21FD5" w:rsidP="00341E4E">
            <w:pPr>
              <w:jc w:val="center"/>
              <w:rPr>
                <w:rFonts w:ascii="Tahoma" w:hAnsi="Tahoma" w:cs="Tahoma"/>
                <w:color w:val="000000"/>
                <w:sz w:val="20"/>
                <w:szCs w:val="20"/>
              </w:rPr>
            </w:pPr>
          </w:p>
        </w:tc>
        <w:tc>
          <w:tcPr>
            <w:tcW w:w="638" w:type="dxa"/>
            <w:shd w:val="clear" w:color="auto" w:fill="auto"/>
            <w:noWrap/>
            <w:vAlign w:val="bottom"/>
          </w:tcPr>
          <w:p w:rsidR="00B21FD5" w:rsidRPr="004A14FE" w:rsidRDefault="00B21FD5" w:rsidP="00341E4E">
            <w:pPr>
              <w:jc w:val="center"/>
              <w:rPr>
                <w:rFonts w:ascii="Tahoma" w:hAnsi="Tahoma" w:cs="Tahoma"/>
                <w:color w:val="000000"/>
                <w:sz w:val="20"/>
                <w:szCs w:val="20"/>
              </w:rPr>
            </w:pPr>
          </w:p>
        </w:tc>
        <w:tc>
          <w:tcPr>
            <w:tcW w:w="1363" w:type="dxa"/>
            <w:shd w:val="clear" w:color="auto" w:fill="auto"/>
            <w:noWrap/>
            <w:vAlign w:val="bottom"/>
          </w:tcPr>
          <w:p w:rsidR="00B21FD5" w:rsidRPr="004A14FE" w:rsidRDefault="00B21FD5" w:rsidP="00341E4E">
            <w:pPr>
              <w:jc w:val="center"/>
              <w:rPr>
                <w:rFonts w:ascii="Tahoma" w:hAnsi="Tahoma" w:cs="Tahoma"/>
                <w:color w:val="000000"/>
                <w:sz w:val="20"/>
                <w:szCs w:val="20"/>
              </w:rPr>
            </w:pPr>
          </w:p>
        </w:tc>
        <w:tc>
          <w:tcPr>
            <w:tcW w:w="1134" w:type="dxa"/>
            <w:shd w:val="clear" w:color="auto" w:fill="auto"/>
            <w:noWrap/>
            <w:vAlign w:val="bottom"/>
          </w:tcPr>
          <w:p w:rsidR="00B21FD5" w:rsidRPr="004A14FE" w:rsidRDefault="00B21FD5" w:rsidP="00341E4E">
            <w:pPr>
              <w:jc w:val="right"/>
              <w:rPr>
                <w:rFonts w:ascii="Tahoma" w:hAnsi="Tahoma" w:cs="Tahoma"/>
                <w:color w:val="000000"/>
                <w:sz w:val="20"/>
                <w:szCs w:val="20"/>
              </w:rPr>
            </w:pPr>
          </w:p>
        </w:tc>
        <w:tc>
          <w:tcPr>
            <w:tcW w:w="2112" w:type="dxa"/>
            <w:shd w:val="clear" w:color="auto" w:fill="auto"/>
            <w:noWrap/>
            <w:vAlign w:val="bottom"/>
          </w:tcPr>
          <w:p w:rsidR="00B21FD5" w:rsidRPr="004A14FE" w:rsidRDefault="00B21FD5" w:rsidP="00341E4E">
            <w:pPr>
              <w:jc w:val="right"/>
              <w:rPr>
                <w:rFonts w:ascii="Tahoma" w:hAnsi="Tahoma" w:cs="Tahoma"/>
                <w:color w:val="000000"/>
                <w:sz w:val="20"/>
                <w:szCs w:val="20"/>
              </w:rPr>
            </w:pPr>
          </w:p>
        </w:tc>
      </w:tr>
      <w:tr w:rsidR="00AE1A46" w:rsidRPr="004A14FE" w:rsidTr="00B111C7">
        <w:trPr>
          <w:trHeight w:val="255"/>
          <w:jc w:val="center"/>
        </w:trPr>
        <w:tc>
          <w:tcPr>
            <w:tcW w:w="6390"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2112"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B111C7">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B111C7">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7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001"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13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2112"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B111C7">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134"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2112"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B111C7">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134"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2112"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B111C7">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134"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2112"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111C7">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134"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2112"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111C7">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134"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2112"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111C7">
        <w:trPr>
          <w:trHeight w:val="255"/>
          <w:jc w:val="center"/>
        </w:trPr>
        <w:tc>
          <w:tcPr>
            <w:tcW w:w="6390"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2112"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B111C7">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B111C7">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lastRenderedPageBreak/>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497"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2112"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B111C7">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497"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2112"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111C7">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497"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2112"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111C7">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497"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2112"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111C7">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497"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2112"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111C7">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497"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2112"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111C7">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B111C7">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COÛT DE L’ENSEMBLE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497"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2112"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B21FD5" w:rsidRDefault="00AE1A46" w:rsidP="00B21FD5">
      <w:pPr>
        <w:pStyle w:val="Titre2"/>
        <w:spacing w:before="120" w:after="120"/>
        <w:rPr>
          <w:rFonts w:ascii="Tahoma" w:hAnsi="Tahoma" w:cs="Tahoma"/>
          <w:i w:val="0"/>
          <w:sz w:val="24"/>
          <w:szCs w:val="24"/>
          <w:u w:val="single"/>
          <w:lang w:val="fr-FR"/>
        </w:rPr>
      </w:pPr>
      <w:bookmarkStart w:id="1042" w:name="_Toc408629729"/>
      <w:bookmarkStart w:id="1043" w:name="_Toc411866286"/>
      <w:bookmarkStart w:id="1044" w:name="_Toc439908904"/>
      <w:bookmarkStart w:id="1045" w:name="_Toc1120977"/>
      <w:r w:rsidRPr="004A14FE">
        <w:rPr>
          <w:rFonts w:ascii="Tahoma" w:hAnsi="Tahoma" w:cs="Tahoma"/>
          <w:i w:val="0"/>
          <w:sz w:val="24"/>
          <w:szCs w:val="24"/>
          <w:u w:val="single"/>
          <w:lang w:val="fr-FR"/>
        </w:rPr>
        <w:t>Prix Unitaire N°13 : Clôture de sécurité</w:t>
      </w:r>
      <w:bookmarkEnd w:id="1042"/>
      <w:bookmarkEnd w:id="1043"/>
      <w:bookmarkEnd w:id="1044"/>
      <w:bookmarkEnd w:id="1045"/>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363"/>
        <w:gridCol w:w="1559"/>
        <w:gridCol w:w="1687"/>
      </w:tblGrid>
      <w:tr w:rsidR="00AE1A46" w:rsidRPr="004A14FE" w:rsidTr="00B21FD5">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CLOTURE DE SECURITE</w:t>
            </w:r>
          </w:p>
        </w:tc>
      </w:tr>
      <w:tr w:rsidR="00AE1A46" w:rsidRPr="004A14FE" w:rsidTr="00B21FD5">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B21FD5">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 MAIN D'ŒUVRE</w:t>
            </w:r>
          </w:p>
        </w:tc>
      </w:tr>
      <w:tr w:rsidR="00AE1A46" w:rsidRPr="004A14FE" w:rsidTr="00B21FD5">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7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Taux hor. (FCFA/h)</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B21FD5">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B21FD5">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B21FD5">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B21FD5">
        <w:trPr>
          <w:trHeight w:val="255"/>
          <w:jc w:val="center"/>
        </w:trPr>
        <w:tc>
          <w:tcPr>
            <w:tcW w:w="681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TOTAL 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lang w:val="fr-FR"/>
              </w:rPr>
            </w:pPr>
          </w:p>
        </w:tc>
      </w:tr>
      <w:tr w:rsidR="00AE1A46" w:rsidRPr="004A14FE" w:rsidTr="00B21FD5">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r>
      <w:tr w:rsidR="00AE1A46" w:rsidRPr="004A14FE" w:rsidTr="00B21FD5">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B21FD5">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7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B21FD5">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681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B21FD5">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B21FD5">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7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001"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B21FD5">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B21FD5">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B21FD5">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681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687"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B21FD5">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COÛT DE L’ENSEMBLE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687"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rPr>
          <w:rFonts w:ascii="Tahoma" w:hAnsi="Tahoma" w:cs="Tahoma"/>
          <w:lang w:val="fr-FR"/>
        </w:rPr>
      </w:pPr>
    </w:p>
    <w:p w:rsidR="00AE1A46" w:rsidRPr="004A14FE" w:rsidRDefault="00AE1A46" w:rsidP="00AE1A46">
      <w:pPr>
        <w:pStyle w:val="Titre2"/>
        <w:spacing w:before="120" w:after="120"/>
        <w:rPr>
          <w:rFonts w:ascii="Tahoma" w:hAnsi="Tahoma" w:cs="Tahoma"/>
          <w:i w:val="0"/>
          <w:sz w:val="24"/>
          <w:szCs w:val="24"/>
          <w:u w:val="single"/>
          <w:lang w:val="fr-FR"/>
        </w:rPr>
      </w:pPr>
      <w:bookmarkStart w:id="1046" w:name="_Toc408629730"/>
      <w:bookmarkStart w:id="1047" w:name="_Toc411866287"/>
      <w:bookmarkStart w:id="1048" w:name="_Toc439908905"/>
      <w:bookmarkStart w:id="1049" w:name="_Toc1120978"/>
      <w:r w:rsidRPr="004A14FE">
        <w:rPr>
          <w:rFonts w:ascii="Tahoma" w:hAnsi="Tahoma" w:cs="Tahoma"/>
          <w:i w:val="0"/>
          <w:sz w:val="24"/>
          <w:szCs w:val="24"/>
          <w:u w:val="single"/>
          <w:lang w:val="fr-FR"/>
        </w:rPr>
        <w:t>Prix Unitaire N°14 : Transport et manutention</w:t>
      </w:r>
      <w:bookmarkEnd w:id="1046"/>
      <w:bookmarkEnd w:id="1047"/>
      <w:bookmarkEnd w:id="1048"/>
      <w:bookmarkEnd w:id="1049"/>
    </w:p>
    <w:p w:rsidR="00AE1A46" w:rsidRPr="004A14FE" w:rsidRDefault="00AE1A46" w:rsidP="00AE1A46">
      <w:pPr>
        <w:rPr>
          <w:rFonts w:ascii="Tahoma" w:hAnsi="Tahoma" w:cs="Tahoma"/>
          <w:lang w:val="fr-FR"/>
        </w:rPr>
      </w:pP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524"/>
        <w:gridCol w:w="1398"/>
        <w:gridCol w:w="1687"/>
      </w:tblGrid>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TRANSPORT ET MANUTENTION</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52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39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79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52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39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79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162"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39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79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687"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LE FORFAIT</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687"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rPr>
          <w:rFonts w:ascii="Tahoma" w:hAnsi="Tahoma" w:cs="Tahoma"/>
        </w:rPr>
      </w:pPr>
    </w:p>
    <w:p w:rsidR="00AE1A46" w:rsidRPr="004A14FE" w:rsidRDefault="00AE1A46" w:rsidP="00AE1A46">
      <w:pPr>
        <w:pStyle w:val="Titre2"/>
        <w:spacing w:before="120" w:after="120"/>
        <w:rPr>
          <w:rFonts w:ascii="Tahoma" w:hAnsi="Tahoma" w:cs="Tahoma"/>
          <w:i w:val="0"/>
          <w:sz w:val="24"/>
          <w:szCs w:val="24"/>
          <w:u w:val="single"/>
          <w:lang w:val="fr-FR"/>
        </w:rPr>
      </w:pPr>
      <w:r w:rsidRPr="004A14FE">
        <w:rPr>
          <w:rFonts w:ascii="Tahoma" w:hAnsi="Tahoma" w:cs="Tahoma"/>
          <w:lang w:val="fr-FR"/>
        </w:rPr>
        <w:br w:type="page"/>
      </w:r>
      <w:bookmarkStart w:id="1050" w:name="_Toc408629731"/>
      <w:bookmarkStart w:id="1051" w:name="_Toc411866288"/>
      <w:bookmarkStart w:id="1052" w:name="_Toc439908906"/>
      <w:bookmarkStart w:id="1053" w:name="_Toc1120979"/>
      <w:r w:rsidRPr="004A14FE">
        <w:rPr>
          <w:rFonts w:ascii="Tahoma" w:hAnsi="Tahoma" w:cs="Tahoma"/>
          <w:i w:val="0"/>
          <w:sz w:val="24"/>
          <w:szCs w:val="24"/>
          <w:u w:val="single"/>
          <w:lang w:val="fr-FR"/>
        </w:rPr>
        <w:lastRenderedPageBreak/>
        <w:t>Prix Unitaire N°15 : Visites et réunions de chantier</w:t>
      </w:r>
      <w:bookmarkEnd w:id="1050"/>
      <w:bookmarkEnd w:id="1051"/>
      <w:bookmarkEnd w:id="1052"/>
      <w:bookmarkEnd w:id="1053"/>
    </w:p>
    <w:p w:rsidR="00AE1A46" w:rsidRPr="004A14FE" w:rsidRDefault="00AE1A46" w:rsidP="00AE1A46">
      <w:pPr>
        <w:rPr>
          <w:rFonts w:ascii="Tahoma" w:hAnsi="Tahoma" w:cs="Tahoma"/>
          <w:lang w:val="fr-FR"/>
        </w:rPr>
      </w:pP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221"/>
        <w:gridCol w:w="1559"/>
        <w:gridCol w:w="1829"/>
      </w:tblGrid>
      <w:tr w:rsidR="00AE1A46" w:rsidRPr="009B4E6B"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VISITES ET REUNIONS DE CHANTIER</w:t>
            </w:r>
          </w:p>
        </w:tc>
      </w:tr>
      <w:tr w:rsidR="00AE1A46" w:rsidRPr="009B4E6B"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22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22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1859"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559"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PU</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829"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LE FORFAIT</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829"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rPr>
          <w:rFonts w:ascii="Tahoma" w:hAnsi="Tahoma" w:cs="Tahoma"/>
          <w:lang w:val="fr-FR"/>
        </w:rPr>
      </w:pPr>
    </w:p>
    <w:p w:rsidR="00AE1A46" w:rsidRPr="00B250D3" w:rsidRDefault="00AE1A46" w:rsidP="00B250D3">
      <w:pPr>
        <w:pStyle w:val="Titre2"/>
        <w:spacing w:before="120" w:after="120"/>
        <w:rPr>
          <w:rFonts w:ascii="Tahoma" w:hAnsi="Tahoma" w:cs="Tahoma"/>
          <w:i w:val="0"/>
          <w:sz w:val="24"/>
          <w:szCs w:val="24"/>
          <w:u w:val="single"/>
          <w:lang w:val="fr-FR"/>
        </w:rPr>
      </w:pPr>
      <w:r w:rsidRPr="004A14FE">
        <w:rPr>
          <w:rFonts w:ascii="Tahoma" w:hAnsi="Tahoma" w:cs="Tahoma"/>
          <w:lang w:val="fr-FR"/>
        </w:rPr>
        <w:br w:type="page"/>
      </w:r>
      <w:bookmarkStart w:id="1054" w:name="_Toc408629732"/>
      <w:bookmarkStart w:id="1055" w:name="_Toc411866289"/>
      <w:bookmarkStart w:id="1056" w:name="_Toc439908907"/>
      <w:bookmarkStart w:id="1057" w:name="_Toc1120980"/>
      <w:r w:rsidRPr="004A14FE">
        <w:rPr>
          <w:rFonts w:ascii="Tahoma" w:hAnsi="Tahoma" w:cs="Tahoma"/>
          <w:i w:val="0"/>
          <w:sz w:val="24"/>
          <w:szCs w:val="24"/>
          <w:u w:val="single"/>
          <w:lang w:val="fr-FR"/>
        </w:rPr>
        <w:lastRenderedPageBreak/>
        <w:t>Prix Unitaire N°16 : Documentation technique</w:t>
      </w:r>
      <w:bookmarkEnd w:id="1054"/>
      <w:bookmarkEnd w:id="1055"/>
      <w:bookmarkEnd w:id="1056"/>
      <w:bookmarkEnd w:id="1057"/>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221"/>
        <w:gridCol w:w="1417"/>
        <w:gridCol w:w="1971"/>
      </w:tblGrid>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DOCUMENTATION TECHNIQUE</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22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41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97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509"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w:t>
            </w:r>
          </w:p>
        </w:tc>
        <w:tc>
          <w:tcPr>
            <w:tcW w:w="1971"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22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41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97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w:t>
            </w:r>
          </w:p>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509"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971"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1859"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41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 xml:space="preserve">PU </w:t>
            </w:r>
            <w:r w:rsidRPr="004A14FE">
              <w:rPr>
                <w:rFonts w:ascii="Tahoma" w:hAnsi="Tahoma" w:cs="Tahoma"/>
                <w:b/>
                <w:bCs/>
                <w:color w:val="000000"/>
                <w:sz w:val="20"/>
                <w:szCs w:val="20"/>
              </w:rPr>
              <w:t>(FCFA)</w:t>
            </w:r>
          </w:p>
        </w:tc>
        <w:tc>
          <w:tcPr>
            <w:tcW w:w="197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w:t>
            </w:r>
          </w:p>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rPr>
              <w:t>(FCFA)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509"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971"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63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971"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63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63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63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63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63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LE FORFAIT</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63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971"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rPr>
          <w:rFonts w:ascii="Tahoma" w:hAnsi="Tahoma" w:cs="Tahoma"/>
        </w:rPr>
      </w:pPr>
    </w:p>
    <w:p w:rsidR="00AE1A46" w:rsidRPr="00797649" w:rsidRDefault="00AE1A46" w:rsidP="00AE1A46">
      <w:pPr>
        <w:tabs>
          <w:tab w:val="center" w:pos="4535"/>
          <w:tab w:val="left" w:pos="6374"/>
        </w:tabs>
        <w:spacing w:before="120" w:after="120"/>
        <w:rPr>
          <w:rFonts w:ascii="Tahoma" w:hAnsi="Tahoma" w:cs="Tahoma"/>
          <w:b/>
          <w:bCs/>
          <w:spacing w:val="-100"/>
          <w:sz w:val="36"/>
          <w:szCs w:val="36"/>
        </w:rPr>
      </w:pPr>
      <w:r w:rsidRPr="004A14FE">
        <w:rPr>
          <w:rFonts w:ascii="Tahoma" w:hAnsi="Tahoma" w:cs="Tahoma"/>
          <w:lang w:val="fr-FR"/>
        </w:rPr>
        <w:br w:type="page"/>
      </w:r>
      <w:r w:rsidR="009B4E6B">
        <w:rPr>
          <w:noProof/>
          <w:lang w:val="fr-FR" w:eastAsia="fr-FR"/>
        </w:rPr>
        <w:lastRenderedPageBreak/>
        <w:pict>
          <v:shape id="Zone de texte 11" o:spid="_x0000_s1048" type="#_x0000_t202" style="position:absolute;margin-left:327.3pt;margin-top:-26.35pt;width:188.25pt;height:113.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" stroked="f">
            <v:textbox>
              <w:txbxContent>
                <w:p w:rsidR="009B4E6B" w:rsidRPr="004D3E13" w:rsidRDefault="009B4E6B" w:rsidP="00AE1A46">
                  <w:pPr>
                    <w:jc w:val="center"/>
                    <w:rPr>
                      <w:rFonts w:ascii="Arial" w:hAnsi="Arial" w:cs="Arial"/>
                      <w:b/>
                      <w:bCs/>
                      <w:sz w:val="18"/>
                    </w:rPr>
                  </w:pPr>
                  <w:r w:rsidRPr="004D3E13">
                    <w:rPr>
                      <w:rFonts w:ascii="Arial" w:hAnsi="Arial" w:cs="Arial"/>
                      <w:b/>
                      <w:bCs/>
                      <w:sz w:val="18"/>
                    </w:rPr>
                    <w:t>REPUBLIC OF CAMEROON</w:t>
                  </w:r>
                </w:p>
                <w:p w:rsidR="009B4E6B" w:rsidRPr="004D3E13" w:rsidRDefault="009B4E6B" w:rsidP="00AE1A46">
                  <w:pPr>
                    <w:jc w:val="center"/>
                    <w:rPr>
                      <w:rFonts w:ascii="Arial" w:hAnsi="Arial" w:cs="Arial"/>
                      <w:b/>
                      <w:bCs/>
                      <w:sz w:val="18"/>
                    </w:rPr>
                  </w:pPr>
                  <w:r w:rsidRPr="004D3E13">
                    <w:rPr>
                      <w:rFonts w:ascii="Arial" w:hAnsi="Arial" w:cs="Arial"/>
                      <w:b/>
                      <w:bCs/>
                      <w:sz w:val="18"/>
                    </w:rPr>
                    <w:t xml:space="preserve">Peace – Work – Fatherland </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sidRPr="004D3E13">
                    <w:rPr>
                      <w:rFonts w:ascii="Arial" w:hAnsi="Arial" w:cs="Arial"/>
                      <w:b/>
                      <w:bCs/>
                      <w:sz w:val="18"/>
                    </w:rPr>
                    <w:t>EAST REGION</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sidRPr="004D3E13">
                    <w:rPr>
                      <w:rFonts w:ascii="Arial" w:hAnsi="Arial" w:cs="Arial"/>
                      <w:b/>
                      <w:bCs/>
                      <w:sz w:val="18"/>
                    </w:rPr>
                    <w:t>BOUMBA AND NGOKO DIVISION</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Pr>
                      <w:rFonts w:ascii="Arial" w:hAnsi="Arial" w:cs="Arial"/>
                      <w:b/>
                      <w:bCs/>
                      <w:sz w:val="18"/>
                    </w:rPr>
                    <w:t>GARI-GOMBO COUNCIL</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952E2B" w:rsidRDefault="009B4E6B" w:rsidP="00AE1A46">
                  <w:pPr>
                    <w:jc w:val="center"/>
                    <w:rPr>
                      <w:rFonts w:ascii="Arial" w:hAnsi="Arial" w:cs="Arial"/>
                      <w:b/>
                      <w:bCs/>
                      <w:sz w:val="18"/>
                    </w:rPr>
                  </w:pPr>
                  <w:r w:rsidRPr="00952E2B">
                    <w:rPr>
                      <w:rFonts w:ascii="Arial" w:hAnsi="Arial" w:cs="Arial"/>
                      <w:b/>
                      <w:bCs/>
                      <w:sz w:val="18"/>
                    </w:rPr>
                    <w:t>GENERAL OFFICE</w:t>
                  </w:r>
                </w:p>
                <w:p w:rsidR="009B4E6B" w:rsidRPr="00BE7E90" w:rsidRDefault="009B4E6B" w:rsidP="00AE1A46"/>
              </w:txbxContent>
            </v:textbox>
          </v:shape>
        </w:pict>
      </w:r>
      <w:r w:rsidR="009B4E6B">
        <w:rPr>
          <w:noProof/>
          <w:lang w:val="fr-FR" w:eastAsia="fr-FR"/>
        </w:rPr>
        <w:pict>
          <v:shape id="Zone de texte 12" o:spid="_x0000_s1049" type="#_x0000_t202" style="position:absolute;margin-left:-56.9pt;margin-top:-28.5pt;width:213.8pt;height:110.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" stroked="f">
            <v:textbox>
              <w:txbxContent>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REPUBLIQUE DU CAMEROUN</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Paix – Travail – Patrie</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6729D4" w:rsidRDefault="009B4E6B" w:rsidP="00AE1A46">
                  <w:pPr>
                    <w:jc w:val="center"/>
                    <w:rPr>
                      <w:rFonts w:ascii="Arial" w:hAnsi="Arial" w:cs="Arial"/>
                      <w:b/>
                      <w:bCs/>
                      <w:i/>
                      <w:sz w:val="18"/>
                      <w:lang w:val="fr-FR"/>
                    </w:rPr>
                  </w:pPr>
                  <w:r w:rsidRPr="004D3E13">
                    <w:rPr>
                      <w:rFonts w:ascii="Arial" w:hAnsi="Arial" w:cs="Arial"/>
                      <w:b/>
                      <w:bCs/>
                      <w:sz w:val="18"/>
                      <w:lang w:val="fr-FR"/>
                    </w:rPr>
                    <w:t>REGION DE L’EST</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4D3E13" w:rsidRDefault="009B4E6B" w:rsidP="00AE1A46">
                  <w:pPr>
                    <w:jc w:val="center"/>
                    <w:rPr>
                      <w:rFonts w:ascii="Arial" w:hAnsi="Arial" w:cs="Arial"/>
                      <w:b/>
                      <w:bCs/>
                      <w:sz w:val="18"/>
                      <w:lang w:val="fr-FR"/>
                    </w:rPr>
                  </w:pPr>
                  <w:r>
                    <w:rPr>
                      <w:rFonts w:ascii="Arial" w:hAnsi="Arial" w:cs="Arial"/>
                      <w:b/>
                      <w:bCs/>
                      <w:sz w:val="18"/>
                      <w:lang w:val="fr-FR"/>
                    </w:rPr>
                    <w:t>COMMUNE DE GARAI-GOMBO</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952E2B" w:rsidRDefault="009B4E6B" w:rsidP="00AE1A46">
                  <w:pPr>
                    <w:jc w:val="center"/>
                    <w:rPr>
                      <w:rFonts w:ascii="Arial" w:hAnsi="Arial" w:cs="Arial"/>
                      <w:b/>
                      <w:bCs/>
                      <w:sz w:val="18"/>
                      <w:lang w:val="fr-FR"/>
                    </w:rPr>
                  </w:pPr>
                  <w:r w:rsidRPr="00952E2B">
                    <w:rPr>
                      <w:rFonts w:ascii="Arial" w:hAnsi="Arial" w:cs="Arial"/>
                      <w:b/>
                      <w:bCs/>
                      <w:sz w:val="18"/>
                      <w:lang w:val="fr-FR"/>
                    </w:rPr>
                    <w:t>SECRETARIAT GENERAL</w:t>
                  </w:r>
                </w:p>
                <w:p w:rsidR="009B4E6B" w:rsidRPr="00952E2B" w:rsidRDefault="009B4E6B" w:rsidP="00AE1A46">
                  <w:pPr>
                    <w:jc w:val="center"/>
                    <w:rPr>
                      <w:b/>
                      <w:bCs/>
                      <w:lang w:val="fr-FR"/>
                    </w:rPr>
                  </w:pPr>
                </w:p>
                <w:p w:rsidR="009B4E6B" w:rsidRPr="00952E2B" w:rsidRDefault="009B4E6B" w:rsidP="00AE1A46">
                  <w:pPr>
                    <w:rPr>
                      <w:lang w:val="fr-FR"/>
                    </w:rPr>
                  </w:pPr>
                </w:p>
              </w:txbxContent>
            </v:textbox>
          </v:shape>
        </w:pict>
      </w:r>
      <w:r w:rsidRPr="00797649">
        <w:rPr>
          <w:rFonts w:ascii="Tahoma" w:hAnsi="Tahoma" w:cs="Tahoma"/>
          <w:b/>
          <w:bCs/>
          <w:spacing w:val="-100"/>
          <w:sz w:val="36"/>
          <w:szCs w:val="36"/>
        </w:rPr>
        <w:tab/>
      </w:r>
      <w:r w:rsidR="00952E2B">
        <w:rPr>
          <w:rFonts w:ascii="Tahoma" w:hAnsi="Tahoma" w:cs="Tahoma"/>
          <w:b/>
          <w:bCs/>
          <w:noProof/>
          <w:spacing w:val="-100"/>
          <w:sz w:val="36"/>
          <w:szCs w:val="36"/>
        </w:rPr>
        <w:drawing>
          <wp:inline distT="0" distB="0" distL="0" distR="0">
            <wp:extent cx="1188720" cy="993775"/>
            <wp:effectExtent l="0" t="0" r="0"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Pr="00797649">
        <w:rPr>
          <w:rFonts w:ascii="Tahoma" w:hAnsi="Tahoma" w:cs="Tahoma"/>
          <w:b/>
          <w:bCs/>
          <w:spacing w:val="-100"/>
          <w:sz w:val="36"/>
          <w:szCs w:val="36"/>
        </w:rPr>
        <w:tab/>
      </w:r>
    </w:p>
    <w:p w:rsidR="00AE1A46" w:rsidRDefault="00AE1A46" w:rsidP="00AE1A46">
      <w:pPr>
        <w:tabs>
          <w:tab w:val="left" w:pos="3982"/>
          <w:tab w:val="left" w:pos="6010"/>
        </w:tabs>
        <w:rPr>
          <w:rFonts w:ascii="Tahoma" w:hAnsi="Tahoma" w:cs="Tahoma"/>
          <w:lang w:val="fr-FR"/>
        </w:rPr>
      </w:pPr>
      <w:r w:rsidRPr="004A14FE">
        <w:rPr>
          <w:rFonts w:ascii="Tahoma" w:hAnsi="Tahoma" w:cs="Tahoma"/>
          <w:lang w:val="fr-FR"/>
        </w:rPr>
        <w:tab/>
      </w:r>
      <w:r w:rsidRPr="004A14FE">
        <w:rPr>
          <w:rFonts w:ascii="Tahoma" w:hAnsi="Tahoma" w:cs="Tahoma"/>
          <w:lang w:val="fr-FR"/>
        </w:rPr>
        <w:tab/>
      </w:r>
    </w:p>
    <w:p w:rsidR="00AE1A46" w:rsidRPr="004A14FE" w:rsidRDefault="00AE1A46" w:rsidP="00AE1A46">
      <w:pPr>
        <w:tabs>
          <w:tab w:val="left" w:pos="3982"/>
          <w:tab w:val="left" w:pos="6010"/>
        </w:tabs>
        <w:rPr>
          <w:rFonts w:ascii="Tahoma" w:hAnsi="Tahoma" w:cs="Tahoma"/>
          <w:lang w:val="fr-FR"/>
        </w:rPr>
      </w:pPr>
    </w:p>
    <w:p w:rsidR="00952E2B" w:rsidRDefault="00952E2B" w:rsidP="00AE1A46">
      <w:pPr>
        <w:spacing w:before="120" w:after="120"/>
        <w:jc w:val="center"/>
        <w:rPr>
          <w:rFonts w:ascii="Tahoma" w:hAnsi="Tahoma" w:cs="Tahoma"/>
          <w:b/>
          <w:bCs/>
          <w:sz w:val="28"/>
          <w:szCs w:val="28"/>
          <w:lang w:val="fr-FR"/>
        </w:rPr>
      </w:pPr>
    </w:p>
    <w:p w:rsidR="00AE1A46" w:rsidRPr="00A95BAB" w:rsidRDefault="00952E2B"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p>
    <w:p w:rsidR="00952E2B" w:rsidRDefault="00952E2B" w:rsidP="00AE1A46">
      <w:pPr>
        <w:pBdr>
          <w:top w:val="single" w:sz="4" w:space="5" w:color="auto"/>
          <w:bottom w:val="single" w:sz="4" w:space="5" w:color="auto"/>
        </w:pBdr>
        <w:jc w:val="center"/>
        <w:rPr>
          <w:rFonts w:ascii="Tahoma" w:hAnsi="Tahoma" w:cs="Tahoma"/>
          <w:b/>
          <w:bCs/>
          <w:sz w:val="36"/>
          <w:lang w:val="fr-FR"/>
        </w:rPr>
      </w:pPr>
    </w:p>
    <w:p w:rsidR="00AE1A46" w:rsidRPr="00952E2B" w:rsidRDefault="00AE1A46" w:rsidP="00AE1A46">
      <w:pPr>
        <w:pBdr>
          <w:top w:val="single" w:sz="4" w:space="5" w:color="auto"/>
          <w:bottom w:val="single" w:sz="4" w:space="5" w:color="auto"/>
        </w:pBdr>
        <w:jc w:val="center"/>
        <w:rPr>
          <w:rFonts w:ascii="Tahoma" w:hAnsi="Tahoma" w:cs="Tahoma"/>
          <w:b/>
          <w:bCs/>
          <w:sz w:val="36"/>
          <w:lang w:val="fr-FR"/>
        </w:rPr>
      </w:pPr>
      <w:r w:rsidRPr="00952E2B">
        <w:rPr>
          <w:rFonts w:ascii="Tahoma" w:hAnsi="Tahoma" w:cs="Tahoma"/>
          <w:b/>
          <w:bCs/>
          <w:sz w:val="36"/>
          <w:lang w:val="fr-FR"/>
        </w:rPr>
        <w:t>APPEL D’OFFRES NATIONAL OUVERT</w:t>
      </w:r>
    </w:p>
    <w:p w:rsidR="00AE1A46" w:rsidRPr="00A95BAB" w:rsidRDefault="00E60127"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N°______</w:t>
      </w:r>
      <w:r w:rsidR="00AE1A46" w:rsidRPr="00A95BAB">
        <w:rPr>
          <w:rFonts w:ascii="Tahoma" w:hAnsi="Tahoma" w:cs="Tahoma"/>
          <w:b/>
          <w:bCs/>
          <w:sz w:val="28"/>
          <w:lang w:val="fr-FR"/>
        </w:rPr>
        <w:t>AONO</w:t>
      </w:r>
      <w:r w:rsidR="00D00611">
        <w:rPr>
          <w:rFonts w:ascii="Tahoma" w:hAnsi="Tahoma" w:cs="Tahoma"/>
          <w:b/>
          <w:bCs/>
          <w:sz w:val="28"/>
          <w:lang w:val="fr-FR"/>
        </w:rPr>
        <w:t>/C/GGBO/SG</w:t>
      </w:r>
      <w:r>
        <w:rPr>
          <w:rFonts w:ascii="Tahoma" w:hAnsi="Tahoma" w:cs="Tahoma"/>
          <w:b/>
          <w:bCs/>
          <w:sz w:val="28"/>
          <w:lang w:val="fr-FR"/>
        </w:rPr>
        <w:t>/CDPM/2019 DU _______</w:t>
      </w:r>
    </w:p>
    <w:p w:rsidR="00AE1A46" w:rsidRPr="004A14FE" w:rsidRDefault="00AE1A46" w:rsidP="00AE1A46">
      <w:pPr>
        <w:pBdr>
          <w:top w:val="single" w:sz="4" w:space="5" w:color="auto"/>
          <w:bottom w:val="single" w:sz="4" w:space="5" w:color="auto"/>
        </w:pBdr>
        <w:spacing w:before="120" w:after="120"/>
        <w:jc w:val="center"/>
        <w:rPr>
          <w:rFonts w:ascii="Tahoma" w:hAnsi="Tahoma" w:cs="Tahoma"/>
          <w:b/>
          <w:bCs/>
          <w:sz w:val="30"/>
          <w:szCs w:val="30"/>
          <w:lang w:val="fr-FR"/>
        </w:rPr>
      </w:pPr>
      <w:r w:rsidRPr="004A14FE">
        <w:rPr>
          <w:rFonts w:ascii="Tahoma" w:hAnsi="Tahoma" w:cs="Tahoma"/>
          <w:b/>
          <w:bCs/>
          <w:sz w:val="30"/>
          <w:szCs w:val="30"/>
          <w:lang w:val="fr-FR"/>
        </w:rPr>
        <w:t>Appel d’Offres National Ouvert – BIP 2019</w:t>
      </w:r>
    </w:p>
    <w:p w:rsidR="004A58E3" w:rsidRDefault="00AE1A46" w:rsidP="00952E2B">
      <w:pPr>
        <w:pBdr>
          <w:top w:val="single" w:sz="4" w:space="5" w:color="auto"/>
          <w:bottom w:val="single" w:sz="4" w:space="5" w:color="auto"/>
        </w:pBdr>
        <w:spacing w:before="120" w:after="120"/>
        <w:jc w:val="center"/>
        <w:rPr>
          <w:rFonts w:ascii="Tahoma" w:hAnsi="Tahoma" w:cs="Tahoma"/>
          <w:b/>
          <w:bCs/>
          <w:szCs w:val="30"/>
          <w:lang w:val="fr-FR"/>
        </w:rPr>
      </w:pPr>
      <w:r w:rsidRPr="00952E2B">
        <w:rPr>
          <w:rFonts w:ascii="Tahoma" w:hAnsi="Tahoma" w:cs="Tahoma"/>
          <w:b/>
          <w:bCs/>
          <w:szCs w:val="30"/>
          <w:lang w:val="fr-FR"/>
        </w:rPr>
        <w:t>POUR LA CONSTRUCTION D’UNE MINI-CENTRALE</w:t>
      </w:r>
      <w:r w:rsidR="004A58E3">
        <w:rPr>
          <w:rFonts w:ascii="Tahoma" w:hAnsi="Tahoma" w:cs="Tahoma"/>
          <w:b/>
          <w:bCs/>
          <w:szCs w:val="30"/>
          <w:lang w:val="fr-FR"/>
        </w:rPr>
        <w:t xml:space="preserve"> SOLAIRE PHOTOVOLTAIQUE DANS LA LOCALITÉ</w:t>
      </w:r>
      <w:r w:rsidRPr="00952E2B">
        <w:rPr>
          <w:rFonts w:ascii="Tahoma" w:hAnsi="Tahoma" w:cs="Tahoma"/>
          <w:b/>
          <w:bCs/>
          <w:szCs w:val="30"/>
          <w:lang w:val="fr-FR"/>
        </w:rPr>
        <w:t xml:space="preserve"> DE</w:t>
      </w:r>
      <w:r w:rsidR="00952E2B" w:rsidRPr="00952E2B">
        <w:rPr>
          <w:rFonts w:ascii="Tahoma" w:hAnsi="Tahoma" w:cs="Tahoma"/>
          <w:b/>
          <w:bCs/>
          <w:szCs w:val="30"/>
          <w:lang w:val="fr-FR"/>
        </w:rPr>
        <w:t xml:space="preserve"> MAMPELE (phase 1 et </w:t>
      </w:r>
      <w:r w:rsidR="004A58E3">
        <w:rPr>
          <w:rFonts w:ascii="Tahoma" w:hAnsi="Tahoma" w:cs="Tahoma"/>
          <w:b/>
          <w:bCs/>
          <w:szCs w:val="30"/>
          <w:lang w:val="fr-FR"/>
        </w:rPr>
        <w:t xml:space="preserve">2) </w:t>
      </w:r>
      <w:r w:rsidR="00952E2B" w:rsidRPr="00952E2B">
        <w:rPr>
          <w:rFonts w:ascii="Tahoma" w:hAnsi="Tahoma" w:cs="Tahoma"/>
          <w:b/>
          <w:bCs/>
          <w:szCs w:val="30"/>
          <w:lang w:val="fr-FR"/>
        </w:rPr>
        <w:t xml:space="preserve">ARRONDISSEMENT DE GARI-GOMBO </w:t>
      </w:r>
    </w:p>
    <w:p w:rsidR="00952E2B" w:rsidRPr="00952E2B" w:rsidRDefault="00952E2B" w:rsidP="00952E2B">
      <w:pPr>
        <w:pBdr>
          <w:top w:val="single" w:sz="4" w:space="5" w:color="auto"/>
          <w:bottom w:val="single" w:sz="4" w:space="5" w:color="auto"/>
        </w:pBdr>
        <w:spacing w:before="120" w:after="120"/>
        <w:jc w:val="center"/>
        <w:rPr>
          <w:rFonts w:ascii="Tahoma" w:hAnsi="Tahoma" w:cs="Tahoma"/>
          <w:b/>
          <w:bCs/>
          <w:szCs w:val="30"/>
          <w:lang w:val="fr-FR"/>
        </w:rPr>
      </w:pPr>
      <w:r w:rsidRPr="00952E2B">
        <w:rPr>
          <w:rFonts w:ascii="Tahoma" w:hAnsi="Tahoma" w:cs="Tahoma"/>
          <w:b/>
          <w:bCs/>
          <w:szCs w:val="30"/>
          <w:lang w:val="fr-FR"/>
        </w:rPr>
        <w:t>DEPARTEMENT DE LA BOUMBA ET NGOKO</w:t>
      </w:r>
    </w:p>
    <w:p w:rsidR="00AE1A46" w:rsidRPr="00B0128F" w:rsidRDefault="00AE1A46" w:rsidP="00AE1A46">
      <w:pPr>
        <w:pBdr>
          <w:top w:val="single" w:sz="4" w:space="5" w:color="auto"/>
          <w:bottom w:val="single" w:sz="4" w:space="5" w:color="auto"/>
        </w:pBdr>
        <w:spacing w:before="120" w:after="120"/>
        <w:jc w:val="center"/>
        <w:rPr>
          <w:rFonts w:ascii="Tahoma" w:hAnsi="Tahoma" w:cs="Tahoma"/>
          <w:b/>
          <w:bCs/>
          <w:szCs w:val="28"/>
          <w:lang w:val="fr-FR"/>
        </w:rPr>
      </w:pPr>
      <w:r w:rsidRPr="00B0128F">
        <w:rPr>
          <w:rFonts w:ascii="Tahoma" w:hAnsi="Tahoma" w:cs="Tahoma"/>
          <w:b/>
          <w:bCs/>
          <w:sz w:val="28"/>
          <w:szCs w:val="30"/>
          <w:lang w:val="fr-FR"/>
        </w:rPr>
        <w:t xml:space="preserve"> </w:t>
      </w:r>
    </w:p>
    <w:p w:rsidR="00D00611" w:rsidRDefault="00AE1A46" w:rsidP="00AE1A46">
      <w:pPr>
        <w:spacing w:before="120" w:after="120"/>
        <w:jc w:val="center"/>
        <w:rPr>
          <w:rFonts w:ascii="Tahoma" w:hAnsi="Tahoma" w:cs="Tahoma"/>
          <w:b/>
          <w:bCs/>
          <w:sz w:val="32"/>
          <w:lang w:val="fr-FR"/>
        </w:rPr>
      </w:pPr>
      <w:r w:rsidRPr="00B0128F">
        <w:rPr>
          <w:rFonts w:ascii="Tahoma" w:hAnsi="Tahoma" w:cs="Tahoma"/>
          <w:b/>
          <w:bCs/>
          <w:sz w:val="32"/>
          <w:lang w:val="fr-FR"/>
        </w:rPr>
        <w:t>FINANCEMENT : Budg</w:t>
      </w:r>
      <w:r w:rsidR="00D00611">
        <w:rPr>
          <w:rFonts w:ascii="Tahoma" w:hAnsi="Tahoma" w:cs="Tahoma"/>
          <w:b/>
          <w:bCs/>
          <w:sz w:val="32"/>
          <w:lang w:val="fr-FR"/>
        </w:rPr>
        <w:t xml:space="preserve">et d’Investissement Public (BIP) </w:t>
      </w:r>
      <w:r w:rsidRPr="00B0128F">
        <w:rPr>
          <w:rFonts w:ascii="Tahoma" w:hAnsi="Tahoma" w:cs="Tahoma"/>
          <w:b/>
          <w:bCs/>
          <w:sz w:val="32"/>
          <w:lang w:val="fr-FR"/>
        </w:rPr>
        <w:t>MINDD</w:t>
      </w:r>
      <w:r w:rsidR="00952E2B">
        <w:rPr>
          <w:rFonts w:ascii="Tahoma" w:hAnsi="Tahoma" w:cs="Tahoma"/>
          <w:b/>
          <w:bCs/>
          <w:sz w:val="32"/>
          <w:lang w:val="fr-FR"/>
        </w:rPr>
        <w:t>EVE</w:t>
      </w:r>
      <w:r w:rsidR="004A58E3">
        <w:rPr>
          <w:rFonts w:ascii="Tahoma" w:hAnsi="Tahoma" w:cs="Tahoma"/>
          <w:b/>
          <w:bCs/>
          <w:sz w:val="32"/>
          <w:lang w:val="fr-FR"/>
        </w:rPr>
        <w:t xml:space="preserve">L </w:t>
      </w:r>
    </w:p>
    <w:p w:rsidR="00AE1A46" w:rsidRPr="00B0128F" w:rsidRDefault="00D00611" w:rsidP="00AE1A46">
      <w:pPr>
        <w:spacing w:before="120" w:after="120"/>
        <w:jc w:val="center"/>
        <w:rPr>
          <w:rFonts w:ascii="Tahoma" w:hAnsi="Tahoma" w:cs="Tahoma"/>
          <w:b/>
          <w:bCs/>
          <w:sz w:val="32"/>
          <w:lang w:val="fr-FR"/>
        </w:rPr>
      </w:pPr>
      <w:r>
        <w:rPr>
          <w:rFonts w:ascii="Tahoma" w:hAnsi="Tahoma" w:cs="Tahoma"/>
          <w:b/>
          <w:bCs/>
          <w:sz w:val="32"/>
          <w:lang w:val="fr-FR"/>
        </w:rPr>
        <w:t xml:space="preserve"> E</w:t>
      </w:r>
      <w:r w:rsidR="00AE1A46" w:rsidRPr="00B0128F">
        <w:rPr>
          <w:rFonts w:ascii="Tahoma" w:hAnsi="Tahoma" w:cs="Tahoma"/>
          <w:b/>
          <w:bCs/>
          <w:sz w:val="32"/>
          <w:lang w:val="fr-FR"/>
        </w:rPr>
        <w:t>xercice</w:t>
      </w:r>
      <w:r w:rsidR="00AE1A46">
        <w:rPr>
          <w:rFonts w:ascii="Tahoma" w:hAnsi="Tahoma" w:cs="Tahoma"/>
          <w:b/>
          <w:bCs/>
          <w:sz w:val="32"/>
          <w:lang w:val="fr-FR"/>
        </w:rPr>
        <w:t xml:space="preserve"> budgétaire</w:t>
      </w:r>
      <w:r w:rsidR="00AE1A46" w:rsidRPr="00B0128F">
        <w:rPr>
          <w:rFonts w:ascii="Tahoma" w:hAnsi="Tahoma" w:cs="Tahoma"/>
          <w:b/>
          <w:bCs/>
          <w:sz w:val="32"/>
          <w:lang w:val="fr-FR"/>
        </w:rPr>
        <w:t xml:space="preserve"> 2019</w:t>
      </w:r>
    </w:p>
    <w:p w:rsidR="00AE1A46" w:rsidRPr="00B0128F" w:rsidRDefault="00AE1A46" w:rsidP="00AE1A46">
      <w:pPr>
        <w:spacing w:before="120" w:after="120"/>
        <w:rPr>
          <w:rFonts w:ascii="Tahoma" w:hAnsi="Tahoma" w:cs="Tahoma"/>
          <w:b/>
          <w:bCs/>
          <w:sz w:val="32"/>
          <w:lang w:val="fr-FR"/>
        </w:rPr>
      </w:pPr>
      <w:r w:rsidRPr="00B0128F">
        <w:rPr>
          <w:rFonts w:ascii="Tahoma" w:hAnsi="Tahoma" w:cs="Tahoma"/>
          <w:b/>
          <w:bCs/>
          <w:sz w:val="32"/>
          <w:lang w:val="fr-FR"/>
        </w:rPr>
        <w:t xml:space="preserve">   IMPUTATION :</w:t>
      </w:r>
      <w:r w:rsidRPr="00B0128F">
        <w:rPr>
          <w:rFonts w:ascii="Tahoma" w:hAnsi="Tahoma" w:cs="Tahoma"/>
          <w:b/>
          <w:bCs/>
          <w:sz w:val="32"/>
          <w:lang w:val="fr-FR"/>
        </w:rPr>
        <w:tab/>
        <w:t>N° ____________________</w:t>
      </w:r>
    </w:p>
    <w:p w:rsidR="00AE1A46" w:rsidRDefault="00AE1A46" w:rsidP="00AE1A46">
      <w:pPr>
        <w:spacing w:before="120" w:after="120"/>
        <w:jc w:val="center"/>
        <w:rPr>
          <w:rFonts w:ascii="Tahoma" w:hAnsi="Tahoma" w:cs="Tahoma"/>
          <w:b/>
          <w:bCs/>
          <w:spacing w:val="-100"/>
          <w:sz w:val="36"/>
          <w:szCs w:val="36"/>
          <w:lang w:val="fr-FR"/>
        </w:rPr>
      </w:pPr>
    </w:p>
    <w:p w:rsidR="00AE1A46" w:rsidRDefault="00AE1A46" w:rsidP="00AE1A46">
      <w:pPr>
        <w:spacing w:before="120" w:after="120"/>
        <w:jc w:val="center"/>
        <w:rPr>
          <w:rFonts w:ascii="Tahoma" w:hAnsi="Tahoma" w:cs="Tahoma"/>
          <w:b/>
          <w:bCs/>
          <w:spacing w:val="-100"/>
          <w:sz w:val="36"/>
          <w:szCs w:val="36"/>
          <w:lang w:val="fr-FR"/>
        </w:rPr>
      </w:pPr>
    </w:p>
    <w:p w:rsidR="00AE1A46" w:rsidRPr="004A14FE" w:rsidRDefault="00AE1A46" w:rsidP="00AE1A46">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sectPr w:rsidR="00AE1A46" w:rsidRPr="004A14FE" w:rsidSect="00B21FD5">
          <w:footerReference w:type="even" r:id="rId111"/>
          <w:footerReference w:type="default" r:id="rId112"/>
          <w:pgSz w:w="11906" w:h="16838"/>
          <w:pgMar w:top="1276" w:right="1418" w:bottom="1418" w:left="1418" w:header="709" w:footer="709" w:gutter="0"/>
          <w:cols w:space="720"/>
          <w:titlePg/>
        </w:sectPr>
      </w:pPr>
      <w:bookmarkStart w:id="1058" w:name="_Toc1120981"/>
      <w:r w:rsidRPr="004A14FE">
        <w:rPr>
          <w:rFonts w:ascii="Tahoma" w:hAnsi="Tahoma" w:cs="Tahoma"/>
          <w:sz w:val="48"/>
          <w:szCs w:val="48"/>
          <w:lang w:val="fr-FR"/>
        </w:rPr>
        <w:t>Pièce N° 9: PROJET DE MARCHE</w:t>
      </w:r>
      <w:bookmarkEnd w:id="1058"/>
    </w:p>
    <w:p w:rsidR="00AE1A46" w:rsidRPr="00993CB3" w:rsidRDefault="009B4E6B" w:rsidP="00AE1A46">
      <w:pPr>
        <w:tabs>
          <w:tab w:val="center" w:pos="4535"/>
          <w:tab w:val="left" w:pos="6374"/>
        </w:tabs>
        <w:spacing w:before="120" w:after="120"/>
        <w:rPr>
          <w:rFonts w:ascii="Tahoma" w:hAnsi="Tahoma" w:cs="Tahoma"/>
          <w:b/>
          <w:bCs/>
          <w:spacing w:val="-100"/>
          <w:sz w:val="36"/>
          <w:szCs w:val="36"/>
          <w:lang w:val="fr-FR"/>
        </w:rPr>
      </w:pPr>
      <w:r>
        <w:rPr>
          <w:noProof/>
          <w:lang w:val="fr-FR" w:eastAsia="fr-FR"/>
        </w:rPr>
        <w:lastRenderedPageBreak/>
        <w:pict>
          <v:shape id="Zone de texte 8" o:spid="_x0000_s1050" type="#_x0000_t202" style="position:absolute;margin-left:344.2pt;margin-top:-35.15pt;width:169.15pt;height:113.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" stroked="f">
            <v:textbox>
              <w:txbxContent>
                <w:p w:rsidR="009B4E6B" w:rsidRPr="004D3E13" w:rsidRDefault="009B4E6B" w:rsidP="00AE1A46">
                  <w:pPr>
                    <w:jc w:val="center"/>
                    <w:rPr>
                      <w:rFonts w:ascii="Arial" w:hAnsi="Arial" w:cs="Arial"/>
                      <w:b/>
                      <w:bCs/>
                      <w:sz w:val="18"/>
                    </w:rPr>
                  </w:pPr>
                  <w:r w:rsidRPr="004D3E13">
                    <w:rPr>
                      <w:rFonts w:ascii="Arial" w:hAnsi="Arial" w:cs="Arial"/>
                      <w:b/>
                      <w:bCs/>
                      <w:sz w:val="18"/>
                    </w:rPr>
                    <w:t>REPUBLIC OF CAMEROON</w:t>
                  </w:r>
                </w:p>
                <w:p w:rsidR="009B4E6B" w:rsidRPr="004D3E13" w:rsidRDefault="009B4E6B" w:rsidP="00AE1A46">
                  <w:pPr>
                    <w:jc w:val="center"/>
                    <w:rPr>
                      <w:rFonts w:ascii="Arial" w:hAnsi="Arial" w:cs="Arial"/>
                      <w:b/>
                      <w:bCs/>
                      <w:sz w:val="18"/>
                    </w:rPr>
                  </w:pPr>
                  <w:r w:rsidRPr="004D3E13">
                    <w:rPr>
                      <w:rFonts w:ascii="Arial" w:hAnsi="Arial" w:cs="Arial"/>
                      <w:b/>
                      <w:bCs/>
                      <w:sz w:val="18"/>
                    </w:rPr>
                    <w:t xml:space="preserve">Peace – Work – Fatherland </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sidRPr="004D3E13">
                    <w:rPr>
                      <w:rFonts w:ascii="Arial" w:hAnsi="Arial" w:cs="Arial"/>
                      <w:b/>
                      <w:bCs/>
                      <w:sz w:val="18"/>
                    </w:rPr>
                    <w:t>EAST REGION</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sidRPr="004D3E13">
                    <w:rPr>
                      <w:rFonts w:ascii="Arial" w:hAnsi="Arial" w:cs="Arial"/>
                      <w:b/>
                      <w:bCs/>
                      <w:sz w:val="18"/>
                    </w:rPr>
                    <w:t>BOUMBA AND NGOKO DIVISION</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Pr>
                      <w:rFonts w:ascii="Arial" w:hAnsi="Arial" w:cs="Arial"/>
                      <w:b/>
                      <w:bCs/>
                      <w:sz w:val="18"/>
                    </w:rPr>
                    <w:t>GARI-GOMB OCOUNCIL</w:t>
                  </w:r>
                </w:p>
                <w:p w:rsidR="009B4E6B"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Pr>
                      <w:rFonts w:ascii="Arial" w:hAnsi="Arial" w:cs="Arial"/>
                      <w:b/>
                      <w:bCs/>
                      <w:sz w:val="18"/>
                    </w:rPr>
                    <w:t>GENERAL OFFIICE</w:t>
                  </w:r>
                </w:p>
                <w:p w:rsidR="009B4E6B" w:rsidRPr="004D3E13" w:rsidRDefault="009B4E6B" w:rsidP="00AE1A46">
                  <w:pPr>
                    <w:jc w:val="center"/>
                    <w:rPr>
                      <w:rFonts w:ascii="Arial" w:hAnsi="Arial" w:cs="Arial"/>
                      <w:b/>
                      <w:bCs/>
                      <w:sz w:val="20"/>
                    </w:rPr>
                  </w:pPr>
                </w:p>
                <w:p w:rsidR="009B4E6B" w:rsidRPr="00BE7E90" w:rsidRDefault="009B4E6B" w:rsidP="00AE1A46"/>
              </w:txbxContent>
            </v:textbox>
          </v:shape>
        </w:pict>
      </w:r>
      <w:r>
        <w:rPr>
          <w:noProof/>
          <w:lang w:val="fr-FR" w:eastAsia="fr-FR"/>
        </w:rPr>
        <w:pict>
          <v:shape id="Zone de texte 9" o:spid="_x0000_s1051" type="#_x0000_t202" style="position:absolute;margin-left:-58.35pt;margin-top:-29.75pt;width:220.4pt;height:110.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" stroked="f">
            <v:textbox>
              <w:txbxContent>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REPUBLIQUE DU CAMEROUN</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Paix – Travail – Patrie</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6729D4" w:rsidRDefault="009B4E6B" w:rsidP="00AE1A46">
                  <w:pPr>
                    <w:jc w:val="center"/>
                    <w:rPr>
                      <w:rFonts w:ascii="Arial" w:hAnsi="Arial" w:cs="Arial"/>
                      <w:b/>
                      <w:bCs/>
                      <w:i/>
                      <w:sz w:val="18"/>
                      <w:lang w:val="fr-FR"/>
                    </w:rPr>
                  </w:pPr>
                  <w:r w:rsidRPr="004D3E13">
                    <w:rPr>
                      <w:rFonts w:ascii="Arial" w:hAnsi="Arial" w:cs="Arial"/>
                      <w:b/>
                      <w:bCs/>
                      <w:sz w:val="18"/>
                      <w:lang w:val="fr-FR"/>
                    </w:rPr>
                    <w:t>REGION DE L’EST</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4D3E13" w:rsidRDefault="009B4E6B" w:rsidP="00AE1A46">
                  <w:pPr>
                    <w:jc w:val="center"/>
                    <w:rPr>
                      <w:rFonts w:ascii="Arial" w:hAnsi="Arial" w:cs="Arial"/>
                      <w:b/>
                      <w:bCs/>
                      <w:sz w:val="18"/>
                      <w:lang w:val="fr-FR"/>
                    </w:rPr>
                  </w:pPr>
                  <w:r>
                    <w:rPr>
                      <w:rFonts w:ascii="Arial" w:hAnsi="Arial" w:cs="Arial"/>
                      <w:b/>
                      <w:bCs/>
                      <w:sz w:val="18"/>
                      <w:lang w:val="fr-FR"/>
                    </w:rPr>
                    <w:t>COMMUNE DE GERI-GOMBO</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952E2B" w:rsidRDefault="009B4E6B" w:rsidP="00AE1A46">
                  <w:pPr>
                    <w:jc w:val="center"/>
                    <w:rPr>
                      <w:rFonts w:ascii="Arial" w:hAnsi="Arial" w:cs="Arial"/>
                      <w:b/>
                      <w:bCs/>
                      <w:sz w:val="18"/>
                    </w:rPr>
                  </w:pPr>
                  <w:r w:rsidRPr="00952E2B">
                    <w:rPr>
                      <w:rFonts w:ascii="Arial" w:hAnsi="Arial" w:cs="Arial"/>
                      <w:b/>
                      <w:bCs/>
                      <w:sz w:val="18"/>
                    </w:rPr>
                    <w:t>SECRETARIAT GENERAL</w:t>
                  </w:r>
                </w:p>
                <w:p w:rsidR="009B4E6B" w:rsidRPr="001F3020" w:rsidRDefault="009B4E6B" w:rsidP="00AE1A46">
                  <w:pPr>
                    <w:jc w:val="center"/>
                    <w:rPr>
                      <w:b/>
                      <w:bCs/>
                    </w:rPr>
                  </w:pPr>
                </w:p>
                <w:p w:rsidR="009B4E6B" w:rsidRDefault="009B4E6B" w:rsidP="00AE1A46"/>
              </w:txbxContent>
            </v:textbox>
          </v:shape>
        </w:pict>
      </w:r>
      <w:r w:rsidR="00AE1A46" w:rsidRPr="00993CB3">
        <w:rPr>
          <w:rFonts w:ascii="Tahoma" w:hAnsi="Tahoma" w:cs="Tahoma"/>
          <w:b/>
          <w:bCs/>
          <w:spacing w:val="-100"/>
          <w:sz w:val="36"/>
          <w:szCs w:val="36"/>
          <w:lang w:val="fr-FR"/>
        </w:rPr>
        <w:tab/>
      </w:r>
      <w:r w:rsidR="00952E2B">
        <w:rPr>
          <w:rFonts w:ascii="Tahoma" w:hAnsi="Tahoma" w:cs="Tahoma"/>
          <w:b/>
          <w:bCs/>
          <w:noProof/>
          <w:spacing w:val="-100"/>
          <w:sz w:val="36"/>
          <w:szCs w:val="36"/>
        </w:rPr>
        <w:drawing>
          <wp:inline distT="0" distB="0" distL="0" distR="0">
            <wp:extent cx="1188720" cy="993775"/>
            <wp:effectExtent l="0" t="0" r="0"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00AE1A46" w:rsidRPr="00993CB3">
        <w:rPr>
          <w:rFonts w:ascii="Tahoma" w:hAnsi="Tahoma" w:cs="Tahoma"/>
          <w:b/>
          <w:bCs/>
          <w:spacing w:val="-100"/>
          <w:sz w:val="36"/>
          <w:szCs w:val="36"/>
          <w:lang w:val="fr-FR"/>
        </w:rPr>
        <w:tab/>
      </w:r>
    </w:p>
    <w:p w:rsidR="00AE1A46" w:rsidRPr="004A14FE" w:rsidRDefault="00AE1A46" w:rsidP="00AE1A46">
      <w:pPr>
        <w:pStyle w:val="Default"/>
        <w:tabs>
          <w:tab w:val="left" w:pos="6148"/>
        </w:tabs>
        <w:jc w:val="both"/>
        <w:rPr>
          <w:rFonts w:ascii="Tahoma" w:hAnsi="Tahoma" w:cs="Tahoma"/>
          <w:color w:val="auto"/>
        </w:rPr>
      </w:pPr>
    </w:p>
    <w:p w:rsidR="00AE1A46" w:rsidRPr="004A14FE" w:rsidRDefault="00AE1A46" w:rsidP="00AE1A46">
      <w:pPr>
        <w:pStyle w:val="Default"/>
        <w:jc w:val="both"/>
        <w:rPr>
          <w:rFonts w:ascii="Tahoma" w:hAnsi="Tahoma" w:cs="Tahoma"/>
          <w:color w:val="auto"/>
        </w:rPr>
      </w:pPr>
    </w:p>
    <w:p w:rsidR="00AE1A46" w:rsidRPr="004A14FE" w:rsidRDefault="00155BA1" w:rsidP="00AE1A46">
      <w:pPr>
        <w:jc w:val="center"/>
        <w:rPr>
          <w:rFonts w:ascii="Tahoma" w:hAnsi="Tahoma" w:cs="Tahoma"/>
          <w:b/>
          <w:i/>
          <w:iCs/>
          <w:color w:val="FF0000"/>
          <w:lang w:val="fr-FR"/>
        </w:rPr>
      </w:pPr>
      <w:r>
        <w:rPr>
          <w:rFonts w:ascii="Tahoma" w:hAnsi="Tahoma" w:cs="Tahoma"/>
          <w:b/>
          <w:color w:val="FF0000"/>
          <w:lang w:val="fr-FR"/>
        </w:rPr>
        <w:t>MARCHE N°_____</w:t>
      </w:r>
      <w:r w:rsidR="00AE1A46" w:rsidRPr="004A14FE">
        <w:rPr>
          <w:rFonts w:ascii="Tahoma" w:hAnsi="Tahoma" w:cs="Tahoma"/>
          <w:b/>
          <w:color w:val="FF0000"/>
          <w:lang w:val="fr-FR"/>
        </w:rPr>
        <w:t>/</w:t>
      </w:r>
      <w:r w:rsidR="00AE1A46">
        <w:rPr>
          <w:rFonts w:ascii="Tahoma" w:hAnsi="Tahoma" w:cs="Tahoma"/>
          <w:b/>
          <w:color w:val="FF0000"/>
          <w:lang w:val="fr-FR"/>
        </w:rPr>
        <w:t>M/</w:t>
      </w:r>
      <w:r w:rsidR="00D00611">
        <w:rPr>
          <w:rFonts w:ascii="Tahoma" w:hAnsi="Tahoma" w:cs="Tahoma"/>
          <w:b/>
          <w:color w:val="FF0000"/>
          <w:lang w:val="fr-FR"/>
        </w:rPr>
        <w:t>C/GGBO</w:t>
      </w:r>
      <w:r w:rsidR="00AE1A46" w:rsidRPr="004A14FE">
        <w:rPr>
          <w:rFonts w:ascii="Tahoma" w:hAnsi="Tahoma" w:cs="Tahoma"/>
          <w:b/>
          <w:color w:val="FF0000"/>
          <w:lang w:val="fr-FR"/>
        </w:rPr>
        <w:t>/</w:t>
      </w:r>
      <w:r w:rsidR="00D00611">
        <w:rPr>
          <w:rFonts w:ascii="Tahoma" w:hAnsi="Tahoma" w:cs="Tahoma"/>
          <w:b/>
          <w:color w:val="FF0000"/>
          <w:lang w:val="fr-FR"/>
        </w:rPr>
        <w:t>SG/CIPM</w:t>
      </w:r>
      <w:r w:rsidR="00AE1A46" w:rsidRPr="004A14FE">
        <w:rPr>
          <w:rFonts w:ascii="Tahoma" w:hAnsi="Tahoma" w:cs="Tahoma"/>
          <w:b/>
          <w:color w:val="FF0000"/>
          <w:lang w:val="fr-FR"/>
        </w:rPr>
        <w:t>/2019</w:t>
      </w:r>
    </w:p>
    <w:p w:rsidR="00AE1A46" w:rsidRPr="004A14FE" w:rsidRDefault="00AE1A46" w:rsidP="00AE1A46">
      <w:pPr>
        <w:jc w:val="both"/>
        <w:rPr>
          <w:rFonts w:ascii="Tahoma" w:hAnsi="Tahoma" w:cs="Tahoma"/>
          <w:lang w:val="fr-FR"/>
        </w:rPr>
      </w:pPr>
    </w:p>
    <w:p w:rsidR="00AE1A46" w:rsidRPr="004A14FE" w:rsidRDefault="00AE1A46" w:rsidP="00AE1A46">
      <w:pPr>
        <w:jc w:val="both"/>
        <w:rPr>
          <w:rFonts w:ascii="Tahoma" w:hAnsi="Tahoma" w:cs="Tahoma"/>
          <w:lang w:val="fr-FR"/>
        </w:rPr>
      </w:pPr>
      <w:bookmarkStart w:id="1059" w:name="_Toc377452320"/>
      <w:r w:rsidRPr="004A14FE">
        <w:rPr>
          <w:rFonts w:ascii="Tahoma" w:hAnsi="Tahoma" w:cs="Tahoma"/>
          <w:lang w:val="fr-FR"/>
        </w:rPr>
        <w:t xml:space="preserve">Passé après </w:t>
      </w:r>
      <w:bookmarkStart w:id="1060" w:name="_Toc377452336"/>
      <w:r w:rsidRPr="004A14FE">
        <w:rPr>
          <w:rFonts w:ascii="Tahoma" w:hAnsi="Tahoma" w:cs="Tahoma"/>
          <w:lang w:val="fr-FR"/>
        </w:rPr>
        <w:t xml:space="preserve">Appel d’Offres National Ouvert </w:t>
      </w:r>
      <w:bookmarkEnd w:id="1060"/>
      <w:r w:rsidRPr="004A14FE">
        <w:rPr>
          <w:rFonts w:ascii="Tahoma" w:hAnsi="Tahoma" w:cs="Tahoma"/>
          <w:bCs/>
          <w:lang w:val="fr-FR"/>
        </w:rPr>
        <w:t>N°_____________ du _______________ Pour la construction d’une mini-central</w:t>
      </w:r>
      <w:r>
        <w:rPr>
          <w:rFonts w:ascii="Tahoma" w:hAnsi="Tahoma" w:cs="Tahoma"/>
          <w:bCs/>
          <w:lang w:val="fr-FR"/>
        </w:rPr>
        <w:t xml:space="preserve">e solaire </w:t>
      </w:r>
      <w:r w:rsidR="00E60127">
        <w:rPr>
          <w:rFonts w:ascii="Tahoma" w:hAnsi="Tahoma" w:cs="Tahoma"/>
          <w:bCs/>
          <w:lang w:val="fr-FR"/>
        </w:rPr>
        <w:t>photovoltaïque</w:t>
      </w:r>
      <w:r w:rsidR="00F25B4B">
        <w:rPr>
          <w:rFonts w:ascii="Tahoma" w:hAnsi="Tahoma" w:cs="Tahoma"/>
          <w:bCs/>
          <w:lang w:val="fr-FR"/>
        </w:rPr>
        <w:t xml:space="preserve"> dans la</w:t>
      </w:r>
      <w:r w:rsidRPr="004A14FE">
        <w:rPr>
          <w:rFonts w:ascii="Tahoma" w:hAnsi="Tahoma" w:cs="Tahoma"/>
          <w:bCs/>
          <w:lang w:val="fr-FR"/>
        </w:rPr>
        <w:t xml:space="preserve"> localité de</w:t>
      </w:r>
      <w:r w:rsidR="007717C5" w:rsidRPr="007717C5">
        <w:rPr>
          <w:rFonts w:ascii="Tahoma" w:hAnsi="Tahoma" w:cs="Tahoma"/>
          <w:b/>
          <w:bCs/>
          <w:szCs w:val="30"/>
          <w:lang w:val="fr-FR"/>
        </w:rPr>
        <w:t xml:space="preserve"> </w:t>
      </w:r>
      <w:r w:rsidR="007717C5">
        <w:rPr>
          <w:rFonts w:ascii="Tahoma" w:hAnsi="Tahoma" w:cs="Tahoma"/>
          <w:bCs/>
          <w:szCs w:val="30"/>
          <w:lang w:val="fr-FR"/>
        </w:rPr>
        <w:t>de M</w:t>
      </w:r>
      <w:r w:rsidR="00E60127">
        <w:rPr>
          <w:rFonts w:ascii="Tahoma" w:hAnsi="Tahoma" w:cs="Tahoma"/>
          <w:bCs/>
          <w:szCs w:val="30"/>
          <w:lang w:val="fr-FR"/>
        </w:rPr>
        <w:t>AMPELE</w:t>
      </w:r>
      <w:r w:rsidR="00212370">
        <w:rPr>
          <w:rFonts w:ascii="Tahoma" w:hAnsi="Tahoma" w:cs="Tahoma"/>
          <w:bCs/>
          <w:szCs w:val="30"/>
          <w:lang w:val="fr-FR"/>
        </w:rPr>
        <w:t xml:space="preserve"> (phase 1 et 2), </w:t>
      </w:r>
      <w:r w:rsidR="0066693A">
        <w:rPr>
          <w:rFonts w:ascii="Tahoma" w:hAnsi="Tahoma" w:cs="Tahoma"/>
          <w:bCs/>
          <w:szCs w:val="30"/>
          <w:lang w:val="fr-FR"/>
        </w:rPr>
        <w:t>arrondissement de G</w:t>
      </w:r>
      <w:r w:rsidR="007717C5">
        <w:rPr>
          <w:rFonts w:ascii="Tahoma" w:hAnsi="Tahoma" w:cs="Tahoma"/>
          <w:bCs/>
          <w:szCs w:val="30"/>
          <w:lang w:val="fr-FR"/>
        </w:rPr>
        <w:t>ari-gombo Département de la Boumba et N</w:t>
      </w:r>
      <w:r w:rsidR="007717C5" w:rsidRPr="007717C5">
        <w:rPr>
          <w:rFonts w:ascii="Tahoma" w:hAnsi="Tahoma" w:cs="Tahoma"/>
          <w:bCs/>
          <w:szCs w:val="30"/>
          <w:lang w:val="fr-FR"/>
        </w:rPr>
        <w:t>goko</w:t>
      </w:r>
      <w:r w:rsidR="007717C5" w:rsidRPr="004A14FE">
        <w:rPr>
          <w:rFonts w:ascii="Tahoma" w:hAnsi="Tahoma" w:cs="Tahoma"/>
          <w:bCs/>
          <w:lang w:val="fr-FR"/>
        </w:rPr>
        <w:t xml:space="preserve"> </w:t>
      </w:r>
    </w:p>
    <w:tbl>
      <w:tblPr>
        <w:tblW w:w="9606" w:type="dxa"/>
        <w:tblInd w:w="-34" w:type="dxa"/>
        <w:tblLayout w:type="fixed"/>
        <w:tblLook w:val="04A0" w:firstRow="1" w:lastRow="0" w:firstColumn="1" w:lastColumn="0" w:noHBand="0" w:noVBand="1"/>
      </w:tblPr>
      <w:tblGrid>
        <w:gridCol w:w="2093"/>
        <w:gridCol w:w="7513"/>
      </w:tblGrid>
      <w:tr w:rsidR="00AE1A46" w:rsidRPr="004A14FE" w:rsidTr="00341E4E">
        <w:tc>
          <w:tcPr>
            <w:tcW w:w="2093" w:type="dxa"/>
            <w:shd w:val="clear" w:color="auto" w:fill="auto"/>
          </w:tcPr>
          <w:p w:rsidR="00AE1A46" w:rsidRPr="004A14FE" w:rsidRDefault="00AE1A46" w:rsidP="00341E4E">
            <w:pPr>
              <w:spacing w:before="120" w:after="120" w:line="300" w:lineRule="atLeast"/>
              <w:jc w:val="both"/>
              <w:rPr>
                <w:rFonts w:ascii="Tahoma" w:hAnsi="Tahoma" w:cs="Tahoma"/>
                <w:lang w:val="fr-FR"/>
              </w:rPr>
            </w:pPr>
            <w:bookmarkStart w:id="1061" w:name="_Toc377452322"/>
            <w:bookmarkEnd w:id="1059"/>
            <w:r w:rsidRPr="004A14FE">
              <w:rPr>
                <w:rFonts w:ascii="Tahoma" w:hAnsi="Tahoma" w:cs="Tahoma"/>
                <w:lang w:val="fr-FR"/>
              </w:rPr>
              <w:t>TITULAIRE :</w:t>
            </w:r>
            <w:bookmarkEnd w:id="1061"/>
          </w:p>
          <w:p w:rsidR="00AE1A46" w:rsidRPr="004A14FE" w:rsidRDefault="00AE1A46" w:rsidP="00341E4E">
            <w:pPr>
              <w:spacing w:before="120" w:after="120" w:line="300" w:lineRule="atLeast"/>
              <w:jc w:val="both"/>
              <w:rPr>
                <w:rFonts w:ascii="Tahoma" w:hAnsi="Tahoma" w:cs="Tahoma"/>
                <w:lang w:val="fr-FR"/>
              </w:rPr>
            </w:pPr>
            <w:bookmarkStart w:id="1062" w:name="_Toc377452323"/>
            <w:r w:rsidRPr="004A14FE">
              <w:rPr>
                <w:rFonts w:ascii="Tahoma" w:hAnsi="Tahoma" w:cs="Tahoma"/>
                <w:lang w:val="fr-FR"/>
              </w:rPr>
              <w:t>ADRESSE :</w:t>
            </w:r>
            <w:bookmarkEnd w:id="1062"/>
          </w:p>
          <w:p w:rsidR="00AE1A46" w:rsidRPr="004A14FE" w:rsidRDefault="00AE1A46" w:rsidP="00341E4E">
            <w:pPr>
              <w:spacing w:before="120" w:after="120" w:line="300" w:lineRule="atLeast"/>
              <w:jc w:val="both"/>
              <w:rPr>
                <w:rFonts w:ascii="Tahoma" w:hAnsi="Tahoma" w:cs="Tahoma"/>
                <w:lang w:val="fr-FR"/>
              </w:rPr>
            </w:pPr>
            <w:bookmarkStart w:id="1063" w:name="_Toc377452324"/>
            <w:r w:rsidRPr="004A14FE">
              <w:rPr>
                <w:rFonts w:ascii="Tahoma" w:hAnsi="Tahoma" w:cs="Tahoma"/>
                <w:lang w:val="fr-FR"/>
              </w:rPr>
              <w:t>RC :</w:t>
            </w:r>
          </w:p>
          <w:p w:rsidR="00AE1A46" w:rsidRPr="004A14FE" w:rsidRDefault="00AE1A46" w:rsidP="00341E4E">
            <w:pPr>
              <w:spacing w:before="120" w:after="120" w:line="300" w:lineRule="atLeast"/>
              <w:jc w:val="both"/>
              <w:rPr>
                <w:rFonts w:ascii="Tahoma" w:hAnsi="Tahoma" w:cs="Tahoma"/>
                <w:lang w:val="fr-FR"/>
              </w:rPr>
            </w:pPr>
            <w:r w:rsidRPr="004A14FE">
              <w:rPr>
                <w:rFonts w:ascii="Tahoma" w:hAnsi="Tahoma" w:cs="Tahoma"/>
                <w:lang w:val="fr-FR"/>
              </w:rPr>
              <w:t>Contribuable</w:t>
            </w:r>
          </w:p>
          <w:p w:rsidR="00AE1A46" w:rsidRPr="004A14FE" w:rsidRDefault="00AE1A46" w:rsidP="00341E4E">
            <w:pPr>
              <w:spacing w:before="120" w:after="120" w:line="300" w:lineRule="atLeast"/>
              <w:jc w:val="both"/>
              <w:rPr>
                <w:rFonts w:ascii="Tahoma" w:hAnsi="Tahoma" w:cs="Tahoma"/>
                <w:lang w:val="fr-FR"/>
              </w:rPr>
            </w:pPr>
            <w:r w:rsidRPr="004A14FE">
              <w:rPr>
                <w:rFonts w:ascii="Tahoma" w:hAnsi="Tahoma" w:cs="Tahoma"/>
                <w:lang w:val="fr-FR"/>
              </w:rPr>
              <w:t>Compte bancaire :</w:t>
            </w:r>
          </w:p>
          <w:p w:rsidR="00AE1A46" w:rsidRPr="004A14FE" w:rsidRDefault="00AE1A46" w:rsidP="00341E4E">
            <w:pPr>
              <w:spacing w:before="120" w:after="120" w:line="300" w:lineRule="atLeast"/>
              <w:jc w:val="both"/>
              <w:rPr>
                <w:rFonts w:ascii="Tahoma" w:hAnsi="Tahoma" w:cs="Tahoma"/>
                <w:lang w:val="fr-FR"/>
              </w:rPr>
            </w:pPr>
            <w:r w:rsidRPr="004A14FE">
              <w:rPr>
                <w:rFonts w:ascii="Tahoma" w:hAnsi="Tahoma" w:cs="Tahoma"/>
                <w:lang w:val="fr-FR"/>
              </w:rPr>
              <w:t>B.P :</w:t>
            </w:r>
            <w:bookmarkEnd w:id="1063"/>
          </w:p>
          <w:p w:rsidR="00AE1A46" w:rsidRPr="004A14FE" w:rsidRDefault="00AE1A46" w:rsidP="00341E4E">
            <w:pPr>
              <w:spacing w:before="120" w:after="120" w:line="300" w:lineRule="atLeast"/>
              <w:jc w:val="both"/>
              <w:rPr>
                <w:rFonts w:ascii="Tahoma" w:hAnsi="Tahoma" w:cs="Tahoma"/>
                <w:lang w:val="fr-FR"/>
              </w:rPr>
            </w:pPr>
            <w:bookmarkStart w:id="1064" w:name="_Toc377452325"/>
            <w:r w:rsidRPr="004A14FE">
              <w:rPr>
                <w:rFonts w:ascii="Tahoma" w:hAnsi="Tahoma" w:cs="Tahoma"/>
                <w:lang w:val="fr-FR"/>
              </w:rPr>
              <w:t>TEL. :</w:t>
            </w:r>
            <w:bookmarkEnd w:id="1064"/>
          </w:p>
          <w:p w:rsidR="00AE1A46" w:rsidRPr="004A14FE" w:rsidRDefault="00AE1A46" w:rsidP="00341E4E">
            <w:pPr>
              <w:spacing w:before="120" w:after="120" w:line="300" w:lineRule="atLeast"/>
              <w:jc w:val="both"/>
              <w:rPr>
                <w:rFonts w:ascii="Tahoma" w:hAnsi="Tahoma" w:cs="Tahoma"/>
                <w:lang w:val="fr-FR"/>
              </w:rPr>
            </w:pPr>
            <w:bookmarkStart w:id="1065" w:name="_Toc377452326"/>
            <w:r w:rsidRPr="004A14FE">
              <w:rPr>
                <w:rFonts w:ascii="Tahoma" w:hAnsi="Tahoma" w:cs="Tahoma"/>
                <w:lang w:val="fr-FR"/>
              </w:rPr>
              <w:t>FAX :</w:t>
            </w:r>
            <w:bookmarkEnd w:id="1065"/>
          </w:p>
          <w:p w:rsidR="00AE1A46" w:rsidRPr="004A14FE" w:rsidRDefault="00AE1A46" w:rsidP="00341E4E">
            <w:pPr>
              <w:spacing w:before="120" w:after="120" w:line="300" w:lineRule="atLeast"/>
              <w:jc w:val="both"/>
              <w:rPr>
                <w:rFonts w:ascii="Tahoma" w:hAnsi="Tahoma" w:cs="Tahoma"/>
                <w:lang w:val="fr-FR"/>
              </w:rPr>
            </w:pPr>
            <w:bookmarkStart w:id="1066" w:name="_Toc377452327"/>
            <w:r w:rsidRPr="004A14FE">
              <w:rPr>
                <w:rFonts w:ascii="Tahoma" w:hAnsi="Tahoma" w:cs="Tahoma"/>
                <w:lang w:val="fr-FR"/>
              </w:rPr>
              <w:t>OBJET :</w:t>
            </w:r>
            <w:bookmarkEnd w:id="1066"/>
          </w:p>
          <w:p w:rsidR="00AE1A46" w:rsidRPr="004A14FE" w:rsidRDefault="00AE1A46" w:rsidP="00341E4E">
            <w:pPr>
              <w:spacing w:before="120" w:after="120" w:line="300" w:lineRule="atLeast"/>
              <w:jc w:val="both"/>
              <w:rPr>
                <w:rFonts w:ascii="Tahoma" w:hAnsi="Tahoma" w:cs="Tahoma"/>
                <w:lang w:val="fr-FR"/>
              </w:rPr>
            </w:pPr>
            <w:bookmarkStart w:id="1067" w:name="_Toc377452328"/>
            <w:r w:rsidRPr="004A14FE">
              <w:rPr>
                <w:rFonts w:ascii="Tahoma" w:hAnsi="Tahoma" w:cs="Tahoma"/>
                <w:lang w:val="fr-FR"/>
              </w:rPr>
              <w:t>Lieu d’exécution :</w:t>
            </w:r>
            <w:bookmarkEnd w:id="1067"/>
          </w:p>
          <w:p w:rsidR="00AE1A46" w:rsidRPr="004A14FE" w:rsidRDefault="00AE1A46" w:rsidP="00341E4E">
            <w:pPr>
              <w:spacing w:before="120" w:after="120" w:line="300" w:lineRule="atLeast"/>
              <w:jc w:val="both"/>
              <w:rPr>
                <w:rFonts w:ascii="Tahoma" w:hAnsi="Tahoma" w:cs="Tahoma"/>
                <w:lang w:val="fr-FR"/>
              </w:rPr>
            </w:pPr>
            <w:bookmarkStart w:id="1068" w:name="_Toc377452329"/>
            <w:r w:rsidRPr="004A14FE">
              <w:rPr>
                <w:rFonts w:ascii="Tahoma" w:hAnsi="Tahoma" w:cs="Tahoma"/>
                <w:lang w:val="fr-FR"/>
              </w:rPr>
              <w:t>Montant en FCFA:</w:t>
            </w:r>
            <w:bookmarkEnd w:id="1068"/>
          </w:p>
          <w:p w:rsidR="00AE1A46" w:rsidRPr="004A14FE" w:rsidRDefault="00AE1A46" w:rsidP="00341E4E">
            <w:pPr>
              <w:spacing w:before="120" w:after="120" w:line="300" w:lineRule="atLeast"/>
              <w:ind w:firstLine="851"/>
              <w:jc w:val="both"/>
              <w:rPr>
                <w:rFonts w:ascii="Tahoma" w:hAnsi="Tahoma" w:cs="Tahoma"/>
                <w:lang w:val="fr-FR"/>
              </w:rPr>
            </w:pPr>
          </w:p>
          <w:p w:rsidR="00AE1A46" w:rsidRPr="004A14FE" w:rsidRDefault="00AE1A46" w:rsidP="00341E4E">
            <w:pPr>
              <w:spacing w:before="120" w:after="120" w:line="300" w:lineRule="atLeast"/>
              <w:ind w:firstLine="851"/>
              <w:jc w:val="both"/>
              <w:rPr>
                <w:rFonts w:ascii="Tahoma" w:hAnsi="Tahoma" w:cs="Tahoma"/>
                <w:lang w:val="fr-FR"/>
              </w:rPr>
            </w:pPr>
          </w:p>
          <w:p w:rsidR="00AE1A46" w:rsidRPr="004A14FE" w:rsidRDefault="00AE1A46" w:rsidP="00341E4E">
            <w:pPr>
              <w:spacing w:before="120" w:after="120" w:line="300" w:lineRule="atLeast"/>
              <w:ind w:firstLine="851"/>
              <w:jc w:val="both"/>
              <w:rPr>
                <w:rFonts w:ascii="Tahoma" w:hAnsi="Tahoma" w:cs="Tahoma"/>
                <w:lang w:val="fr-FR"/>
              </w:rPr>
            </w:pPr>
          </w:p>
          <w:p w:rsidR="00AE1A46" w:rsidRPr="004A14FE" w:rsidRDefault="00AE1A46" w:rsidP="00341E4E">
            <w:pPr>
              <w:spacing w:before="120" w:after="120" w:line="300" w:lineRule="atLeast"/>
              <w:ind w:firstLine="851"/>
              <w:jc w:val="both"/>
              <w:rPr>
                <w:rFonts w:ascii="Tahoma" w:hAnsi="Tahoma" w:cs="Tahoma"/>
                <w:lang w:val="fr-FR"/>
              </w:rPr>
            </w:pPr>
          </w:p>
          <w:p w:rsidR="00AE1A46" w:rsidRPr="004A14FE" w:rsidRDefault="00AE1A46" w:rsidP="00341E4E">
            <w:pPr>
              <w:spacing w:before="120" w:after="120" w:line="300" w:lineRule="atLeast"/>
              <w:ind w:firstLine="851"/>
              <w:jc w:val="both"/>
              <w:rPr>
                <w:rFonts w:ascii="Tahoma" w:hAnsi="Tahoma" w:cs="Tahoma"/>
                <w:lang w:val="fr-FR"/>
              </w:rPr>
            </w:pPr>
          </w:p>
          <w:p w:rsidR="00AE1A46" w:rsidRPr="004A14FE" w:rsidRDefault="00AE1A46" w:rsidP="00341E4E">
            <w:pPr>
              <w:spacing w:before="120" w:after="120" w:line="300" w:lineRule="atLeast"/>
              <w:jc w:val="both"/>
              <w:rPr>
                <w:rFonts w:ascii="Tahoma" w:hAnsi="Tahoma" w:cs="Tahoma"/>
                <w:lang w:val="fr-FR"/>
              </w:rPr>
            </w:pPr>
          </w:p>
        </w:tc>
        <w:tc>
          <w:tcPr>
            <w:tcW w:w="7513" w:type="dxa"/>
            <w:shd w:val="clear" w:color="auto" w:fill="auto"/>
          </w:tcPr>
          <w:p w:rsidR="00AE1A46" w:rsidRPr="004A14FE" w:rsidRDefault="00AE1A46" w:rsidP="00341E4E">
            <w:pPr>
              <w:spacing w:before="120" w:after="120" w:line="300" w:lineRule="atLeast"/>
              <w:jc w:val="both"/>
              <w:rPr>
                <w:rFonts w:ascii="Tahoma" w:hAnsi="Tahoma" w:cs="Tahoma"/>
                <w:lang w:val="fr-FR"/>
              </w:rPr>
            </w:pPr>
            <w:bookmarkStart w:id="1069" w:name="_Toc377452338"/>
            <w:r w:rsidRPr="004A14FE">
              <w:rPr>
                <w:rFonts w:ascii="Tahoma" w:hAnsi="Tahoma" w:cs="Tahoma"/>
                <w:lang w:val="fr-FR"/>
              </w:rPr>
              <w:t>………………………………………………………………………………</w:t>
            </w:r>
            <w:bookmarkEnd w:id="1069"/>
          </w:p>
          <w:p w:rsidR="00AE1A46" w:rsidRPr="004A14FE" w:rsidRDefault="00AE1A46" w:rsidP="00341E4E">
            <w:pPr>
              <w:spacing w:before="120" w:after="120" w:line="300" w:lineRule="atLeast"/>
              <w:jc w:val="both"/>
              <w:rPr>
                <w:rFonts w:ascii="Tahoma" w:hAnsi="Tahoma" w:cs="Tahoma"/>
                <w:lang w:val="fr-FR"/>
              </w:rPr>
            </w:pPr>
            <w:bookmarkStart w:id="1070" w:name="_Toc377452339"/>
            <w:r w:rsidRPr="004A14FE">
              <w:rPr>
                <w:rFonts w:ascii="Tahoma" w:hAnsi="Tahoma" w:cs="Tahoma"/>
                <w:lang w:val="fr-FR"/>
              </w:rPr>
              <w:t>………………………………………………………………………………</w:t>
            </w:r>
            <w:bookmarkEnd w:id="1070"/>
          </w:p>
          <w:p w:rsidR="00AE1A46" w:rsidRPr="004A14FE" w:rsidRDefault="00AE1A46" w:rsidP="00341E4E">
            <w:pPr>
              <w:spacing w:before="120" w:after="120" w:line="300" w:lineRule="atLeast"/>
              <w:jc w:val="both"/>
              <w:rPr>
                <w:rFonts w:ascii="Tahoma" w:hAnsi="Tahoma" w:cs="Tahoma"/>
                <w:lang w:val="fr-FR"/>
              </w:rPr>
            </w:pPr>
            <w:bookmarkStart w:id="1071" w:name="_Toc377452340"/>
            <w:r w:rsidRPr="004A14FE">
              <w:rPr>
                <w:rFonts w:ascii="Tahoma" w:hAnsi="Tahoma" w:cs="Tahoma"/>
                <w:lang w:val="fr-FR"/>
              </w:rPr>
              <w:t>………………………………………………………………………………</w:t>
            </w:r>
            <w:bookmarkEnd w:id="1071"/>
          </w:p>
          <w:p w:rsidR="00AE1A46" w:rsidRPr="004A14FE" w:rsidRDefault="00AE1A46" w:rsidP="00341E4E">
            <w:pPr>
              <w:spacing w:before="120" w:after="120" w:line="300" w:lineRule="atLeast"/>
              <w:jc w:val="both"/>
              <w:rPr>
                <w:rFonts w:ascii="Tahoma" w:hAnsi="Tahoma" w:cs="Tahoma"/>
                <w:lang w:val="fr-FR"/>
              </w:rPr>
            </w:pPr>
            <w:bookmarkStart w:id="1072" w:name="_Toc377452341"/>
            <w:r w:rsidRPr="004A14FE">
              <w:rPr>
                <w:rFonts w:ascii="Tahoma" w:hAnsi="Tahoma" w:cs="Tahoma"/>
                <w:lang w:val="fr-FR"/>
              </w:rPr>
              <w:t>………………………………………………………………………………</w:t>
            </w:r>
            <w:bookmarkEnd w:id="1072"/>
          </w:p>
          <w:p w:rsidR="00AE1A46" w:rsidRPr="004A14FE" w:rsidRDefault="00AE1A46" w:rsidP="00341E4E">
            <w:pPr>
              <w:spacing w:before="120" w:after="120" w:line="300" w:lineRule="atLeast"/>
              <w:jc w:val="both"/>
              <w:rPr>
                <w:rFonts w:ascii="Tahoma" w:hAnsi="Tahoma" w:cs="Tahoma"/>
                <w:lang w:val="fr-FR"/>
              </w:rPr>
            </w:pPr>
            <w:bookmarkStart w:id="1073" w:name="_Toc377452342"/>
            <w:r w:rsidRPr="004A14FE">
              <w:rPr>
                <w:rFonts w:ascii="Tahoma" w:hAnsi="Tahoma" w:cs="Tahoma"/>
                <w:lang w:val="fr-FR"/>
              </w:rPr>
              <w:t>………………………………………………………………………………</w:t>
            </w:r>
            <w:bookmarkEnd w:id="1073"/>
          </w:p>
          <w:p w:rsidR="00AE1A46" w:rsidRPr="004A14FE" w:rsidRDefault="00AE1A46" w:rsidP="00341E4E">
            <w:pPr>
              <w:spacing w:before="120" w:after="120" w:line="300" w:lineRule="atLeast"/>
              <w:jc w:val="both"/>
              <w:rPr>
                <w:rFonts w:ascii="Tahoma" w:hAnsi="Tahoma" w:cs="Tahoma"/>
                <w:lang w:val="fr-FR"/>
              </w:rPr>
            </w:pPr>
            <w:bookmarkStart w:id="1074" w:name="_Toc377452343"/>
            <w:r w:rsidRPr="004A14FE">
              <w:rPr>
                <w:rFonts w:ascii="Tahoma" w:hAnsi="Tahoma" w:cs="Tahoma"/>
                <w:lang w:val="fr-FR"/>
              </w:rPr>
              <w:t>………………………………………………………………………………</w:t>
            </w:r>
            <w:bookmarkEnd w:id="1074"/>
          </w:p>
          <w:p w:rsidR="00AE1A46" w:rsidRPr="004A14FE" w:rsidRDefault="00AE1A46" w:rsidP="00341E4E">
            <w:pPr>
              <w:spacing w:before="120" w:after="120" w:line="300" w:lineRule="atLeast"/>
              <w:jc w:val="both"/>
              <w:rPr>
                <w:rFonts w:ascii="Tahoma" w:hAnsi="Tahoma" w:cs="Tahoma"/>
                <w:lang w:val="fr-FR"/>
              </w:rPr>
            </w:pPr>
            <w:bookmarkStart w:id="1075" w:name="_Toc377452344"/>
            <w:r w:rsidRPr="004A14FE">
              <w:rPr>
                <w:rFonts w:ascii="Tahoma" w:hAnsi="Tahoma" w:cs="Tahoma"/>
                <w:lang w:val="fr-FR"/>
              </w:rPr>
              <w:t>………………………………………………………………………………</w:t>
            </w:r>
            <w:bookmarkEnd w:id="1075"/>
          </w:p>
          <w:p w:rsidR="00AE1A46" w:rsidRPr="004A14FE" w:rsidRDefault="00AE1A46" w:rsidP="00341E4E">
            <w:pPr>
              <w:spacing w:before="120" w:after="120" w:line="300" w:lineRule="atLeast"/>
              <w:jc w:val="both"/>
              <w:rPr>
                <w:rFonts w:ascii="Tahoma" w:hAnsi="Tahoma" w:cs="Tahoma"/>
                <w:lang w:val="fr-FR"/>
              </w:rPr>
            </w:pPr>
            <w:r w:rsidRPr="004A14FE">
              <w:rPr>
                <w:rFonts w:ascii="Tahoma" w:hAnsi="Tahoma" w:cs="Tahoma"/>
                <w:lang w:val="fr-FR"/>
              </w:rPr>
              <w:t>………………………………………………………………………………</w:t>
            </w:r>
          </w:p>
          <w:p w:rsidR="00AE1A46" w:rsidRPr="004A14FE" w:rsidRDefault="00AE1A46" w:rsidP="00341E4E">
            <w:pPr>
              <w:spacing w:before="120" w:after="120" w:line="300" w:lineRule="atLeast"/>
              <w:jc w:val="both"/>
              <w:rPr>
                <w:rFonts w:ascii="Tahoma" w:hAnsi="Tahoma" w:cs="Tahoma"/>
                <w:lang w:val="fr-FR"/>
              </w:rPr>
            </w:pPr>
            <w:bookmarkStart w:id="1076" w:name="_Toc377452346"/>
            <w:r w:rsidRPr="004A14FE">
              <w:rPr>
                <w:rFonts w:ascii="Tahoma" w:hAnsi="Tahoma" w:cs="Tahoma"/>
                <w:lang w:val="fr-FR"/>
              </w:rPr>
              <w:t>………………………………………………………………………………</w:t>
            </w:r>
            <w:bookmarkEnd w:id="1076"/>
          </w:p>
          <w:p w:rsidR="00AE1A46" w:rsidRPr="004A14FE" w:rsidRDefault="00AE1A46" w:rsidP="00341E4E">
            <w:pPr>
              <w:spacing w:before="120" w:after="120" w:line="300" w:lineRule="atLeast"/>
              <w:jc w:val="both"/>
              <w:rPr>
                <w:rFonts w:ascii="Tahoma" w:hAnsi="Tahoma" w:cs="Tahoma"/>
                <w:lang w:val="fr-FR"/>
              </w:rPr>
            </w:pPr>
            <w:r w:rsidRPr="004A14FE">
              <w:rPr>
                <w:rFonts w:ascii="Tahoma" w:hAnsi="Tahoma" w:cs="Tahoma"/>
                <w:lang w:val="fr-FR"/>
              </w:rPr>
              <w:t>………………………………………………………………………………</w:t>
            </w:r>
          </w:p>
          <w:p w:rsidR="00AE1A46" w:rsidRPr="004A14FE" w:rsidRDefault="00AE1A46" w:rsidP="00341E4E">
            <w:pPr>
              <w:spacing w:before="120" w:after="120" w:line="300" w:lineRule="atLeast"/>
              <w:ind w:firstLine="851"/>
              <w:jc w:val="both"/>
              <w:rPr>
                <w:rFonts w:ascii="Tahoma" w:hAnsi="Tahoma" w:cs="Tahoma"/>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777"/>
              <w:gridCol w:w="5500"/>
            </w:tblGrid>
            <w:tr w:rsidR="00AE1A46" w:rsidRPr="004A14FE" w:rsidTr="00341E4E">
              <w:trPr>
                <w:trHeight w:val="388"/>
              </w:trPr>
              <w:tc>
                <w:tcPr>
                  <w:tcW w:w="1777" w:type="dxa"/>
                  <w:vAlign w:val="center"/>
                </w:tcPr>
                <w:p w:rsidR="00AE1A46" w:rsidRPr="004A14FE" w:rsidRDefault="00AE1A46" w:rsidP="00341E4E">
                  <w:pPr>
                    <w:rPr>
                      <w:rFonts w:ascii="Tahoma" w:hAnsi="Tahoma" w:cs="Tahoma"/>
                      <w:lang w:val="fr-FR"/>
                    </w:rPr>
                  </w:pPr>
                </w:p>
              </w:tc>
              <w:tc>
                <w:tcPr>
                  <w:tcW w:w="5500" w:type="dxa"/>
                  <w:vAlign w:val="center"/>
                </w:tcPr>
                <w:p w:rsidR="00AE1A46" w:rsidRPr="004A14FE" w:rsidRDefault="00AE1A46" w:rsidP="00341E4E">
                  <w:pPr>
                    <w:jc w:val="center"/>
                    <w:rPr>
                      <w:rFonts w:ascii="Tahoma" w:hAnsi="Tahoma" w:cs="Tahoma"/>
                      <w:b/>
                      <w:lang w:val="fr-FR"/>
                    </w:rPr>
                  </w:pPr>
                  <w:r w:rsidRPr="004A14FE">
                    <w:rPr>
                      <w:rFonts w:ascii="Tahoma" w:hAnsi="Tahoma" w:cs="Tahoma"/>
                      <w:b/>
                      <w:lang w:val="fr-FR"/>
                    </w:rPr>
                    <w:t>En chiffres</w:t>
                  </w:r>
                </w:p>
              </w:tc>
            </w:tr>
            <w:tr w:rsidR="00AE1A46" w:rsidRPr="004A14FE" w:rsidTr="00341E4E">
              <w:trPr>
                <w:trHeight w:val="388"/>
              </w:trPr>
              <w:tc>
                <w:tcPr>
                  <w:tcW w:w="1777" w:type="dxa"/>
                  <w:vAlign w:val="center"/>
                </w:tcPr>
                <w:p w:rsidR="00AE1A46" w:rsidRPr="004A14FE" w:rsidRDefault="00AE1A46" w:rsidP="00341E4E">
                  <w:pPr>
                    <w:rPr>
                      <w:rFonts w:ascii="Tahoma" w:hAnsi="Tahoma" w:cs="Tahoma"/>
                      <w:b/>
                      <w:lang w:val="fr-FR"/>
                    </w:rPr>
                  </w:pPr>
                  <w:r w:rsidRPr="004A14FE">
                    <w:rPr>
                      <w:rFonts w:ascii="Tahoma" w:hAnsi="Tahoma" w:cs="Tahoma"/>
                      <w:b/>
                      <w:lang w:val="fr-FR"/>
                    </w:rPr>
                    <w:t>HTVA</w:t>
                  </w:r>
                </w:p>
              </w:tc>
              <w:tc>
                <w:tcPr>
                  <w:tcW w:w="5500" w:type="dxa"/>
                  <w:vAlign w:val="center"/>
                </w:tcPr>
                <w:p w:rsidR="00AE1A46" w:rsidRPr="004A14FE" w:rsidRDefault="00AE1A46" w:rsidP="00341E4E">
                  <w:pPr>
                    <w:jc w:val="center"/>
                    <w:rPr>
                      <w:rFonts w:ascii="Tahoma" w:hAnsi="Tahoma" w:cs="Tahoma"/>
                      <w:lang w:val="fr-FR"/>
                    </w:rPr>
                  </w:pPr>
                </w:p>
              </w:tc>
            </w:tr>
            <w:tr w:rsidR="00AE1A46" w:rsidRPr="004A14FE" w:rsidTr="00341E4E">
              <w:trPr>
                <w:trHeight w:val="388"/>
              </w:trPr>
              <w:tc>
                <w:tcPr>
                  <w:tcW w:w="1777" w:type="dxa"/>
                  <w:vAlign w:val="center"/>
                </w:tcPr>
                <w:p w:rsidR="00AE1A46" w:rsidRPr="004A14FE" w:rsidRDefault="00AE1A46" w:rsidP="00341E4E">
                  <w:pPr>
                    <w:rPr>
                      <w:rFonts w:ascii="Tahoma" w:hAnsi="Tahoma" w:cs="Tahoma"/>
                      <w:b/>
                      <w:lang w:val="fr-FR"/>
                    </w:rPr>
                  </w:pPr>
                  <w:r w:rsidRPr="004A14FE">
                    <w:rPr>
                      <w:rFonts w:ascii="Tahoma" w:hAnsi="Tahoma" w:cs="Tahoma"/>
                      <w:b/>
                      <w:lang w:val="fr-FR"/>
                    </w:rPr>
                    <w:t>TVA (19,25%)</w:t>
                  </w:r>
                </w:p>
              </w:tc>
              <w:tc>
                <w:tcPr>
                  <w:tcW w:w="5500" w:type="dxa"/>
                  <w:vAlign w:val="center"/>
                </w:tcPr>
                <w:p w:rsidR="00AE1A46" w:rsidRPr="004A14FE" w:rsidRDefault="00AE1A46" w:rsidP="00341E4E">
                  <w:pPr>
                    <w:jc w:val="center"/>
                    <w:rPr>
                      <w:rFonts w:ascii="Tahoma" w:hAnsi="Tahoma" w:cs="Tahoma"/>
                      <w:lang w:val="fr-FR"/>
                    </w:rPr>
                  </w:pPr>
                </w:p>
              </w:tc>
            </w:tr>
            <w:tr w:rsidR="00AE1A46" w:rsidRPr="004A14FE" w:rsidTr="00341E4E">
              <w:trPr>
                <w:trHeight w:val="388"/>
              </w:trPr>
              <w:tc>
                <w:tcPr>
                  <w:tcW w:w="1777" w:type="dxa"/>
                  <w:vAlign w:val="center"/>
                </w:tcPr>
                <w:p w:rsidR="00AE1A46" w:rsidRPr="004A14FE" w:rsidRDefault="00AE1A46" w:rsidP="00341E4E">
                  <w:pPr>
                    <w:rPr>
                      <w:rFonts w:ascii="Tahoma" w:hAnsi="Tahoma" w:cs="Tahoma"/>
                      <w:b/>
                      <w:lang w:val="fr-FR"/>
                    </w:rPr>
                  </w:pPr>
                  <w:r w:rsidRPr="004A14FE">
                    <w:rPr>
                      <w:rFonts w:ascii="Tahoma" w:hAnsi="Tahoma" w:cs="Tahoma"/>
                      <w:b/>
                      <w:lang w:val="fr-FR"/>
                    </w:rPr>
                    <w:t>IR (2,2%)</w:t>
                  </w:r>
                </w:p>
              </w:tc>
              <w:tc>
                <w:tcPr>
                  <w:tcW w:w="5500" w:type="dxa"/>
                  <w:vAlign w:val="center"/>
                </w:tcPr>
                <w:p w:rsidR="00AE1A46" w:rsidRPr="004A14FE" w:rsidRDefault="00AE1A46" w:rsidP="00341E4E">
                  <w:pPr>
                    <w:jc w:val="center"/>
                    <w:rPr>
                      <w:rFonts w:ascii="Tahoma" w:hAnsi="Tahoma" w:cs="Tahoma"/>
                      <w:lang w:val="fr-FR"/>
                    </w:rPr>
                  </w:pPr>
                </w:p>
              </w:tc>
            </w:tr>
            <w:tr w:rsidR="00AE1A46" w:rsidRPr="004A14FE" w:rsidTr="00341E4E">
              <w:trPr>
                <w:trHeight w:val="388"/>
              </w:trPr>
              <w:tc>
                <w:tcPr>
                  <w:tcW w:w="1777" w:type="dxa"/>
                  <w:vAlign w:val="center"/>
                </w:tcPr>
                <w:p w:rsidR="00AE1A46" w:rsidRPr="004A14FE" w:rsidRDefault="00AE1A46" w:rsidP="00341E4E">
                  <w:pPr>
                    <w:rPr>
                      <w:rFonts w:ascii="Tahoma" w:hAnsi="Tahoma" w:cs="Tahoma"/>
                      <w:b/>
                      <w:lang w:val="fr-FR"/>
                    </w:rPr>
                  </w:pPr>
                  <w:r w:rsidRPr="004A14FE">
                    <w:rPr>
                      <w:rFonts w:ascii="Tahoma" w:hAnsi="Tahoma" w:cs="Tahoma"/>
                      <w:b/>
                      <w:lang w:val="fr-FR"/>
                    </w:rPr>
                    <w:t>Net à mandater</w:t>
                  </w:r>
                </w:p>
              </w:tc>
              <w:tc>
                <w:tcPr>
                  <w:tcW w:w="5500" w:type="dxa"/>
                  <w:vAlign w:val="center"/>
                </w:tcPr>
                <w:p w:rsidR="00AE1A46" w:rsidRPr="004A14FE" w:rsidRDefault="00AE1A46" w:rsidP="00341E4E">
                  <w:pPr>
                    <w:jc w:val="center"/>
                    <w:rPr>
                      <w:rFonts w:ascii="Tahoma" w:hAnsi="Tahoma" w:cs="Tahoma"/>
                      <w:lang w:val="fr-FR"/>
                    </w:rPr>
                  </w:pPr>
                </w:p>
              </w:tc>
            </w:tr>
            <w:tr w:rsidR="00AE1A46" w:rsidRPr="004A14FE" w:rsidTr="00341E4E">
              <w:trPr>
                <w:trHeight w:val="388"/>
              </w:trPr>
              <w:tc>
                <w:tcPr>
                  <w:tcW w:w="1777" w:type="dxa"/>
                  <w:vAlign w:val="center"/>
                </w:tcPr>
                <w:p w:rsidR="00AE1A46" w:rsidRPr="004A14FE" w:rsidRDefault="00AE1A46" w:rsidP="00341E4E">
                  <w:pPr>
                    <w:rPr>
                      <w:rFonts w:ascii="Tahoma" w:hAnsi="Tahoma" w:cs="Tahoma"/>
                      <w:b/>
                      <w:lang w:val="fr-FR"/>
                    </w:rPr>
                  </w:pPr>
                  <w:r w:rsidRPr="004A14FE">
                    <w:rPr>
                      <w:rFonts w:ascii="Tahoma" w:hAnsi="Tahoma" w:cs="Tahoma"/>
                      <w:b/>
                      <w:lang w:val="fr-FR"/>
                    </w:rPr>
                    <w:t>TTC</w:t>
                  </w:r>
                </w:p>
              </w:tc>
              <w:tc>
                <w:tcPr>
                  <w:tcW w:w="5500" w:type="dxa"/>
                  <w:vAlign w:val="center"/>
                </w:tcPr>
                <w:p w:rsidR="00AE1A46" w:rsidRPr="004A14FE" w:rsidRDefault="00AE1A46" w:rsidP="00341E4E">
                  <w:pPr>
                    <w:jc w:val="center"/>
                    <w:rPr>
                      <w:rFonts w:ascii="Tahoma" w:hAnsi="Tahoma" w:cs="Tahoma"/>
                      <w:lang w:val="fr-FR"/>
                    </w:rPr>
                  </w:pPr>
                </w:p>
              </w:tc>
            </w:tr>
          </w:tbl>
          <w:p w:rsidR="00AE1A46" w:rsidRPr="004A14FE" w:rsidRDefault="00AE1A46" w:rsidP="00341E4E">
            <w:pPr>
              <w:spacing w:before="120" w:after="120" w:line="300" w:lineRule="atLeast"/>
              <w:ind w:firstLine="851"/>
              <w:jc w:val="both"/>
              <w:rPr>
                <w:rFonts w:ascii="Tahoma" w:hAnsi="Tahoma" w:cs="Tahoma"/>
                <w:lang w:val="fr-FR"/>
              </w:rPr>
            </w:pPr>
          </w:p>
        </w:tc>
      </w:tr>
      <w:tr w:rsidR="00AE1A46" w:rsidRPr="004A14FE" w:rsidTr="00341E4E">
        <w:tc>
          <w:tcPr>
            <w:tcW w:w="2093" w:type="dxa"/>
            <w:shd w:val="clear" w:color="auto" w:fill="auto"/>
          </w:tcPr>
          <w:p w:rsidR="00AE1A46" w:rsidRPr="004A14FE" w:rsidRDefault="00AE1A46" w:rsidP="00341E4E">
            <w:pPr>
              <w:spacing w:before="120" w:after="120" w:line="300" w:lineRule="atLeast"/>
              <w:jc w:val="both"/>
              <w:rPr>
                <w:rFonts w:ascii="Tahoma" w:hAnsi="Tahoma" w:cs="Tahoma"/>
              </w:rPr>
            </w:pPr>
            <w:bookmarkStart w:id="1077" w:name="_Toc377452330"/>
            <w:r w:rsidRPr="004A14FE">
              <w:rPr>
                <w:rFonts w:ascii="Tahoma" w:hAnsi="Tahoma" w:cs="Tahoma"/>
              </w:rPr>
              <w:t>DELAI :</w:t>
            </w:r>
            <w:bookmarkEnd w:id="1077"/>
          </w:p>
          <w:p w:rsidR="00AE1A46" w:rsidRPr="004A14FE" w:rsidRDefault="00AE1A46" w:rsidP="00341E4E">
            <w:pPr>
              <w:spacing w:before="120" w:after="120" w:line="300" w:lineRule="atLeast"/>
              <w:jc w:val="both"/>
              <w:rPr>
                <w:rFonts w:ascii="Tahoma" w:hAnsi="Tahoma" w:cs="Tahoma"/>
              </w:rPr>
            </w:pPr>
            <w:bookmarkStart w:id="1078" w:name="_Toc377452331"/>
            <w:r w:rsidRPr="004A14FE">
              <w:rPr>
                <w:rFonts w:ascii="Tahoma" w:hAnsi="Tahoma" w:cs="Tahoma"/>
              </w:rPr>
              <w:t>FINANCEMENT :</w:t>
            </w:r>
            <w:bookmarkEnd w:id="1078"/>
          </w:p>
          <w:p w:rsidR="00AE1A46" w:rsidRPr="004A14FE" w:rsidRDefault="00AE1A46" w:rsidP="00341E4E">
            <w:pPr>
              <w:spacing w:before="120" w:after="120" w:line="300" w:lineRule="atLeast"/>
              <w:jc w:val="both"/>
              <w:rPr>
                <w:rFonts w:ascii="Tahoma" w:hAnsi="Tahoma" w:cs="Tahoma"/>
              </w:rPr>
            </w:pPr>
            <w:bookmarkStart w:id="1079" w:name="_Toc377452332"/>
            <w:r w:rsidRPr="004A14FE">
              <w:rPr>
                <w:rFonts w:ascii="Tahoma" w:hAnsi="Tahoma" w:cs="Tahoma"/>
              </w:rPr>
              <w:t>IMPUTATION :</w:t>
            </w:r>
            <w:bookmarkEnd w:id="1079"/>
          </w:p>
          <w:p w:rsidR="00AE1A46" w:rsidRPr="004A14FE" w:rsidRDefault="00AE1A46" w:rsidP="00341E4E">
            <w:pPr>
              <w:spacing w:before="120" w:after="120" w:line="300" w:lineRule="atLeast"/>
              <w:ind w:firstLine="851"/>
              <w:jc w:val="both"/>
              <w:rPr>
                <w:rFonts w:ascii="Tahoma" w:hAnsi="Tahoma" w:cs="Tahoma"/>
              </w:rPr>
            </w:pPr>
          </w:p>
          <w:p w:rsidR="00AE1A46" w:rsidRPr="004A14FE" w:rsidRDefault="00AE1A46" w:rsidP="00341E4E">
            <w:pPr>
              <w:spacing w:before="120" w:after="120" w:line="300" w:lineRule="atLeast"/>
              <w:ind w:firstLine="851"/>
              <w:jc w:val="both"/>
              <w:rPr>
                <w:rFonts w:ascii="Tahoma" w:hAnsi="Tahoma" w:cs="Tahoma"/>
              </w:rPr>
            </w:pPr>
          </w:p>
        </w:tc>
        <w:tc>
          <w:tcPr>
            <w:tcW w:w="7513" w:type="dxa"/>
            <w:shd w:val="clear" w:color="auto" w:fill="auto"/>
          </w:tcPr>
          <w:p w:rsidR="00AE1A46" w:rsidRPr="004A14FE" w:rsidRDefault="00AE1A46" w:rsidP="00341E4E">
            <w:pPr>
              <w:spacing w:before="120" w:after="120" w:line="300" w:lineRule="atLeast"/>
              <w:jc w:val="both"/>
              <w:rPr>
                <w:rFonts w:ascii="Tahoma" w:hAnsi="Tahoma" w:cs="Tahoma"/>
                <w:lang w:val="fr-FR"/>
              </w:rPr>
            </w:pPr>
            <w:r w:rsidRPr="004A14FE">
              <w:rPr>
                <w:rFonts w:ascii="Tahoma" w:hAnsi="Tahoma" w:cs="Tahoma"/>
                <w:lang w:val="fr-FR"/>
              </w:rPr>
              <w:lastRenderedPageBreak/>
              <w:t>………………………………………………………………………………</w:t>
            </w:r>
          </w:p>
          <w:p w:rsidR="00AE1A46" w:rsidRPr="004A14FE" w:rsidRDefault="00AE1A46" w:rsidP="00341E4E">
            <w:pPr>
              <w:spacing w:before="120" w:after="120" w:line="300" w:lineRule="atLeast"/>
              <w:jc w:val="both"/>
              <w:rPr>
                <w:rFonts w:ascii="Tahoma" w:hAnsi="Tahoma" w:cs="Tahoma"/>
                <w:lang w:val="fr-FR"/>
              </w:rPr>
            </w:pPr>
            <w:r w:rsidRPr="004A14FE">
              <w:rPr>
                <w:rFonts w:ascii="Tahoma" w:hAnsi="Tahoma" w:cs="Tahoma"/>
                <w:lang w:val="fr-FR"/>
              </w:rPr>
              <w:t>………………………………………………………………………………</w:t>
            </w:r>
          </w:p>
          <w:p w:rsidR="00AE1A46" w:rsidRPr="004A14FE" w:rsidRDefault="00AE1A46" w:rsidP="00341E4E">
            <w:pPr>
              <w:spacing w:before="120" w:after="120" w:line="300" w:lineRule="atLeast"/>
              <w:jc w:val="both"/>
              <w:rPr>
                <w:rFonts w:ascii="Tahoma" w:hAnsi="Tahoma" w:cs="Tahoma"/>
                <w:lang w:val="fr-FR"/>
              </w:rPr>
            </w:pPr>
            <w:r w:rsidRPr="004A14FE">
              <w:rPr>
                <w:rFonts w:ascii="Tahoma" w:hAnsi="Tahoma" w:cs="Tahoma"/>
                <w:lang w:val="fr-FR"/>
              </w:rPr>
              <w:t>………………………………………………………………………………</w:t>
            </w:r>
          </w:p>
          <w:p w:rsidR="0066693A" w:rsidRDefault="0066693A" w:rsidP="00341E4E">
            <w:pPr>
              <w:spacing w:before="120" w:after="120" w:line="300" w:lineRule="atLeast"/>
              <w:ind w:left="2052"/>
              <w:jc w:val="both"/>
              <w:rPr>
                <w:rFonts w:ascii="Tahoma" w:hAnsi="Tahoma" w:cs="Tahoma"/>
                <w:lang w:val="fr-FR"/>
              </w:rPr>
            </w:pPr>
            <w:bookmarkStart w:id="1080" w:name="_Toc377452333"/>
          </w:p>
          <w:p w:rsidR="00AE1A46" w:rsidRPr="004A14FE" w:rsidRDefault="00AE1A46" w:rsidP="00341E4E">
            <w:pPr>
              <w:spacing w:before="120" w:after="120" w:line="300" w:lineRule="atLeast"/>
              <w:ind w:left="2052"/>
              <w:jc w:val="both"/>
              <w:rPr>
                <w:rFonts w:ascii="Tahoma" w:hAnsi="Tahoma" w:cs="Tahoma"/>
                <w:lang w:val="fr-FR"/>
              </w:rPr>
            </w:pPr>
            <w:r w:rsidRPr="004A14FE">
              <w:rPr>
                <w:rFonts w:ascii="Tahoma" w:hAnsi="Tahoma" w:cs="Tahoma"/>
                <w:lang w:val="fr-FR"/>
              </w:rPr>
              <w:lastRenderedPageBreak/>
              <w:t>SOUSCRIT LE :</w:t>
            </w:r>
            <w:bookmarkEnd w:id="1080"/>
            <w:r w:rsidRPr="004A14FE">
              <w:rPr>
                <w:rFonts w:ascii="Tahoma" w:hAnsi="Tahoma" w:cs="Tahoma"/>
                <w:lang w:val="fr-FR"/>
              </w:rPr>
              <w:t>……………………………………</w:t>
            </w:r>
          </w:p>
          <w:p w:rsidR="00AE1A46" w:rsidRPr="004A14FE" w:rsidRDefault="00AE1A46" w:rsidP="00341E4E">
            <w:pPr>
              <w:spacing w:before="120" w:after="120" w:line="300" w:lineRule="atLeast"/>
              <w:ind w:left="2052"/>
              <w:jc w:val="both"/>
              <w:rPr>
                <w:rFonts w:ascii="Tahoma" w:hAnsi="Tahoma" w:cs="Tahoma"/>
                <w:lang w:val="fr-FR"/>
              </w:rPr>
            </w:pPr>
            <w:bookmarkStart w:id="1081" w:name="_Toc377452334"/>
            <w:r w:rsidRPr="004A14FE">
              <w:rPr>
                <w:rFonts w:ascii="Tahoma" w:hAnsi="Tahoma" w:cs="Tahoma"/>
                <w:lang w:val="fr-FR"/>
              </w:rPr>
              <w:t>SIGNE LE :…………………………………………</w:t>
            </w:r>
          </w:p>
          <w:p w:rsidR="00AE1A46" w:rsidRPr="004A14FE" w:rsidRDefault="00AE1A46" w:rsidP="00341E4E">
            <w:pPr>
              <w:spacing w:before="120" w:after="120" w:line="300" w:lineRule="atLeast"/>
              <w:ind w:left="2052"/>
              <w:jc w:val="both"/>
              <w:rPr>
                <w:rFonts w:ascii="Tahoma" w:hAnsi="Tahoma" w:cs="Tahoma"/>
                <w:lang w:val="fr-FR"/>
              </w:rPr>
            </w:pPr>
            <w:r w:rsidRPr="004A14FE">
              <w:rPr>
                <w:rFonts w:ascii="Tahoma" w:hAnsi="Tahoma" w:cs="Tahoma"/>
                <w:lang w:val="fr-FR"/>
              </w:rPr>
              <w:t>NOTIFIE LE :</w:t>
            </w:r>
            <w:bookmarkEnd w:id="1081"/>
            <w:r w:rsidRPr="004A14FE">
              <w:rPr>
                <w:rFonts w:ascii="Tahoma" w:hAnsi="Tahoma" w:cs="Tahoma"/>
                <w:lang w:val="fr-FR"/>
              </w:rPr>
              <w:t>………………………………………</w:t>
            </w:r>
          </w:p>
          <w:p w:rsidR="00AE1A46" w:rsidRPr="004A14FE" w:rsidRDefault="00AE1A46" w:rsidP="00341E4E">
            <w:pPr>
              <w:spacing w:before="120" w:after="120" w:line="300" w:lineRule="atLeast"/>
              <w:ind w:left="2052"/>
              <w:jc w:val="both"/>
              <w:rPr>
                <w:rFonts w:ascii="Tahoma" w:hAnsi="Tahoma" w:cs="Tahoma"/>
              </w:rPr>
            </w:pPr>
            <w:bookmarkStart w:id="1082" w:name="_Toc377452335"/>
            <w:r w:rsidRPr="004A14FE">
              <w:rPr>
                <w:rFonts w:ascii="Tahoma" w:hAnsi="Tahoma" w:cs="Tahoma"/>
              </w:rPr>
              <w:t>ENREGISTRE LE :</w:t>
            </w:r>
            <w:bookmarkEnd w:id="1082"/>
            <w:r w:rsidRPr="004A14FE">
              <w:rPr>
                <w:rFonts w:ascii="Tahoma" w:hAnsi="Tahoma" w:cs="Tahoma"/>
              </w:rPr>
              <w:t>………………………………...</w:t>
            </w:r>
          </w:p>
        </w:tc>
      </w:tr>
    </w:tbl>
    <w:p w:rsidR="00AE1A46" w:rsidRPr="004A14FE" w:rsidRDefault="00AE1A46" w:rsidP="00AE1A46">
      <w:pPr>
        <w:jc w:val="both"/>
        <w:rPr>
          <w:rFonts w:ascii="Tahoma" w:hAnsi="Tahoma" w:cs="Tahoma"/>
          <w:sz w:val="28"/>
          <w:szCs w:val="28"/>
        </w:rPr>
      </w:pPr>
    </w:p>
    <w:p w:rsidR="00AE1A46" w:rsidRPr="004A14FE" w:rsidRDefault="00AE1A46" w:rsidP="00AE1A46">
      <w:pPr>
        <w:jc w:val="both"/>
        <w:rPr>
          <w:rFonts w:ascii="Tahoma" w:hAnsi="Tahoma" w:cs="Tahoma"/>
          <w:sz w:val="28"/>
          <w:szCs w:val="28"/>
        </w:rPr>
      </w:pPr>
      <w:r w:rsidRPr="004A14FE">
        <w:rPr>
          <w:rFonts w:ascii="Tahoma" w:hAnsi="Tahoma" w:cs="Tahoma"/>
          <w:sz w:val="28"/>
          <w:szCs w:val="28"/>
        </w:rPr>
        <w:t xml:space="preserve">Entre  </w:t>
      </w:r>
    </w:p>
    <w:p w:rsidR="00AE1A46" w:rsidRPr="004A14FE" w:rsidRDefault="00AE1A46" w:rsidP="00AE1A46">
      <w:pPr>
        <w:jc w:val="both"/>
        <w:rPr>
          <w:rFonts w:ascii="Tahoma" w:hAnsi="Tahoma" w:cs="Tahoma"/>
          <w:sz w:val="28"/>
          <w:szCs w:val="28"/>
        </w:rPr>
      </w:pPr>
    </w:p>
    <w:p w:rsidR="00AE1A46" w:rsidRPr="004A14FE" w:rsidRDefault="00AE1A46" w:rsidP="00AE1A46">
      <w:pPr>
        <w:jc w:val="both"/>
        <w:rPr>
          <w:rFonts w:ascii="Tahoma" w:hAnsi="Tahoma" w:cs="Tahoma"/>
          <w:b/>
          <w:sz w:val="28"/>
          <w:szCs w:val="28"/>
          <w:lang w:val="fr-FR"/>
        </w:rPr>
      </w:pPr>
      <w:r w:rsidRPr="004A14FE">
        <w:rPr>
          <w:rFonts w:ascii="Tahoma" w:hAnsi="Tahoma" w:cs="Tahoma"/>
          <w:b/>
          <w:sz w:val="28"/>
          <w:szCs w:val="28"/>
          <w:lang w:val="fr-FR"/>
        </w:rPr>
        <w:t xml:space="preserve">L’Etat du Cameroun, </w:t>
      </w:r>
      <w:r w:rsidRPr="004A14FE">
        <w:rPr>
          <w:rFonts w:ascii="Tahoma" w:hAnsi="Tahoma" w:cs="Tahoma"/>
          <w:sz w:val="28"/>
          <w:szCs w:val="28"/>
          <w:lang w:val="fr-FR"/>
        </w:rPr>
        <w:t xml:space="preserve">représenté par le </w:t>
      </w:r>
      <w:r w:rsidRPr="004A14FE">
        <w:rPr>
          <w:rFonts w:ascii="Tahoma" w:hAnsi="Tahoma" w:cs="Tahoma"/>
          <w:b/>
          <w:sz w:val="28"/>
          <w:szCs w:val="28"/>
          <w:lang w:val="fr-FR"/>
        </w:rPr>
        <w:t>Maire de la Commune de</w:t>
      </w:r>
      <w:r w:rsidR="00952E2B">
        <w:rPr>
          <w:rFonts w:ascii="Tahoma" w:hAnsi="Tahoma" w:cs="Tahoma"/>
          <w:b/>
          <w:sz w:val="28"/>
          <w:szCs w:val="28"/>
          <w:lang w:val="fr-FR"/>
        </w:rPr>
        <w:t xml:space="preserve"> GARI-GOMBO</w:t>
      </w:r>
      <w:r w:rsidRPr="004A14FE">
        <w:rPr>
          <w:rFonts w:ascii="Tahoma" w:hAnsi="Tahoma" w:cs="Tahoma"/>
          <w:b/>
          <w:sz w:val="28"/>
          <w:szCs w:val="28"/>
          <w:lang w:val="fr-FR"/>
        </w:rPr>
        <w:t xml:space="preserve">, </w:t>
      </w:r>
    </w:p>
    <w:p w:rsidR="00AE1A46" w:rsidRPr="004A14FE" w:rsidRDefault="007717C5" w:rsidP="007717C5">
      <w:pPr>
        <w:pStyle w:val="Default"/>
        <w:jc w:val="both"/>
        <w:rPr>
          <w:rFonts w:ascii="Tahoma" w:hAnsi="Tahoma" w:cs="Tahoma"/>
          <w:color w:val="auto"/>
          <w:sz w:val="28"/>
          <w:szCs w:val="28"/>
        </w:rPr>
      </w:pPr>
      <w:r>
        <w:rPr>
          <w:rFonts w:ascii="Tahoma" w:hAnsi="Tahoma" w:cs="Tahoma"/>
          <w:color w:val="auto"/>
          <w:sz w:val="28"/>
          <w:szCs w:val="28"/>
        </w:rPr>
        <w:t xml:space="preserve"> </w:t>
      </w:r>
    </w:p>
    <w:p w:rsidR="00AE1A46" w:rsidRPr="004A14FE" w:rsidRDefault="00AE1A46" w:rsidP="00AE1A46">
      <w:pPr>
        <w:jc w:val="both"/>
        <w:rPr>
          <w:rFonts w:ascii="Tahoma" w:hAnsi="Tahoma" w:cs="Tahoma"/>
          <w:sz w:val="28"/>
          <w:szCs w:val="28"/>
          <w:lang w:val="fr-FR"/>
        </w:rPr>
      </w:pPr>
      <w:r w:rsidRPr="004A14FE">
        <w:rPr>
          <w:rFonts w:ascii="Tahoma" w:hAnsi="Tahoma" w:cs="Tahoma"/>
          <w:sz w:val="28"/>
          <w:szCs w:val="28"/>
          <w:lang w:val="fr-FR"/>
        </w:rPr>
        <w:t xml:space="preserve">Ci-après </w:t>
      </w:r>
      <w:r w:rsidR="0066693A" w:rsidRPr="004A14FE">
        <w:rPr>
          <w:rFonts w:ascii="Tahoma" w:hAnsi="Tahoma" w:cs="Tahoma"/>
          <w:sz w:val="28"/>
          <w:szCs w:val="28"/>
          <w:lang w:val="fr-FR"/>
        </w:rPr>
        <w:t>désigné «</w:t>
      </w:r>
      <w:r w:rsidRPr="004A14FE">
        <w:rPr>
          <w:rFonts w:ascii="Tahoma" w:hAnsi="Tahoma" w:cs="Tahoma"/>
          <w:b/>
          <w:sz w:val="28"/>
          <w:szCs w:val="28"/>
          <w:lang w:val="fr-FR"/>
        </w:rPr>
        <w:t xml:space="preserve"> Autorité </w:t>
      </w:r>
      <w:r w:rsidR="0066693A" w:rsidRPr="004A14FE">
        <w:rPr>
          <w:rFonts w:ascii="Tahoma" w:hAnsi="Tahoma" w:cs="Tahoma"/>
          <w:b/>
          <w:sz w:val="28"/>
          <w:szCs w:val="28"/>
          <w:lang w:val="fr-FR"/>
        </w:rPr>
        <w:t>Contractant »</w:t>
      </w:r>
      <w:r w:rsidRPr="004A14FE">
        <w:rPr>
          <w:rFonts w:ascii="Tahoma" w:hAnsi="Tahoma" w:cs="Tahoma"/>
          <w:sz w:val="28"/>
          <w:szCs w:val="28"/>
          <w:lang w:val="fr-FR"/>
        </w:rPr>
        <w:t xml:space="preserve">, </w:t>
      </w:r>
    </w:p>
    <w:p w:rsidR="00AE1A46" w:rsidRDefault="0066693A" w:rsidP="00AE1A46">
      <w:pPr>
        <w:pStyle w:val="Default"/>
        <w:jc w:val="both"/>
        <w:rPr>
          <w:rFonts w:ascii="Tahoma" w:hAnsi="Tahoma" w:cs="Tahoma"/>
          <w:color w:val="auto"/>
          <w:sz w:val="28"/>
          <w:szCs w:val="28"/>
        </w:rPr>
      </w:pPr>
      <w:r>
        <w:rPr>
          <w:rFonts w:ascii="Tahoma" w:hAnsi="Tahoma" w:cs="Tahoma"/>
          <w:color w:val="auto"/>
          <w:sz w:val="28"/>
          <w:szCs w:val="28"/>
        </w:rPr>
        <w:t xml:space="preserve"> </w:t>
      </w:r>
    </w:p>
    <w:p w:rsidR="0066693A" w:rsidRPr="004A14FE" w:rsidRDefault="0066693A" w:rsidP="00AE1A46">
      <w:pPr>
        <w:pStyle w:val="Default"/>
        <w:jc w:val="both"/>
        <w:rPr>
          <w:rFonts w:ascii="Tahoma" w:hAnsi="Tahoma" w:cs="Tahoma"/>
          <w:color w:val="auto"/>
          <w:sz w:val="28"/>
          <w:szCs w:val="28"/>
        </w:rPr>
      </w:pPr>
    </w:p>
    <w:p w:rsidR="00AE1A46" w:rsidRPr="004A14FE" w:rsidRDefault="00AE1A46" w:rsidP="00AE1A46">
      <w:pPr>
        <w:jc w:val="both"/>
        <w:rPr>
          <w:rFonts w:ascii="Tahoma" w:hAnsi="Tahoma" w:cs="Tahoma"/>
          <w:b/>
          <w:sz w:val="28"/>
          <w:szCs w:val="28"/>
        </w:rPr>
      </w:pPr>
      <w:r w:rsidRPr="004A14FE">
        <w:rPr>
          <w:rFonts w:ascii="Tahoma" w:hAnsi="Tahoma" w:cs="Tahoma"/>
          <w:b/>
          <w:sz w:val="28"/>
          <w:szCs w:val="28"/>
        </w:rPr>
        <w:t xml:space="preserve">D’une part, </w:t>
      </w:r>
    </w:p>
    <w:p w:rsidR="00AE1A46" w:rsidRDefault="00AE1A46" w:rsidP="00AE1A46">
      <w:pPr>
        <w:pStyle w:val="Default"/>
        <w:jc w:val="both"/>
        <w:rPr>
          <w:rFonts w:ascii="Tahoma" w:hAnsi="Tahoma" w:cs="Tahoma"/>
          <w:color w:val="auto"/>
          <w:sz w:val="28"/>
          <w:szCs w:val="28"/>
        </w:rPr>
      </w:pPr>
      <w:r w:rsidRPr="004A14FE">
        <w:rPr>
          <w:rFonts w:ascii="Tahoma" w:hAnsi="Tahoma" w:cs="Tahoma"/>
          <w:color w:val="auto"/>
          <w:sz w:val="28"/>
          <w:szCs w:val="28"/>
        </w:rPr>
        <w:t xml:space="preserve"> </w:t>
      </w:r>
    </w:p>
    <w:p w:rsidR="0066693A" w:rsidRPr="004A14FE" w:rsidRDefault="0066693A" w:rsidP="00AE1A46">
      <w:pPr>
        <w:pStyle w:val="Default"/>
        <w:jc w:val="both"/>
        <w:rPr>
          <w:rFonts w:ascii="Tahoma" w:hAnsi="Tahoma" w:cs="Tahoma"/>
          <w:color w:val="auto"/>
          <w:sz w:val="28"/>
          <w:szCs w:val="28"/>
        </w:rPr>
      </w:pPr>
    </w:p>
    <w:p w:rsidR="00AE1A46" w:rsidRPr="004A14FE" w:rsidRDefault="00AE1A46" w:rsidP="00AE1A46">
      <w:pPr>
        <w:jc w:val="both"/>
        <w:rPr>
          <w:rFonts w:ascii="Tahoma" w:hAnsi="Tahoma" w:cs="Tahoma"/>
          <w:b/>
          <w:sz w:val="28"/>
          <w:szCs w:val="28"/>
        </w:rPr>
      </w:pPr>
      <w:r w:rsidRPr="004A14FE">
        <w:rPr>
          <w:rFonts w:ascii="Tahoma" w:hAnsi="Tahoma" w:cs="Tahoma"/>
          <w:b/>
          <w:sz w:val="28"/>
          <w:szCs w:val="28"/>
        </w:rPr>
        <w:t xml:space="preserve">Et  </w:t>
      </w:r>
    </w:p>
    <w:p w:rsidR="00AE1A46" w:rsidRPr="004A14FE" w:rsidRDefault="0066693A" w:rsidP="00AE1A46">
      <w:pPr>
        <w:pStyle w:val="Default"/>
        <w:jc w:val="both"/>
        <w:rPr>
          <w:rFonts w:ascii="Tahoma" w:hAnsi="Tahoma" w:cs="Tahoma"/>
          <w:color w:val="auto"/>
          <w:sz w:val="28"/>
          <w:szCs w:val="28"/>
        </w:rPr>
      </w:pPr>
      <w:r>
        <w:rPr>
          <w:rFonts w:ascii="Tahoma" w:hAnsi="Tahoma" w:cs="Tahoma"/>
          <w:color w:val="auto"/>
          <w:sz w:val="28"/>
          <w:szCs w:val="28"/>
        </w:rPr>
        <w:t xml:space="preserve"> </w:t>
      </w:r>
    </w:p>
    <w:tbl>
      <w:tblPr>
        <w:tblW w:w="0" w:type="auto"/>
        <w:tblLook w:val="04A0" w:firstRow="1" w:lastRow="0" w:firstColumn="1" w:lastColumn="0" w:noHBand="0" w:noVBand="1"/>
      </w:tblPr>
      <w:tblGrid>
        <w:gridCol w:w="1985"/>
        <w:gridCol w:w="7301"/>
      </w:tblGrid>
      <w:tr w:rsidR="00AE1A46" w:rsidRPr="009B4E6B" w:rsidTr="00341E4E">
        <w:tc>
          <w:tcPr>
            <w:tcW w:w="2093" w:type="dxa"/>
            <w:shd w:val="clear" w:color="auto" w:fill="auto"/>
          </w:tcPr>
          <w:p w:rsidR="00AE1A46" w:rsidRPr="004A14FE" w:rsidRDefault="0066693A" w:rsidP="00341E4E">
            <w:pPr>
              <w:spacing w:before="120" w:after="120" w:line="300" w:lineRule="atLeast"/>
              <w:jc w:val="both"/>
              <w:rPr>
                <w:rFonts w:ascii="Tahoma" w:hAnsi="Tahoma" w:cs="Tahoma"/>
                <w:sz w:val="28"/>
                <w:szCs w:val="28"/>
              </w:rPr>
            </w:pPr>
            <w:bookmarkStart w:id="1083" w:name="_Toc377452354"/>
            <w:r>
              <w:rPr>
                <w:rFonts w:ascii="Tahoma" w:hAnsi="Tahoma" w:cs="Tahoma"/>
                <w:sz w:val="28"/>
                <w:szCs w:val="28"/>
              </w:rPr>
              <w:t>La S</w:t>
            </w:r>
            <w:r w:rsidR="00AE1A46" w:rsidRPr="004A14FE">
              <w:rPr>
                <w:rFonts w:ascii="Tahoma" w:hAnsi="Tahoma" w:cs="Tahoma"/>
                <w:sz w:val="28"/>
                <w:szCs w:val="28"/>
              </w:rPr>
              <w:t>ociété</w:t>
            </w:r>
            <w:bookmarkEnd w:id="1083"/>
          </w:p>
          <w:p w:rsidR="00AE1A46" w:rsidRPr="004A14FE" w:rsidRDefault="00AE1A46" w:rsidP="00341E4E">
            <w:pPr>
              <w:spacing w:before="120" w:after="120" w:line="300" w:lineRule="atLeast"/>
              <w:ind w:firstLine="851"/>
              <w:jc w:val="both"/>
              <w:rPr>
                <w:rFonts w:ascii="Tahoma" w:hAnsi="Tahoma" w:cs="Tahoma"/>
                <w:sz w:val="28"/>
                <w:szCs w:val="28"/>
              </w:rPr>
            </w:pPr>
          </w:p>
          <w:p w:rsidR="00AE1A46" w:rsidRPr="004A14FE" w:rsidRDefault="00AE1A46" w:rsidP="00341E4E">
            <w:pPr>
              <w:spacing w:before="120" w:after="120" w:line="300" w:lineRule="atLeast"/>
              <w:ind w:firstLine="851"/>
              <w:jc w:val="both"/>
              <w:rPr>
                <w:rFonts w:ascii="Tahoma" w:hAnsi="Tahoma" w:cs="Tahoma"/>
                <w:sz w:val="28"/>
                <w:szCs w:val="28"/>
              </w:rPr>
            </w:pPr>
          </w:p>
          <w:p w:rsidR="00AE1A46" w:rsidRPr="004A14FE" w:rsidRDefault="00AE1A46" w:rsidP="00341E4E">
            <w:pPr>
              <w:spacing w:before="120" w:after="120" w:line="300" w:lineRule="atLeast"/>
              <w:ind w:firstLine="851"/>
              <w:jc w:val="both"/>
              <w:rPr>
                <w:rFonts w:ascii="Tahoma" w:hAnsi="Tahoma" w:cs="Tahoma"/>
                <w:sz w:val="28"/>
                <w:szCs w:val="28"/>
              </w:rPr>
            </w:pPr>
          </w:p>
        </w:tc>
        <w:tc>
          <w:tcPr>
            <w:tcW w:w="7987" w:type="dxa"/>
            <w:shd w:val="clear" w:color="auto" w:fill="auto"/>
          </w:tcPr>
          <w:p w:rsidR="00AE1A46" w:rsidRPr="004A14FE" w:rsidRDefault="00AE1A46" w:rsidP="00341E4E">
            <w:pPr>
              <w:spacing w:before="120" w:after="120" w:line="300" w:lineRule="atLeast"/>
              <w:ind w:firstLine="851"/>
              <w:jc w:val="both"/>
              <w:rPr>
                <w:rFonts w:ascii="Tahoma" w:hAnsi="Tahoma" w:cs="Tahoma"/>
                <w:sz w:val="28"/>
                <w:szCs w:val="28"/>
                <w:lang w:val="fr-FR"/>
              </w:rPr>
            </w:pPr>
          </w:p>
          <w:p w:rsidR="00AE1A46" w:rsidRPr="004A14FE" w:rsidRDefault="00AE1A46" w:rsidP="00341E4E">
            <w:pPr>
              <w:spacing w:before="120" w:after="120" w:line="300" w:lineRule="atLeast"/>
              <w:ind w:firstLine="851"/>
              <w:jc w:val="both"/>
              <w:rPr>
                <w:rFonts w:ascii="Tahoma" w:hAnsi="Tahoma" w:cs="Tahoma"/>
                <w:sz w:val="28"/>
                <w:szCs w:val="28"/>
                <w:lang w:val="fr-FR"/>
              </w:rPr>
            </w:pP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B.P.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Tél.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Fax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N° RC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N° Contribuable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N° Compte bancaire :</w:t>
            </w:r>
          </w:p>
          <w:p w:rsidR="00AE1A46" w:rsidRPr="004A14FE" w:rsidRDefault="00AE1A46" w:rsidP="00341E4E">
            <w:pPr>
              <w:spacing w:before="120" w:after="120" w:line="300" w:lineRule="atLeast"/>
              <w:ind w:firstLine="851"/>
              <w:jc w:val="both"/>
              <w:rPr>
                <w:rFonts w:ascii="Tahoma" w:hAnsi="Tahoma" w:cs="Tahoma"/>
                <w:sz w:val="28"/>
                <w:szCs w:val="28"/>
                <w:lang w:val="fr-FR"/>
              </w:rPr>
            </w:pPr>
          </w:p>
        </w:tc>
      </w:tr>
    </w:tbl>
    <w:p w:rsidR="00AE1A46" w:rsidRPr="004A14FE" w:rsidRDefault="00AE1A46" w:rsidP="00AE1A46">
      <w:pPr>
        <w:jc w:val="both"/>
        <w:rPr>
          <w:rFonts w:ascii="Tahoma" w:hAnsi="Tahoma" w:cs="Tahoma"/>
          <w:sz w:val="28"/>
          <w:szCs w:val="28"/>
          <w:lang w:val="fr-FR"/>
        </w:rPr>
      </w:pPr>
      <w:r w:rsidRPr="004A14FE">
        <w:rPr>
          <w:rFonts w:ascii="Tahoma" w:hAnsi="Tahoma" w:cs="Tahoma"/>
          <w:sz w:val="28"/>
          <w:szCs w:val="28"/>
          <w:lang w:val="fr-FR"/>
        </w:rPr>
        <w:t xml:space="preserve">Représentée par Monsieur/Madame ______________________________ (Titre), ci-après désignée </w:t>
      </w:r>
      <w:r w:rsidRPr="004A14FE">
        <w:rPr>
          <w:rFonts w:ascii="Tahoma" w:hAnsi="Tahoma" w:cs="Tahoma"/>
          <w:b/>
          <w:bCs/>
          <w:sz w:val="28"/>
          <w:szCs w:val="28"/>
          <w:lang w:val="fr-FR"/>
        </w:rPr>
        <w:t>« Le Cocontractant »</w:t>
      </w:r>
      <w:r w:rsidRPr="004A14FE">
        <w:rPr>
          <w:rFonts w:ascii="Tahoma" w:hAnsi="Tahoma" w:cs="Tahoma"/>
          <w:sz w:val="28"/>
          <w:szCs w:val="28"/>
          <w:lang w:val="fr-FR"/>
        </w:rPr>
        <w:t xml:space="preserve"> </w:t>
      </w:r>
    </w:p>
    <w:p w:rsidR="00AE1A46" w:rsidRDefault="00AE1A46" w:rsidP="00AE1A46">
      <w:pPr>
        <w:pStyle w:val="Default"/>
        <w:ind w:left="720"/>
        <w:jc w:val="both"/>
        <w:rPr>
          <w:rFonts w:ascii="Tahoma" w:hAnsi="Tahoma" w:cs="Tahoma"/>
          <w:color w:val="auto"/>
          <w:sz w:val="28"/>
          <w:szCs w:val="28"/>
        </w:rPr>
      </w:pPr>
    </w:p>
    <w:p w:rsidR="0066693A" w:rsidRPr="004A14FE" w:rsidRDefault="0066693A" w:rsidP="00AE1A46">
      <w:pPr>
        <w:pStyle w:val="Default"/>
        <w:ind w:left="720"/>
        <w:jc w:val="both"/>
        <w:rPr>
          <w:rFonts w:ascii="Tahoma" w:hAnsi="Tahoma" w:cs="Tahoma"/>
          <w:color w:val="auto"/>
          <w:sz w:val="28"/>
          <w:szCs w:val="28"/>
        </w:rPr>
      </w:pPr>
    </w:p>
    <w:p w:rsidR="00AE1A46" w:rsidRPr="004A14FE" w:rsidRDefault="00AE1A46" w:rsidP="00AE1A46">
      <w:pPr>
        <w:pStyle w:val="Default"/>
        <w:jc w:val="both"/>
        <w:rPr>
          <w:rFonts w:ascii="Tahoma" w:hAnsi="Tahoma" w:cs="Tahoma"/>
          <w:color w:val="auto"/>
          <w:sz w:val="28"/>
          <w:szCs w:val="28"/>
        </w:rPr>
      </w:pPr>
      <w:r w:rsidRPr="004A14FE">
        <w:rPr>
          <w:rFonts w:ascii="Tahoma" w:hAnsi="Tahoma" w:cs="Tahoma"/>
          <w:color w:val="auto"/>
          <w:sz w:val="28"/>
          <w:szCs w:val="28"/>
        </w:rPr>
        <w:t xml:space="preserve"> </w:t>
      </w:r>
    </w:p>
    <w:p w:rsidR="00AE1A46" w:rsidRPr="004A14FE" w:rsidRDefault="00AE1A46" w:rsidP="00AE1A46">
      <w:pPr>
        <w:pStyle w:val="Default"/>
        <w:jc w:val="both"/>
        <w:rPr>
          <w:rFonts w:ascii="Tahoma" w:hAnsi="Tahoma" w:cs="Tahoma"/>
          <w:b/>
          <w:color w:val="auto"/>
          <w:sz w:val="28"/>
          <w:szCs w:val="28"/>
        </w:rPr>
      </w:pPr>
      <w:r w:rsidRPr="004A14FE">
        <w:rPr>
          <w:rFonts w:ascii="Tahoma" w:hAnsi="Tahoma" w:cs="Tahoma"/>
          <w:b/>
          <w:color w:val="auto"/>
          <w:sz w:val="28"/>
          <w:szCs w:val="28"/>
        </w:rPr>
        <w:t>D'autre part,</w:t>
      </w:r>
    </w:p>
    <w:p w:rsidR="00AE1A46" w:rsidRPr="004A14FE" w:rsidRDefault="00AE1A46" w:rsidP="00AE1A46">
      <w:pPr>
        <w:pStyle w:val="Default"/>
        <w:jc w:val="both"/>
        <w:rPr>
          <w:rFonts w:ascii="Tahoma" w:hAnsi="Tahoma" w:cs="Tahoma"/>
          <w:color w:val="auto"/>
        </w:rPr>
      </w:pPr>
      <w:r w:rsidRPr="004A14FE">
        <w:rPr>
          <w:rFonts w:ascii="Tahoma" w:hAnsi="Tahoma" w:cs="Tahoma"/>
          <w:color w:val="auto"/>
        </w:rPr>
        <w:t xml:space="preserve"> </w:t>
      </w:r>
    </w:p>
    <w:p w:rsidR="00AE1A46" w:rsidRPr="004A14FE" w:rsidRDefault="00AE1A46" w:rsidP="00AE1A46">
      <w:pPr>
        <w:pStyle w:val="Default"/>
        <w:jc w:val="both"/>
        <w:rPr>
          <w:rFonts w:ascii="Tahoma" w:hAnsi="Tahoma" w:cs="Tahoma"/>
          <w:color w:val="auto"/>
        </w:rPr>
      </w:pPr>
      <w:r w:rsidRPr="004A14FE">
        <w:rPr>
          <w:rFonts w:ascii="Tahoma" w:hAnsi="Tahoma" w:cs="Tahoma"/>
          <w:color w:val="auto"/>
        </w:rPr>
        <w:t xml:space="preserve"> </w:t>
      </w:r>
    </w:p>
    <w:p w:rsidR="00AE1A46" w:rsidRPr="004A14FE" w:rsidRDefault="00AE1A46" w:rsidP="00AE1A46">
      <w:pPr>
        <w:pStyle w:val="Default"/>
        <w:jc w:val="both"/>
        <w:rPr>
          <w:rFonts w:ascii="Tahoma" w:hAnsi="Tahoma" w:cs="Tahoma"/>
          <w:color w:val="auto"/>
        </w:rPr>
      </w:pPr>
      <w:r w:rsidRPr="004A14FE">
        <w:rPr>
          <w:rFonts w:ascii="Tahoma" w:hAnsi="Tahoma" w:cs="Tahoma"/>
          <w:color w:val="auto"/>
        </w:rPr>
        <w:t xml:space="preserve"> </w:t>
      </w:r>
    </w:p>
    <w:p w:rsidR="00AE1A46" w:rsidRPr="004A14FE" w:rsidRDefault="00AE1A46" w:rsidP="00AE1A46">
      <w:pPr>
        <w:pStyle w:val="Default"/>
        <w:jc w:val="both"/>
        <w:rPr>
          <w:rFonts w:ascii="Tahoma" w:hAnsi="Tahoma" w:cs="Tahoma"/>
          <w:color w:val="auto"/>
        </w:rPr>
      </w:pPr>
      <w:r w:rsidRPr="004A14FE">
        <w:rPr>
          <w:rFonts w:ascii="Tahoma" w:hAnsi="Tahoma" w:cs="Tahoma"/>
          <w:color w:val="auto"/>
        </w:rPr>
        <w:t xml:space="preserve"> </w:t>
      </w:r>
    </w:p>
    <w:p w:rsidR="00AE1A46" w:rsidRPr="004A14FE" w:rsidRDefault="00AE1A46" w:rsidP="00AE1A46">
      <w:pPr>
        <w:pStyle w:val="Default"/>
        <w:jc w:val="both"/>
        <w:rPr>
          <w:rFonts w:ascii="Tahoma" w:hAnsi="Tahoma" w:cs="Tahoma"/>
          <w:color w:val="auto"/>
        </w:rPr>
      </w:pPr>
      <w:r w:rsidRPr="004A14FE">
        <w:rPr>
          <w:rFonts w:ascii="Tahoma" w:hAnsi="Tahoma" w:cs="Tahoma"/>
          <w:color w:val="auto"/>
        </w:rPr>
        <w:t xml:space="preserve"> </w:t>
      </w:r>
    </w:p>
    <w:p w:rsidR="00AE1A46" w:rsidRPr="004A14FE" w:rsidRDefault="00AE1A46" w:rsidP="00AE1A46">
      <w:pPr>
        <w:pStyle w:val="Default"/>
        <w:jc w:val="both"/>
        <w:rPr>
          <w:rFonts w:ascii="Tahoma" w:hAnsi="Tahoma" w:cs="Tahoma"/>
          <w:color w:val="auto"/>
        </w:rPr>
      </w:pPr>
      <w:r w:rsidRPr="004A14FE">
        <w:rPr>
          <w:rFonts w:ascii="Tahoma" w:hAnsi="Tahoma" w:cs="Tahoma"/>
          <w:color w:val="auto"/>
        </w:rPr>
        <w:t xml:space="preserve"> </w:t>
      </w:r>
    </w:p>
    <w:p w:rsidR="00AE1A46" w:rsidRPr="004A14FE" w:rsidRDefault="00AE1A46" w:rsidP="00AE1A46">
      <w:pPr>
        <w:pStyle w:val="Default"/>
        <w:jc w:val="both"/>
        <w:rPr>
          <w:rFonts w:ascii="Tahoma" w:hAnsi="Tahoma" w:cs="Tahoma"/>
          <w:color w:val="auto"/>
        </w:rPr>
      </w:pPr>
      <w:r w:rsidRPr="004A14FE">
        <w:rPr>
          <w:rFonts w:ascii="Tahoma" w:hAnsi="Tahoma" w:cs="Tahoma"/>
          <w:color w:val="auto"/>
        </w:rPr>
        <w:lastRenderedPageBreak/>
        <w:t xml:space="preserve">IL A ETE CONVENU ET ARRETE CE QUI SUIT : </w:t>
      </w:r>
    </w:p>
    <w:p w:rsidR="00AE1A46" w:rsidRPr="004A14FE" w:rsidRDefault="00AE1A46" w:rsidP="00AE1A46">
      <w:pPr>
        <w:pStyle w:val="Default"/>
        <w:jc w:val="both"/>
        <w:rPr>
          <w:rFonts w:ascii="Tahoma" w:hAnsi="Tahoma" w:cs="Tahoma"/>
          <w:color w:val="auto"/>
        </w:rPr>
      </w:pPr>
    </w:p>
    <w:p w:rsidR="00AE1A46" w:rsidRPr="004A14FE" w:rsidRDefault="00AE1A46" w:rsidP="00AE1A46">
      <w:pPr>
        <w:pStyle w:val="Default"/>
        <w:jc w:val="both"/>
        <w:rPr>
          <w:rFonts w:ascii="Tahoma" w:hAnsi="Tahoma" w:cs="Tahoma"/>
          <w:color w:val="auto"/>
        </w:rPr>
      </w:pPr>
    </w:p>
    <w:p w:rsidR="00AE1A46" w:rsidRPr="004A14FE" w:rsidRDefault="00AE1A46" w:rsidP="00AE1A46">
      <w:pPr>
        <w:pStyle w:val="Default"/>
        <w:jc w:val="both"/>
        <w:rPr>
          <w:rFonts w:ascii="Tahoma" w:hAnsi="Tahoma" w:cs="Tahoma"/>
          <w:color w:val="auto"/>
        </w:rPr>
      </w:pPr>
    </w:p>
    <w:p w:rsidR="00AE1A46" w:rsidRPr="004A14FE" w:rsidRDefault="00AE1A46" w:rsidP="00AE1A46">
      <w:pPr>
        <w:pStyle w:val="Default"/>
        <w:jc w:val="both"/>
        <w:rPr>
          <w:rFonts w:ascii="Tahoma" w:hAnsi="Tahoma" w:cs="Tahoma"/>
          <w:color w:val="auto"/>
        </w:rPr>
      </w:pPr>
    </w:p>
    <w:p w:rsidR="00AE1A46" w:rsidRPr="004A14FE" w:rsidRDefault="00AE1A46" w:rsidP="00AE1A46">
      <w:pPr>
        <w:pStyle w:val="Default"/>
        <w:jc w:val="both"/>
        <w:rPr>
          <w:rFonts w:ascii="Tahoma" w:hAnsi="Tahoma" w:cs="Tahoma"/>
          <w:color w:val="auto"/>
        </w:rPr>
      </w:pPr>
    </w:p>
    <w:p w:rsidR="00AE1A46" w:rsidRPr="004A14FE" w:rsidRDefault="00AE1A46" w:rsidP="00AE1A46">
      <w:pPr>
        <w:pStyle w:val="Default"/>
        <w:jc w:val="both"/>
        <w:rPr>
          <w:rFonts w:ascii="Tahoma" w:hAnsi="Tahoma" w:cs="Tahoma"/>
          <w:color w:val="auto"/>
        </w:rPr>
      </w:pPr>
    </w:p>
    <w:p w:rsidR="00AE1A46" w:rsidRPr="004A14FE" w:rsidRDefault="00AE1A46" w:rsidP="00AE1A46">
      <w:pPr>
        <w:spacing w:before="120" w:after="120"/>
        <w:jc w:val="center"/>
        <w:rPr>
          <w:rFonts w:ascii="Tahoma" w:hAnsi="Tahoma" w:cs="Tahoma"/>
          <w:b/>
          <w:sz w:val="32"/>
          <w:szCs w:val="32"/>
          <w:lang w:val="fr-FR"/>
        </w:rPr>
      </w:pPr>
      <w:r w:rsidRPr="004A14FE">
        <w:rPr>
          <w:rFonts w:ascii="Tahoma" w:hAnsi="Tahoma" w:cs="Tahoma"/>
          <w:b/>
          <w:sz w:val="32"/>
          <w:szCs w:val="32"/>
          <w:lang w:val="fr-FR"/>
        </w:rPr>
        <w:br w:type="page"/>
      </w:r>
      <w:r w:rsidRPr="004A14FE">
        <w:rPr>
          <w:rFonts w:ascii="Tahoma" w:hAnsi="Tahoma" w:cs="Tahoma"/>
          <w:b/>
          <w:sz w:val="32"/>
          <w:szCs w:val="32"/>
          <w:lang w:val="fr-FR"/>
        </w:rPr>
        <w:lastRenderedPageBreak/>
        <w:t>SOMMAIRE</w:t>
      </w:r>
    </w:p>
    <w:p w:rsidR="00AE1A46" w:rsidRPr="004A14FE" w:rsidRDefault="00AE1A46" w:rsidP="00AE1A46">
      <w:pPr>
        <w:spacing w:before="120" w:after="120"/>
        <w:rPr>
          <w:rFonts w:ascii="Tahoma" w:hAnsi="Tahoma" w:cs="Tahoma"/>
          <w:b/>
          <w:lang w:val="fr-FR"/>
        </w:rPr>
      </w:pPr>
      <w:r w:rsidRPr="004A14FE">
        <w:rPr>
          <w:rFonts w:ascii="Tahoma" w:hAnsi="Tahoma" w:cs="Tahoma"/>
          <w:b/>
          <w:lang w:val="fr-FR"/>
        </w:rPr>
        <w:t>TITRE I</w:t>
      </w:r>
      <w:r w:rsidRPr="004A14FE">
        <w:rPr>
          <w:rFonts w:ascii="Tahoma" w:hAnsi="Tahoma" w:cs="Tahoma"/>
          <w:b/>
          <w:lang w:val="fr-FR"/>
        </w:rPr>
        <w:tab/>
      </w:r>
      <w:r w:rsidRPr="004A14FE">
        <w:rPr>
          <w:rFonts w:ascii="Tahoma" w:hAnsi="Tahoma" w:cs="Tahoma"/>
          <w:lang w:val="fr-FR"/>
        </w:rPr>
        <w:t>Cahier de clauses Administratives Particulières (CCAP</w:t>
      </w:r>
      <w:r w:rsidRPr="004A14FE">
        <w:rPr>
          <w:rFonts w:ascii="Tahoma" w:hAnsi="Tahoma" w:cs="Tahoma"/>
          <w:b/>
          <w:lang w:val="fr-FR"/>
        </w:rPr>
        <w:t>)</w:t>
      </w:r>
    </w:p>
    <w:p w:rsidR="00AE1A46" w:rsidRPr="004A14FE" w:rsidRDefault="00AE1A46" w:rsidP="00AE1A46">
      <w:pPr>
        <w:spacing w:before="120" w:after="120"/>
        <w:rPr>
          <w:rFonts w:ascii="Tahoma" w:hAnsi="Tahoma" w:cs="Tahoma"/>
          <w:b/>
          <w:lang w:val="fr-FR"/>
        </w:rPr>
      </w:pPr>
      <w:r w:rsidRPr="004A14FE">
        <w:rPr>
          <w:rFonts w:ascii="Tahoma" w:hAnsi="Tahoma" w:cs="Tahoma"/>
          <w:b/>
          <w:lang w:val="fr-FR"/>
        </w:rPr>
        <w:t>TITRE II</w:t>
      </w:r>
      <w:r w:rsidRPr="004A14FE">
        <w:rPr>
          <w:rFonts w:ascii="Tahoma" w:hAnsi="Tahoma" w:cs="Tahoma"/>
          <w:b/>
          <w:lang w:val="fr-FR"/>
        </w:rPr>
        <w:tab/>
      </w:r>
      <w:r w:rsidRPr="004A14FE">
        <w:rPr>
          <w:rFonts w:ascii="Tahoma" w:hAnsi="Tahoma" w:cs="Tahoma"/>
          <w:lang w:val="fr-FR"/>
        </w:rPr>
        <w:t>Cahier de clauses Techniques Particulières (CCTP)</w:t>
      </w:r>
    </w:p>
    <w:p w:rsidR="00AE1A46" w:rsidRPr="004A14FE" w:rsidRDefault="00AE1A46" w:rsidP="00AE1A46">
      <w:pPr>
        <w:spacing w:before="120" w:after="120"/>
        <w:rPr>
          <w:rFonts w:ascii="Tahoma" w:hAnsi="Tahoma" w:cs="Tahoma"/>
          <w:b/>
          <w:u w:val="single"/>
          <w:lang w:val="fr-FR"/>
        </w:rPr>
      </w:pPr>
      <w:r w:rsidRPr="004A14FE">
        <w:rPr>
          <w:rFonts w:ascii="Tahoma" w:hAnsi="Tahoma" w:cs="Tahoma"/>
          <w:b/>
          <w:lang w:val="fr-FR"/>
        </w:rPr>
        <w:t>TITRE III</w:t>
      </w:r>
      <w:r w:rsidRPr="004A14FE">
        <w:rPr>
          <w:rFonts w:ascii="Tahoma" w:hAnsi="Tahoma" w:cs="Tahoma"/>
          <w:b/>
          <w:lang w:val="fr-FR"/>
        </w:rPr>
        <w:tab/>
      </w:r>
      <w:r w:rsidRPr="004A14FE">
        <w:rPr>
          <w:rFonts w:ascii="Tahoma" w:hAnsi="Tahoma" w:cs="Tahoma"/>
          <w:lang w:val="fr-FR"/>
        </w:rPr>
        <w:t xml:space="preserve">Bordereaux des prix Unitaires (BUP)  </w:t>
      </w:r>
    </w:p>
    <w:p w:rsidR="00AE1A46" w:rsidRPr="004A14FE" w:rsidRDefault="00AE1A46" w:rsidP="00AE1A46">
      <w:pPr>
        <w:spacing w:before="120" w:after="120"/>
        <w:rPr>
          <w:rFonts w:ascii="Tahoma" w:hAnsi="Tahoma" w:cs="Tahoma"/>
          <w:b/>
          <w:u w:val="single"/>
          <w:lang w:val="fr-FR"/>
        </w:rPr>
      </w:pPr>
      <w:r w:rsidRPr="004A14FE">
        <w:rPr>
          <w:rFonts w:ascii="Tahoma" w:hAnsi="Tahoma" w:cs="Tahoma"/>
          <w:b/>
          <w:lang w:val="fr-FR"/>
        </w:rPr>
        <w:t>TITRE IV</w:t>
      </w:r>
      <w:r w:rsidRPr="004A14FE">
        <w:rPr>
          <w:rFonts w:ascii="Tahoma" w:hAnsi="Tahoma" w:cs="Tahoma"/>
          <w:b/>
          <w:lang w:val="fr-FR"/>
        </w:rPr>
        <w:tab/>
      </w:r>
      <w:r w:rsidRPr="004A14FE">
        <w:rPr>
          <w:rFonts w:ascii="Tahoma" w:hAnsi="Tahoma" w:cs="Tahoma"/>
          <w:lang w:val="fr-FR"/>
        </w:rPr>
        <w:t>Détails Quantitatifs et Estimatifs (DQE)</w:t>
      </w:r>
    </w:p>
    <w:p w:rsidR="00AE1A46" w:rsidRPr="004A14FE" w:rsidRDefault="00AE1A46" w:rsidP="00AE1A46">
      <w:pPr>
        <w:spacing w:before="120" w:after="120"/>
        <w:jc w:val="center"/>
        <w:rPr>
          <w:rFonts w:ascii="Tahoma" w:hAnsi="Tahoma" w:cs="Tahoma"/>
          <w:b/>
          <w:u w:val="single"/>
          <w:lang w:val="fr-FR"/>
        </w:rPr>
      </w:pPr>
    </w:p>
    <w:p w:rsidR="00AE1A46" w:rsidRPr="004A14FE" w:rsidRDefault="00AE1A46" w:rsidP="00AE1A46">
      <w:pPr>
        <w:spacing w:before="120" w:after="120"/>
        <w:jc w:val="center"/>
        <w:rPr>
          <w:rFonts w:ascii="Tahoma" w:hAnsi="Tahoma" w:cs="Tahoma"/>
          <w:b/>
          <w:u w:val="single"/>
          <w:lang w:val="fr-FR"/>
        </w:rPr>
      </w:pPr>
    </w:p>
    <w:p w:rsidR="007717C5" w:rsidRPr="004A14FE" w:rsidRDefault="00AE1A46" w:rsidP="007717C5">
      <w:pPr>
        <w:jc w:val="both"/>
        <w:rPr>
          <w:rFonts w:ascii="Tahoma" w:hAnsi="Tahoma" w:cs="Tahoma"/>
          <w:lang w:val="fr-FR"/>
        </w:rPr>
      </w:pPr>
      <w:r w:rsidRPr="007717C5">
        <w:rPr>
          <w:rFonts w:ascii="Tahoma" w:hAnsi="Tahoma" w:cs="Tahoma"/>
          <w:lang w:val="fr-FR"/>
        </w:rPr>
        <w:br w:type="page"/>
      </w:r>
      <w:r w:rsidRPr="007717C5">
        <w:rPr>
          <w:rFonts w:ascii="Tahoma" w:hAnsi="Tahoma" w:cs="Tahoma"/>
          <w:bCs/>
          <w:lang w:val="fr-FR"/>
        </w:rPr>
        <w:lastRenderedPageBreak/>
        <w:t>Page ____ et de</w:t>
      </w:r>
      <w:r w:rsidR="0066693A">
        <w:rPr>
          <w:rFonts w:ascii="Tahoma" w:hAnsi="Tahoma" w:cs="Tahoma"/>
          <w:bCs/>
          <w:lang w:val="fr-FR"/>
        </w:rPr>
        <w:t>rnière du Marché N°_______/M/C/GGBO/SG</w:t>
      </w:r>
      <w:r w:rsidRPr="007717C5">
        <w:rPr>
          <w:rFonts w:ascii="Tahoma" w:hAnsi="Tahoma" w:cs="Tahoma"/>
          <w:bCs/>
          <w:lang w:val="fr-FR"/>
        </w:rPr>
        <w:t>/CDPM/2019 passé</w:t>
      </w:r>
      <w:r w:rsidRPr="007717C5">
        <w:rPr>
          <w:rFonts w:ascii="Tahoma" w:hAnsi="Tahoma" w:cs="Tahoma"/>
          <w:lang w:val="fr-FR"/>
        </w:rPr>
        <w:t xml:space="preserve"> après Appel d’Offres National Ouvert </w:t>
      </w:r>
      <w:r w:rsidRPr="007717C5">
        <w:rPr>
          <w:rFonts w:ascii="Tahoma" w:hAnsi="Tahoma" w:cs="Tahoma"/>
          <w:bCs/>
          <w:lang w:val="fr-FR"/>
        </w:rPr>
        <w:t xml:space="preserve">N°_____________ du _______________ Pour </w:t>
      </w:r>
      <w:r w:rsidR="00E60127" w:rsidRPr="007717C5">
        <w:rPr>
          <w:rFonts w:ascii="Tahoma" w:hAnsi="Tahoma" w:cs="Tahoma"/>
          <w:bCs/>
          <w:lang w:val="fr-FR"/>
        </w:rPr>
        <w:t>la construction</w:t>
      </w:r>
      <w:r w:rsidRPr="007717C5">
        <w:rPr>
          <w:rFonts w:ascii="Tahoma" w:hAnsi="Tahoma" w:cs="Tahoma"/>
          <w:bCs/>
          <w:lang w:val="fr-FR"/>
        </w:rPr>
        <w:t xml:space="preserve"> d’une mini-centrale solaire </w:t>
      </w:r>
      <w:r w:rsidR="0066693A" w:rsidRPr="007717C5">
        <w:rPr>
          <w:rFonts w:ascii="Tahoma" w:hAnsi="Tahoma" w:cs="Tahoma"/>
          <w:bCs/>
          <w:lang w:val="fr-FR"/>
        </w:rPr>
        <w:t>photovoltaïque</w:t>
      </w:r>
      <w:r w:rsidR="00212370">
        <w:rPr>
          <w:rFonts w:ascii="Tahoma" w:hAnsi="Tahoma" w:cs="Tahoma"/>
          <w:bCs/>
          <w:lang w:val="fr-FR"/>
        </w:rPr>
        <w:t xml:space="preserve"> dans la localité</w:t>
      </w:r>
      <w:r w:rsidR="007717C5">
        <w:rPr>
          <w:rFonts w:ascii="Tahoma" w:hAnsi="Tahoma" w:cs="Tahoma"/>
          <w:bCs/>
          <w:lang w:val="fr-FR"/>
        </w:rPr>
        <w:t xml:space="preserve"> </w:t>
      </w:r>
      <w:r w:rsidR="007717C5">
        <w:rPr>
          <w:rFonts w:ascii="Tahoma" w:hAnsi="Tahoma" w:cs="Tahoma"/>
          <w:bCs/>
          <w:szCs w:val="30"/>
          <w:lang w:val="fr-FR"/>
        </w:rPr>
        <w:t>de M</w:t>
      </w:r>
      <w:r w:rsidR="00E60127">
        <w:rPr>
          <w:rFonts w:ascii="Tahoma" w:hAnsi="Tahoma" w:cs="Tahoma"/>
          <w:bCs/>
          <w:szCs w:val="30"/>
          <w:lang w:val="fr-FR"/>
        </w:rPr>
        <w:t>AMPELE</w:t>
      </w:r>
      <w:r w:rsidR="00212370">
        <w:rPr>
          <w:rFonts w:ascii="Tahoma" w:hAnsi="Tahoma" w:cs="Tahoma"/>
          <w:bCs/>
          <w:szCs w:val="30"/>
          <w:lang w:val="fr-FR"/>
        </w:rPr>
        <w:t xml:space="preserve"> (phase 1 et 2), </w:t>
      </w:r>
      <w:r w:rsidR="00E60127">
        <w:rPr>
          <w:rFonts w:ascii="Tahoma" w:hAnsi="Tahoma" w:cs="Tahoma"/>
          <w:bCs/>
          <w:szCs w:val="30"/>
          <w:lang w:val="fr-FR"/>
        </w:rPr>
        <w:t>A</w:t>
      </w:r>
      <w:r w:rsidR="007717C5">
        <w:rPr>
          <w:rFonts w:ascii="Tahoma" w:hAnsi="Tahoma" w:cs="Tahoma"/>
          <w:bCs/>
          <w:szCs w:val="30"/>
          <w:lang w:val="fr-FR"/>
        </w:rPr>
        <w:t>rrondissement de gari-gombo Département de la Boumba et N</w:t>
      </w:r>
      <w:r w:rsidR="007717C5" w:rsidRPr="007717C5">
        <w:rPr>
          <w:rFonts w:ascii="Tahoma" w:hAnsi="Tahoma" w:cs="Tahoma"/>
          <w:bCs/>
          <w:szCs w:val="30"/>
          <w:lang w:val="fr-FR"/>
        </w:rPr>
        <w:t>goko</w:t>
      </w:r>
      <w:r w:rsidR="007717C5" w:rsidRPr="004A14FE">
        <w:rPr>
          <w:rFonts w:ascii="Tahoma" w:hAnsi="Tahoma" w:cs="Tahoma"/>
          <w:bCs/>
          <w:lang w:val="fr-FR"/>
        </w:rPr>
        <w:t xml:space="preserve"> </w:t>
      </w:r>
    </w:p>
    <w:p w:rsidR="00AE1A46" w:rsidRPr="004A14FE" w:rsidRDefault="00AE1A46" w:rsidP="00AE1A46">
      <w:pPr>
        <w:pStyle w:val="Default"/>
        <w:jc w:val="both"/>
        <w:rPr>
          <w:rFonts w:ascii="Tahoma" w:hAnsi="Tahoma" w:cs="Tahoma"/>
          <w:bCs/>
        </w:rPr>
      </w:pPr>
    </w:p>
    <w:tbl>
      <w:tblPr>
        <w:tblW w:w="0" w:type="auto"/>
        <w:tblLook w:val="04A0" w:firstRow="1" w:lastRow="0" w:firstColumn="1" w:lastColumn="0" w:noHBand="0" w:noVBand="1"/>
      </w:tblPr>
      <w:tblGrid>
        <w:gridCol w:w="2013"/>
        <w:gridCol w:w="7273"/>
      </w:tblGrid>
      <w:tr w:rsidR="00AE1A46" w:rsidRPr="009B4E6B" w:rsidTr="00341E4E">
        <w:tc>
          <w:tcPr>
            <w:tcW w:w="2093" w:type="dxa"/>
            <w:shd w:val="clear" w:color="auto" w:fill="auto"/>
          </w:tcPr>
          <w:p w:rsidR="00AE1A46" w:rsidRPr="004A14FE" w:rsidRDefault="00AE1A46" w:rsidP="00341E4E">
            <w:pPr>
              <w:spacing w:before="120" w:after="120" w:line="300" w:lineRule="atLeast"/>
              <w:jc w:val="both"/>
              <w:rPr>
                <w:rFonts w:ascii="Tahoma" w:hAnsi="Tahoma" w:cs="Tahoma"/>
                <w:b/>
                <w:sz w:val="28"/>
                <w:szCs w:val="28"/>
              </w:rPr>
            </w:pPr>
            <w:r w:rsidRPr="004A14FE">
              <w:rPr>
                <w:rFonts w:ascii="Tahoma" w:hAnsi="Tahoma" w:cs="Tahoma"/>
                <w:b/>
                <w:sz w:val="28"/>
                <w:szCs w:val="28"/>
              </w:rPr>
              <w:t>Titulaire</w:t>
            </w:r>
          </w:p>
          <w:p w:rsidR="00AE1A46" w:rsidRPr="004A14FE" w:rsidRDefault="00AE1A46" w:rsidP="00341E4E">
            <w:pPr>
              <w:spacing w:before="120" w:after="120" w:line="300" w:lineRule="atLeast"/>
              <w:ind w:firstLine="851"/>
              <w:jc w:val="both"/>
              <w:rPr>
                <w:rFonts w:ascii="Tahoma" w:hAnsi="Tahoma" w:cs="Tahoma"/>
                <w:sz w:val="28"/>
                <w:szCs w:val="28"/>
              </w:rPr>
            </w:pPr>
          </w:p>
          <w:p w:rsidR="00AE1A46" w:rsidRPr="004A14FE" w:rsidRDefault="00AE1A46" w:rsidP="00341E4E">
            <w:pPr>
              <w:spacing w:before="120" w:after="120" w:line="300" w:lineRule="atLeast"/>
              <w:ind w:firstLine="851"/>
              <w:jc w:val="both"/>
              <w:rPr>
                <w:rFonts w:ascii="Tahoma" w:hAnsi="Tahoma" w:cs="Tahoma"/>
                <w:sz w:val="28"/>
                <w:szCs w:val="28"/>
              </w:rPr>
            </w:pPr>
          </w:p>
          <w:p w:rsidR="00AE1A46" w:rsidRPr="004A14FE" w:rsidRDefault="00AE1A46" w:rsidP="00341E4E">
            <w:pPr>
              <w:spacing w:before="120" w:after="120" w:line="300" w:lineRule="atLeast"/>
              <w:ind w:firstLine="851"/>
              <w:jc w:val="both"/>
              <w:rPr>
                <w:rFonts w:ascii="Tahoma" w:hAnsi="Tahoma" w:cs="Tahoma"/>
                <w:sz w:val="28"/>
                <w:szCs w:val="28"/>
              </w:rPr>
            </w:pPr>
          </w:p>
        </w:tc>
        <w:tc>
          <w:tcPr>
            <w:tcW w:w="7987" w:type="dxa"/>
            <w:shd w:val="clear" w:color="auto" w:fill="auto"/>
          </w:tcPr>
          <w:p w:rsidR="00AE1A46" w:rsidRPr="004A14FE" w:rsidRDefault="00AE1A46" w:rsidP="00341E4E">
            <w:pPr>
              <w:spacing w:before="120" w:after="120" w:line="300" w:lineRule="atLeast"/>
              <w:ind w:firstLine="851"/>
              <w:jc w:val="both"/>
              <w:rPr>
                <w:rFonts w:ascii="Tahoma" w:hAnsi="Tahoma" w:cs="Tahoma"/>
                <w:sz w:val="28"/>
                <w:szCs w:val="28"/>
                <w:lang w:val="fr-FR"/>
              </w:rPr>
            </w:pP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B.P.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Tél.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Fax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N° RC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N° Contribuable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N° Compte bancaire :</w:t>
            </w:r>
          </w:p>
        </w:tc>
      </w:tr>
    </w:tbl>
    <w:p w:rsidR="00AE1A46" w:rsidRPr="004A14FE" w:rsidRDefault="00AE1A46" w:rsidP="00AE1A46">
      <w:pPr>
        <w:pStyle w:val="Default"/>
        <w:jc w:val="both"/>
        <w:rPr>
          <w:rFonts w:ascii="Tahoma" w:hAnsi="Tahoma" w:cs="Tahoma"/>
          <w:color w:val="auto"/>
        </w:rPr>
      </w:pPr>
    </w:p>
    <w:tbl>
      <w:tblPr>
        <w:tblW w:w="9640" w:type="dxa"/>
        <w:tblInd w:w="-34" w:type="dxa"/>
        <w:tblLayout w:type="fixed"/>
        <w:tblLook w:val="04A0" w:firstRow="1" w:lastRow="0" w:firstColumn="1" w:lastColumn="0" w:noHBand="0" w:noVBand="1"/>
      </w:tblPr>
      <w:tblGrid>
        <w:gridCol w:w="9640"/>
      </w:tblGrid>
      <w:tr w:rsidR="00AE1A46" w:rsidRPr="004A14FE" w:rsidTr="00341E4E">
        <w:tc>
          <w:tcPr>
            <w:tcW w:w="9640" w:type="dxa"/>
            <w:shd w:val="clear" w:color="auto" w:fill="auto"/>
          </w:tcPr>
          <w:p w:rsidR="00AE1A46" w:rsidRDefault="00AE1A46" w:rsidP="007717C5">
            <w:pPr>
              <w:jc w:val="both"/>
              <w:rPr>
                <w:rFonts w:ascii="Tahoma" w:hAnsi="Tahoma" w:cs="Tahoma"/>
                <w:bCs/>
                <w:lang w:val="fr-FR"/>
              </w:rPr>
            </w:pPr>
            <w:r w:rsidRPr="004A14FE">
              <w:rPr>
                <w:rFonts w:ascii="Tahoma" w:hAnsi="Tahoma" w:cs="Tahoma"/>
                <w:b/>
                <w:u w:val="single"/>
                <w:lang w:val="fr-FR"/>
              </w:rPr>
              <w:t>OBJET</w:t>
            </w:r>
            <w:r w:rsidRPr="004A14FE">
              <w:rPr>
                <w:rFonts w:ascii="Tahoma" w:hAnsi="Tahoma" w:cs="Tahoma"/>
                <w:b/>
                <w:lang w:val="fr-FR"/>
              </w:rPr>
              <w:t xml:space="preserve"> : </w:t>
            </w:r>
            <w:r w:rsidRPr="004A14FE">
              <w:rPr>
                <w:rFonts w:ascii="Tahoma" w:hAnsi="Tahoma" w:cs="Tahoma"/>
                <w:lang w:val="fr-FR"/>
              </w:rPr>
              <w:t xml:space="preserve">construction d’une mini-centrale solaire </w:t>
            </w:r>
            <w:r w:rsidR="00E60127" w:rsidRPr="004A14FE">
              <w:rPr>
                <w:rFonts w:ascii="Tahoma" w:hAnsi="Tahoma" w:cs="Tahoma"/>
                <w:lang w:val="fr-FR"/>
              </w:rPr>
              <w:t>photovoltaïque</w:t>
            </w:r>
            <w:r w:rsidRPr="004A14FE">
              <w:rPr>
                <w:rFonts w:ascii="Tahoma" w:hAnsi="Tahoma" w:cs="Tahoma"/>
                <w:lang w:val="fr-FR"/>
              </w:rPr>
              <w:t xml:space="preserve"> da</w:t>
            </w:r>
            <w:r w:rsidR="00212370">
              <w:rPr>
                <w:rFonts w:ascii="Tahoma" w:hAnsi="Tahoma" w:cs="Tahoma"/>
                <w:lang w:val="fr-FR"/>
              </w:rPr>
              <w:t>ns la</w:t>
            </w:r>
            <w:r w:rsidRPr="004A14FE">
              <w:rPr>
                <w:rFonts w:ascii="Tahoma" w:hAnsi="Tahoma" w:cs="Tahoma"/>
                <w:lang w:val="fr-FR"/>
              </w:rPr>
              <w:t xml:space="preserve"> localité de</w:t>
            </w:r>
            <w:r>
              <w:rPr>
                <w:rFonts w:ascii="Tahoma" w:hAnsi="Tahoma" w:cs="Tahoma"/>
                <w:lang w:val="fr-FR"/>
              </w:rPr>
              <w:t xml:space="preserve"> </w:t>
            </w:r>
            <w:r w:rsidR="007717C5" w:rsidRPr="004A14FE">
              <w:rPr>
                <w:rFonts w:ascii="Tahoma" w:hAnsi="Tahoma" w:cs="Tahoma"/>
                <w:bCs/>
                <w:lang w:val="fr-FR"/>
              </w:rPr>
              <w:t>de</w:t>
            </w:r>
            <w:r w:rsidR="007717C5" w:rsidRPr="007717C5">
              <w:rPr>
                <w:rFonts w:ascii="Tahoma" w:hAnsi="Tahoma" w:cs="Tahoma"/>
                <w:b/>
                <w:bCs/>
                <w:szCs w:val="30"/>
                <w:lang w:val="fr-FR"/>
              </w:rPr>
              <w:t xml:space="preserve"> </w:t>
            </w:r>
            <w:r w:rsidR="007717C5">
              <w:rPr>
                <w:rFonts w:ascii="Tahoma" w:hAnsi="Tahoma" w:cs="Tahoma"/>
                <w:bCs/>
                <w:szCs w:val="30"/>
                <w:lang w:val="fr-FR"/>
              </w:rPr>
              <w:t xml:space="preserve">de </w:t>
            </w:r>
            <w:r w:rsidR="00E60127">
              <w:rPr>
                <w:rFonts w:ascii="Tahoma" w:hAnsi="Tahoma" w:cs="Tahoma"/>
                <w:bCs/>
                <w:szCs w:val="30"/>
                <w:lang w:val="fr-FR"/>
              </w:rPr>
              <w:t>MAMPELE</w:t>
            </w:r>
            <w:r w:rsidR="007717C5">
              <w:rPr>
                <w:rFonts w:ascii="Tahoma" w:hAnsi="Tahoma" w:cs="Tahoma"/>
                <w:bCs/>
                <w:szCs w:val="30"/>
                <w:lang w:val="fr-FR"/>
              </w:rPr>
              <w:t xml:space="preserve"> (phase 1 et 2), </w:t>
            </w:r>
            <w:r w:rsidR="00E60127">
              <w:rPr>
                <w:rFonts w:ascii="Tahoma" w:hAnsi="Tahoma" w:cs="Tahoma"/>
                <w:bCs/>
                <w:szCs w:val="30"/>
                <w:lang w:val="fr-FR"/>
              </w:rPr>
              <w:t>Arrondissement de Gari-G</w:t>
            </w:r>
            <w:r w:rsidR="007717C5">
              <w:rPr>
                <w:rFonts w:ascii="Tahoma" w:hAnsi="Tahoma" w:cs="Tahoma"/>
                <w:bCs/>
                <w:szCs w:val="30"/>
                <w:lang w:val="fr-FR"/>
              </w:rPr>
              <w:t>ombo Département de la Boumba et N</w:t>
            </w:r>
            <w:r w:rsidR="007717C5" w:rsidRPr="007717C5">
              <w:rPr>
                <w:rFonts w:ascii="Tahoma" w:hAnsi="Tahoma" w:cs="Tahoma"/>
                <w:bCs/>
                <w:szCs w:val="30"/>
                <w:lang w:val="fr-FR"/>
              </w:rPr>
              <w:t>goko</w:t>
            </w:r>
            <w:r w:rsidR="007717C5" w:rsidRPr="004A14FE">
              <w:rPr>
                <w:rFonts w:ascii="Tahoma" w:hAnsi="Tahoma" w:cs="Tahoma"/>
                <w:bCs/>
                <w:lang w:val="fr-FR"/>
              </w:rPr>
              <w:t xml:space="preserve"> </w:t>
            </w:r>
          </w:p>
          <w:p w:rsidR="007717C5" w:rsidRPr="004A14FE" w:rsidRDefault="007717C5" w:rsidP="007717C5">
            <w:pPr>
              <w:jc w:val="both"/>
              <w:rPr>
                <w:rFonts w:ascii="Tahoma" w:hAnsi="Tahoma" w:cs="Tahoma"/>
                <w:lang w:val="fr-FR"/>
              </w:rPr>
            </w:pPr>
          </w:p>
          <w:p w:rsidR="00AE1A46" w:rsidRPr="004A14FE" w:rsidRDefault="00AE1A46" w:rsidP="007717C5">
            <w:pPr>
              <w:tabs>
                <w:tab w:val="left" w:pos="5848"/>
              </w:tabs>
              <w:spacing w:before="120" w:after="120" w:line="300" w:lineRule="atLeast"/>
              <w:jc w:val="both"/>
              <w:rPr>
                <w:rFonts w:ascii="Tahoma" w:hAnsi="Tahoma" w:cs="Tahoma"/>
                <w:lang w:val="fr-FR"/>
              </w:rPr>
            </w:pPr>
            <w:r w:rsidRPr="004A14FE">
              <w:rPr>
                <w:rFonts w:ascii="Tahoma" w:hAnsi="Tahoma" w:cs="Tahoma"/>
                <w:b/>
                <w:u w:val="single"/>
                <w:lang w:val="fr-FR"/>
              </w:rPr>
              <w:t>LIEU D’EXECUTION</w:t>
            </w:r>
            <w:r w:rsidRPr="004A14FE">
              <w:rPr>
                <w:rFonts w:ascii="Tahoma" w:hAnsi="Tahoma" w:cs="Tahoma"/>
                <w:b/>
                <w:lang w:val="fr-FR"/>
              </w:rPr>
              <w:t xml:space="preserve">: </w:t>
            </w:r>
            <w:r w:rsidR="007717C5">
              <w:rPr>
                <w:rFonts w:ascii="Tahoma" w:hAnsi="Tahoma" w:cs="Tahoma"/>
                <w:b/>
                <w:lang w:val="fr-FR"/>
              </w:rPr>
              <w:tab/>
            </w:r>
          </w:p>
          <w:p w:rsidR="00AE1A46" w:rsidRPr="004A14FE" w:rsidRDefault="00AE1A46" w:rsidP="00341E4E">
            <w:pPr>
              <w:spacing w:before="120" w:after="120" w:line="300" w:lineRule="atLeast"/>
              <w:jc w:val="both"/>
              <w:rPr>
                <w:rFonts w:ascii="Tahoma" w:hAnsi="Tahoma" w:cs="Tahoma"/>
                <w:lang w:val="fr-FR"/>
              </w:rPr>
            </w:pPr>
            <w:r w:rsidRPr="004A14FE">
              <w:rPr>
                <w:rFonts w:ascii="Tahoma" w:hAnsi="Tahoma" w:cs="Tahoma"/>
                <w:b/>
                <w:u w:val="single"/>
                <w:lang w:val="fr-FR"/>
              </w:rPr>
              <w:t>DELAI D’EXECUTION</w:t>
            </w:r>
            <w:r w:rsidRPr="004A14FE">
              <w:rPr>
                <w:rFonts w:ascii="Tahoma" w:hAnsi="Tahoma" w:cs="Tahoma"/>
                <w:b/>
                <w:lang w:val="fr-FR"/>
              </w:rPr>
              <w:t xml:space="preserve">: </w:t>
            </w:r>
            <w:r w:rsidRPr="004A14FE">
              <w:rPr>
                <w:rFonts w:ascii="Tahoma" w:hAnsi="Tahoma" w:cs="Tahoma"/>
                <w:lang w:val="fr-FR"/>
              </w:rPr>
              <w:t>CINQ (05) MOIS</w:t>
            </w:r>
          </w:p>
          <w:p w:rsidR="00AE1A46" w:rsidRPr="004A14FE" w:rsidRDefault="00AE1A46" w:rsidP="00341E4E">
            <w:pPr>
              <w:spacing w:before="120" w:after="120" w:line="300" w:lineRule="atLeast"/>
              <w:jc w:val="both"/>
              <w:rPr>
                <w:rFonts w:ascii="Tahoma" w:hAnsi="Tahoma" w:cs="Tahoma"/>
                <w:b/>
                <w:lang w:val="fr-FR"/>
              </w:rPr>
            </w:pPr>
            <w:r w:rsidRPr="004A14FE">
              <w:rPr>
                <w:rFonts w:ascii="Tahoma" w:hAnsi="Tahoma" w:cs="Tahoma"/>
                <w:b/>
                <w:u w:val="single"/>
                <w:lang w:val="fr-FR"/>
              </w:rPr>
              <w:t>MONTANT EN FCFA</w:t>
            </w:r>
            <w:r w:rsidRPr="004A14FE">
              <w:rPr>
                <w:rFonts w:ascii="Tahoma" w:hAnsi="Tahoma" w:cs="Tahoma"/>
                <w:b/>
                <w:lang w:val="fr-FR"/>
              </w:rPr>
              <w:t xml:space="preserve"> :</w:t>
            </w: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777"/>
              <w:gridCol w:w="5500"/>
            </w:tblGrid>
            <w:tr w:rsidR="00AE1A46" w:rsidRPr="004A14FE" w:rsidTr="00341E4E">
              <w:trPr>
                <w:trHeight w:val="388"/>
              </w:trPr>
              <w:tc>
                <w:tcPr>
                  <w:tcW w:w="1777" w:type="dxa"/>
                  <w:vAlign w:val="center"/>
                </w:tcPr>
                <w:p w:rsidR="00AE1A46" w:rsidRPr="004A14FE" w:rsidRDefault="00AE1A46" w:rsidP="00341E4E">
                  <w:pPr>
                    <w:rPr>
                      <w:rFonts w:ascii="Tahoma" w:hAnsi="Tahoma" w:cs="Tahoma"/>
                      <w:lang w:val="fr-FR"/>
                    </w:rPr>
                  </w:pPr>
                </w:p>
              </w:tc>
              <w:tc>
                <w:tcPr>
                  <w:tcW w:w="5500" w:type="dxa"/>
                  <w:vAlign w:val="center"/>
                </w:tcPr>
                <w:p w:rsidR="00AE1A46" w:rsidRPr="004A14FE" w:rsidRDefault="00AE1A46" w:rsidP="00341E4E">
                  <w:pPr>
                    <w:jc w:val="center"/>
                    <w:rPr>
                      <w:rFonts w:ascii="Tahoma" w:hAnsi="Tahoma" w:cs="Tahoma"/>
                      <w:b/>
                      <w:lang w:val="fr-FR"/>
                    </w:rPr>
                  </w:pPr>
                  <w:r w:rsidRPr="004A14FE">
                    <w:rPr>
                      <w:rFonts w:ascii="Tahoma" w:hAnsi="Tahoma" w:cs="Tahoma"/>
                      <w:b/>
                      <w:lang w:val="fr-FR"/>
                    </w:rPr>
                    <w:t>En chiffres</w:t>
                  </w:r>
                </w:p>
              </w:tc>
            </w:tr>
            <w:tr w:rsidR="00AE1A46" w:rsidRPr="004A14FE" w:rsidTr="00341E4E">
              <w:trPr>
                <w:trHeight w:val="388"/>
              </w:trPr>
              <w:tc>
                <w:tcPr>
                  <w:tcW w:w="1777" w:type="dxa"/>
                  <w:vAlign w:val="center"/>
                </w:tcPr>
                <w:p w:rsidR="00AE1A46" w:rsidRPr="004A14FE" w:rsidRDefault="00AE1A46" w:rsidP="00341E4E">
                  <w:pPr>
                    <w:rPr>
                      <w:rFonts w:ascii="Tahoma" w:hAnsi="Tahoma" w:cs="Tahoma"/>
                      <w:b/>
                      <w:lang w:val="fr-FR"/>
                    </w:rPr>
                  </w:pPr>
                  <w:r w:rsidRPr="004A14FE">
                    <w:rPr>
                      <w:rFonts w:ascii="Tahoma" w:hAnsi="Tahoma" w:cs="Tahoma"/>
                      <w:b/>
                      <w:lang w:val="fr-FR"/>
                    </w:rPr>
                    <w:t>HTVA</w:t>
                  </w:r>
                </w:p>
              </w:tc>
              <w:tc>
                <w:tcPr>
                  <w:tcW w:w="5500" w:type="dxa"/>
                  <w:vAlign w:val="center"/>
                </w:tcPr>
                <w:p w:rsidR="00AE1A46" w:rsidRPr="004A14FE" w:rsidRDefault="00AE1A46" w:rsidP="00341E4E">
                  <w:pPr>
                    <w:jc w:val="center"/>
                    <w:rPr>
                      <w:rFonts w:ascii="Tahoma" w:hAnsi="Tahoma" w:cs="Tahoma"/>
                      <w:lang w:val="fr-FR"/>
                    </w:rPr>
                  </w:pPr>
                </w:p>
              </w:tc>
            </w:tr>
            <w:tr w:rsidR="00AE1A46" w:rsidRPr="004A14FE" w:rsidTr="00341E4E">
              <w:trPr>
                <w:trHeight w:val="388"/>
              </w:trPr>
              <w:tc>
                <w:tcPr>
                  <w:tcW w:w="1777" w:type="dxa"/>
                  <w:vAlign w:val="center"/>
                </w:tcPr>
                <w:p w:rsidR="00AE1A46" w:rsidRPr="004A14FE" w:rsidRDefault="00AE1A46" w:rsidP="00341E4E">
                  <w:pPr>
                    <w:rPr>
                      <w:rFonts w:ascii="Tahoma" w:hAnsi="Tahoma" w:cs="Tahoma"/>
                      <w:b/>
                      <w:lang w:val="fr-FR"/>
                    </w:rPr>
                  </w:pPr>
                  <w:r w:rsidRPr="004A14FE">
                    <w:rPr>
                      <w:rFonts w:ascii="Tahoma" w:hAnsi="Tahoma" w:cs="Tahoma"/>
                      <w:b/>
                      <w:lang w:val="fr-FR"/>
                    </w:rPr>
                    <w:t>TVA (19,25%)</w:t>
                  </w:r>
                </w:p>
              </w:tc>
              <w:tc>
                <w:tcPr>
                  <w:tcW w:w="5500" w:type="dxa"/>
                  <w:vAlign w:val="center"/>
                </w:tcPr>
                <w:p w:rsidR="00AE1A46" w:rsidRPr="004A14FE" w:rsidRDefault="00AE1A46" w:rsidP="00341E4E">
                  <w:pPr>
                    <w:jc w:val="center"/>
                    <w:rPr>
                      <w:rFonts w:ascii="Tahoma" w:hAnsi="Tahoma" w:cs="Tahoma"/>
                      <w:lang w:val="fr-FR"/>
                    </w:rPr>
                  </w:pPr>
                </w:p>
              </w:tc>
            </w:tr>
            <w:tr w:rsidR="00AE1A46" w:rsidRPr="004A14FE" w:rsidTr="00341E4E">
              <w:trPr>
                <w:trHeight w:val="388"/>
              </w:trPr>
              <w:tc>
                <w:tcPr>
                  <w:tcW w:w="1777" w:type="dxa"/>
                  <w:vAlign w:val="center"/>
                </w:tcPr>
                <w:p w:rsidR="00AE1A46" w:rsidRPr="004A14FE" w:rsidRDefault="00AE1A46" w:rsidP="00341E4E">
                  <w:pPr>
                    <w:rPr>
                      <w:rFonts w:ascii="Tahoma" w:hAnsi="Tahoma" w:cs="Tahoma"/>
                      <w:b/>
                      <w:lang w:val="fr-FR"/>
                    </w:rPr>
                  </w:pPr>
                  <w:r w:rsidRPr="004A14FE">
                    <w:rPr>
                      <w:rFonts w:ascii="Tahoma" w:hAnsi="Tahoma" w:cs="Tahoma"/>
                      <w:b/>
                      <w:lang w:val="fr-FR"/>
                    </w:rPr>
                    <w:t>IR (2,2%)</w:t>
                  </w:r>
                </w:p>
              </w:tc>
              <w:tc>
                <w:tcPr>
                  <w:tcW w:w="5500" w:type="dxa"/>
                  <w:vAlign w:val="center"/>
                </w:tcPr>
                <w:p w:rsidR="00AE1A46" w:rsidRPr="004A14FE" w:rsidRDefault="00AE1A46" w:rsidP="00341E4E">
                  <w:pPr>
                    <w:jc w:val="center"/>
                    <w:rPr>
                      <w:rFonts w:ascii="Tahoma" w:hAnsi="Tahoma" w:cs="Tahoma"/>
                      <w:lang w:val="fr-FR"/>
                    </w:rPr>
                  </w:pPr>
                </w:p>
              </w:tc>
            </w:tr>
            <w:tr w:rsidR="00AE1A46" w:rsidRPr="004A14FE" w:rsidTr="00341E4E">
              <w:trPr>
                <w:trHeight w:val="388"/>
              </w:trPr>
              <w:tc>
                <w:tcPr>
                  <w:tcW w:w="1777" w:type="dxa"/>
                  <w:vAlign w:val="center"/>
                </w:tcPr>
                <w:p w:rsidR="00AE1A46" w:rsidRPr="004A14FE" w:rsidRDefault="00AE1A46" w:rsidP="00341E4E">
                  <w:pPr>
                    <w:rPr>
                      <w:rFonts w:ascii="Tahoma" w:hAnsi="Tahoma" w:cs="Tahoma"/>
                      <w:b/>
                      <w:lang w:val="fr-FR"/>
                    </w:rPr>
                  </w:pPr>
                  <w:r w:rsidRPr="004A14FE">
                    <w:rPr>
                      <w:rFonts w:ascii="Tahoma" w:hAnsi="Tahoma" w:cs="Tahoma"/>
                      <w:b/>
                      <w:lang w:val="fr-FR"/>
                    </w:rPr>
                    <w:t>Net à mandater</w:t>
                  </w:r>
                </w:p>
              </w:tc>
              <w:tc>
                <w:tcPr>
                  <w:tcW w:w="5500" w:type="dxa"/>
                  <w:vAlign w:val="center"/>
                </w:tcPr>
                <w:p w:rsidR="00AE1A46" w:rsidRPr="004A14FE" w:rsidRDefault="00AE1A46" w:rsidP="00341E4E">
                  <w:pPr>
                    <w:jc w:val="center"/>
                    <w:rPr>
                      <w:rFonts w:ascii="Tahoma" w:hAnsi="Tahoma" w:cs="Tahoma"/>
                      <w:lang w:val="fr-FR"/>
                    </w:rPr>
                  </w:pPr>
                </w:p>
              </w:tc>
            </w:tr>
            <w:tr w:rsidR="00AE1A46" w:rsidRPr="004A14FE" w:rsidTr="00341E4E">
              <w:trPr>
                <w:trHeight w:val="388"/>
              </w:trPr>
              <w:tc>
                <w:tcPr>
                  <w:tcW w:w="1777" w:type="dxa"/>
                  <w:vAlign w:val="center"/>
                </w:tcPr>
                <w:p w:rsidR="00AE1A46" w:rsidRPr="004A14FE" w:rsidRDefault="00AE1A46" w:rsidP="00341E4E">
                  <w:pPr>
                    <w:rPr>
                      <w:rFonts w:ascii="Tahoma" w:hAnsi="Tahoma" w:cs="Tahoma"/>
                      <w:b/>
                      <w:lang w:val="fr-FR"/>
                    </w:rPr>
                  </w:pPr>
                  <w:r w:rsidRPr="004A14FE">
                    <w:rPr>
                      <w:rFonts w:ascii="Tahoma" w:hAnsi="Tahoma" w:cs="Tahoma"/>
                      <w:b/>
                      <w:lang w:val="fr-FR"/>
                    </w:rPr>
                    <w:t>TTC</w:t>
                  </w:r>
                </w:p>
              </w:tc>
              <w:tc>
                <w:tcPr>
                  <w:tcW w:w="5500" w:type="dxa"/>
                  <w:vAlign w:val="center"/>
                </w:tcPr>
                <w:p w:rsidR="00AE1A46" w:rsidRPr="004A14FE" w:rsidRDefault="00AE1A46" w:rsidP="00341E4E">
                  <w:pPr>
                    <w:jc w:val="center"/>
                    <w:rPr>
                      <w:rFonts w:ascii="Tahoma" w:hAnsi="Tahoma" w:cs="Tahoma"/>
                      <w:lang w:val="fr-FR"/>
                    </w:rPr>
                  </w:pPr>
                </w:p>
              </w:tc>
            </w:tr>
          </w:tbl>
          <w:p w:rsidR="00AE1A46" w:rsidRPr="004A14FE" w:rsidRDefault="00AE1A46" w:rsidP="00341E4E">
            <w:pPr>
              <w:spacing w:before="120" w:after="120" w:line="300" w:lineRule="atLeast"/>
              <w:ind w:firstLine="851"/>
              <w:jc w:val="both"/>
              <w:rPr>
                <w:rFonts w:ascii="Tahoma" w:hAnsi="Tahoma" w:cs="Tahoma"/>
                <w:lang w:val="fr-FR"/>
              </w:rPr>
            </w:pPr>
          </w:p>
        </w:tc>
      </w:tr>
    </w:tbl>
    <w:p w:rsidR="00AE1A46" w:rsidRPr="004A14FE" w:rsidRDefault="00AE1A46" w:rsidP="00AE1A46">
      <w:pPr>
        <w:pStyle w:val="Default"/>
        <w:ind w:left="4320" w:hanging="4320"/>
        <w:jc w:val="both"/>
        <w:rPr>
          <w:rFonts w:ascii="Tahoma" w:hAnsi="Tahoma" w:cs="Tahoma"/>
          <w:color w:val="auto"/>
        </w:rPr>
      </w:pPr>
    </w:p>
    <w:p w:rsidR="00AE1A46" w:rsidRPr="004A14FE" w:rsidRDefault="00AE1A46" w:rsidP="00AE1A46">
      <w:pPr>
        <w:ind w:left="2160" w:firstLine="720"/>
        <w:jc w:val="both"/>
        <w:rPr>
          <w:rFonts w:ascii="Tahoma" w:hAnsi="Tahoma" w:cs="Tahoma"/>
          <w:lang w:val="fr-FR"/>
        </w:rPr>
      </w:pPr>
      <w:r w:rsidRPr="004A14FE">
        <w:rPr>
          <w:rFonts w:ascii="Tahoma" w:hAnsi="Tahoma" w:cs="Tahoma"/>
          <w:b/>
          <w:lang w:val="fr-FR"/>
        </w:rPr>
        <w:t>Lu et accepté par l</w:t>
      </w:r>
      <w:r w:rsidRPr="004A14FE">
        <w:rPr>
          <w:rFonts w:ascii="Tahoma" w:hAnsi="Tahoma" w:cs="Tahoma"/>
          <w:b/>
          <w:bCs/>
          <w:lang w:val="fr-FR"/>
        </w:rPr>
        <w:t>e Cocontractant</w:t>
      </w:r>
    </w:p>
    <w:p w:rsidR="00AE1A46" w:rsidRPr="004A14FE" w:rsidRDefault="00AE1A46" w:rsidP="00AE1A46">
      <w:pPr>
        <w:jc w:val="both"/>
        <w:rPr>
          <w:rFonts w:ascii="Tahoma" w:hAnsi="Tahoma" w:cs="Tahoma"/>
          <w:lang w:val="fr-FR"/>
        </w:rPr>
      </w:pPr>
    </w:p>
    <w:p w:rsidR="00AE1A46" w:rsidRPr="004A14FE" w:rsidRDefault="007717C5" w:rsidP="00AE1A46">
      <w:pPr>
        <w:ind w:left="2160"/>
        <w:jc w:val="both"/>
        <w:rPr>
          <w:rFonts w:ascii="Tahoma" w:hAnsi="Tahoma" w:cs="Tahoma"/>
          <w:lang w:val="fr-FR"/>
        </w:rPr>
      </w:pPr>
      <w:r>
        <w:rPr>
          <w:rFonts w:ascii="Tahoma" w:hAnsi="Tahoma" w:cs="Tahoma"/>
          <w:lang w:val="fr-FR"/>
        </w:rPr>
        <w:t>Gari-Gombo</w:t>
      </w:r>
      <w:r w:rsidR="00AE1A46" w:rsidRPr="004A14FE">
        <w:rPr>
          <w:rFonts w:ascii="Tahoma" w:hAnsi="Tahoma" w:cs="Tahoma"/>
          <w:lang w:val="fr-FR"/>
        </w:rPr>
        <w:t>, le_____________________________________</w:t>
      </w:r>
    </w:p>
    <w:p w:rsidR="00AE1A46" w:rsidRPr="004A14FE" w:rsidRDefault="00AE1A46" w:rsidP="00AE1A46">
      <w:pPr>
        <w:ind w:left="2160" w:firstLine="720"/>
        <w:jc w:val="both"/>
        <w:rPr>
          <w:rFonts w:ascii="Tahoma" w:hAnsi="Tahoma" w:cs="Tahoma"/>
          <w:lang w:val="fr-FR"/>
        </w:rPr>
      </w:pPr>
    </w:p>
    <w:p w:rsidR="00AE1A46" w:rsidRDefault="00AE1A46" w:rsidP="00AE1A46">
      <w:pPr>
        <w:jc w:val="both"/>
        <w:rPr>
          <w:rFonts w:ascii="Tahoma" w:hAnsi="Tahoma" w:cs="Tahoma"/>
          <w:lang w:val="fr-FR"/>
        </w:rPr>
      </w:pPr>
      <w:r>
        <w:rPr>
          <w:rFonts w:ascii="Tahoma" w:hAnsi="Tahoma" w:cs="Tahoma"/>
          <w:lang w:val="fr-FR"/>
        </w:rPr>
        <w:t xml:space="preserve">                                                               </w:t>
      </w:r>
    </w:p>
    <w:p w:rsidR="00AE1A46" w:rsidRPr="00D50F5C" w:rsidRDefault="00AE1A46" w:rsidP="00AE1A46">
      <w:pPr>
        <w:jc w:val="both"/>
        <w:rPr>
          <w:rFonts w:ascii="Tahoma" w:hAnsi="Tahoma" w:cs="Tahoma"/>
          <w:b/>
          <w:lang w:val="fr-FR"/>
        </w:rPr>
      </w:pPr>
      <w:r>
        <w:rPr>
          <w:rFonts w:ascii="Tahoma" w:hAnsi="Tahoma" w:cs="Tahoma"/>
          <w:lang w:val="fr-FR"/>
        </w:rPr>
        <w:t xml:space="preserve">                                                                  </w:t>
      </w:r>
      <w:r w:rsidRPr="00D50F5C">
        <w:rPr>
          <w:rFonts w:ascii="Tahoma" w:hAnsi="Tahoma" w:cs="Tahoma"/>
          <w:b/>
          <w:lang w:val="fr-FR"/>
        </w:rPr>
        <w:t>Le Maire,</w:t>
      </w:r>
    </w:p>
    <w:p w:rsidR="00AE1A46" w:rsidRPr="004A14FE" w:rsidRDefault="00AE1A46" w:rsidP="00AE1A46">
      <w:pPr>
        <w:jc w:val="both"/>
        <w:rPr>
          <w:rFonts w:ascii="Tahoma" w:hAnsi="Tahoma" w:cs="Tahoma"/>
          <w:b/>
          <w:lang w:val="fr-FR"/>
        </w:rPr>
      </w:pPr>
      <w:r>
        <w:rPr>
          <w:rFonts w:ascii="Tahoma" w:hAnsi="Tahoma" w:cs="Tahoma"/>
          <w:b/>
          <w:lang w:val="fr-FR"/>
        </w:rPr>
        <w:t xml:space="preserve">                                                                  </w:t>
      </w:r>
      <w:r w:rsidRPr="004A14FE">
        <w:rPr>
          <w:rFonts w:ascii="Tahoma" w:hAnsi="Tahoma" w:cs="Tahoma"/>
          <w:b/>
          <w:lang w:val="fr-FR"/>
        </w:rPr>
        <w:t>(Autorité Contractante)</w:t>
      </w:r>
    </w:p>
    <w:p w:rsidR="00AE1A46" w:rsidRPr="004A14FE" w:rsidRDefault="00AE1A46" w:rsidP="00AE1A46">
      <w:pPr>
        <w:pStyle w:val="Default"/>
        <w:jc w:val="both"/>
        <w:rPr>
          <w:rFonts w:ascii="Tahoma" w:hAnsi="Tahoma" w:cs="Tahoma"/>
          <w:color w:val="auto"/>
        </w:rPr>
      </w:pPr>
    </w:p>
    <w:p w:rsidR="00AE1A46" w:rsidRPr="004A14FE" w:rsidRDefault="00AE1A46" w:rsidP="00AE1A46">
      <w:pPr>
        <w:ind w:left="2160" w:firstLine="720"/>
        <w:jc w:val="both"/>
        <w:rPr>
          <w:rFonts w:ascii="Tahoma" w:hAnsi="Tahoma" w:cs="Tahoma"/>
          <w:lang w:val="fr-FR"/>
        </w:rPr>
      </w:pPr>
    </w:p>
    <w:p w:rsidR="00AE1A46" w:rsidRPr="004A14FE" w:rsidRDefault="00AE1A46" w:rsidP="00AE1A46">
      <w:pPr>
        <w:spacing w:before="120" w:after="120"/>
        <w:rPr>
          <w:rFonts w:ascii="Tahoma" w:hAnsi="Tahoma" w:cs="Tahoma"/>
          <w:lang w:val="fr-FR"/>
        </w:rPr>
      </w:pPr>
      <w:r>
        <w:rPr>
          <w:rFonts w:ascii="Tahoma" w:hAnsi="Tahoma" w:cs="Tahoma"/>
          <w:lang w:val="fr-FR"/>
        </w:rPr>
        <w:t xml:space="preserve">                                                                   </w:t>
      </w:r>
      <w:r w:rsidRPr="004A14FE">
        <w:rPr>
          <w:rFonts w:ascii="Tahoma" w:hAnsi="Tahoma" w:cs="Tahoma"/>
          <w:b/>
          <w:lang w:val="fr-FR"/>
        </w:rPr>
        <w:t>Enregistrement</w:t>
      </w:r>
    </w:p>
    <w:p w:rsidR="00AE1A46" w:rsidRPr="00993CB3" w:rsidRDefault="00AE1A46" w:rsidP="00AE1A46">
      <w:pPr>
        <w:tabs>
          <w:tab w:val="center" w:pos="4535"/>
          <w:tab w:val="left" w:pos="6374"/>
        </w:tabs>
        <w:spacing w:before="120" w:after="120"/>
        <w:rPr>
          <w:rFonts w:ascii="Tahoma" w:hAnsi="Tahoma" w:cs="Tahoma"/>
          <w:b/>
          <w:bCs/>
          <w:spacing w:val="-100"/>
          <w:sz w:val="36"/>
          <w:szCs w:val="36"/>
          <w:lang w:val="fr-FR"/>
        </w:rPr>
      </w:pPr>
      <w:r w:rsidRPr="004A14FE">
        <w:rPr>
          <w:rFonts w:ascii="Tahoma" w:hAnsi="Tahoma" w:cs="Tahoma"/>
          <w:lang w:val="fr-FR"/>
        </w:rPr>
        <w:br w:type="page"/>
      </w:r>
      <w:r w:rsidR="009B4E6B">
        <w:rPr>
          <w:noProof/>
          <w:lang w:val="fr-FR" w:eastAsia="fr-FR"/>
        </w:rPr>
        <w:lastRenderedPageBreak/>
        <w:pict>
          <v:shape id="Zone de texte 6" o:spid="_x0000_s1052" type="#_x0000_t202" style="position:absolute;margin-left:327.25pt;margin-top:-21pt;width:177.2pt;height:11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" stroked="f">
            <v:textbox>
              <w:txbxContent>
                <w:p w:rsidR="009B4E6B" w:rsidRPr="004D3E13" w:rsidRDefault="009B4E6B" w:rsidP="00AE1A46">
                  <w:pPr>
                    <w:jc w:val="center"/>
                    <w:rPr>
                      <w:rFonts w:ascii="Arial" w:hAnsi="Arial" w:cs="Arial"/>
                      <w:b/>
                      <w:bCs/>
                      <w:sz w:val="18"/>
                    </w:rPr>
                  </w:pPr>
                  <w:r w:rsidRPr="004D3E13">
                    <w:rPr>
                      <w:rFonts w:ascii="Arial" w:hAnsi="Arial" w:cs="Arial"/>
                      <w:b/>
                      <w:bCs/>
                      <w:sz w:val="18"/>
                    </w:rPr>
                    <w:t>REPUBLIC OF CAMEROON</w:t>
                  </w:r>
                </w:p>
                <w:p w:rsidR="009B4E6B" w:rsidRPr="004D3E13" w:rsidRDefault="009B4E6B" w:rsidP="00AE1A46">
                  <w:pPr>
                    <w:jc w:val="center"/>
                    <w:rPr>
                      <w:rFonts w:ascii="Arial" w:hAnsi="Arial" w:cs="Arial"/>
                      <w:b/>
                      <w:bCs/>
                      <w:sz w:val="18"/>
                    </w:rPr>
                  </w:pPr>
                  <w:r w:rsidRPr="004D3E13">
                    <w:rPr>
                      <w:rFonts w:ascii="Arial" w:hAnsi="Arial" w:cs="Arial"/>
                      <w:b/>
                      <w:bCs/>
                      <w:sz w:val="18"/>
                    </w:rPr>
                    <w:t xml:space="preserve">Peace – Work – Fatherland </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sidRPr="004D3E13">
                    <w:rPr>
                      <w:rFonts w:ascii="Arial" w:hAnsi="Arial" w:cs="Arial"/>
                      <w:b/>
                      <w:bCs/>
                      <w:sz w:val="18"/>
                    </w:rPr>
                    <w:t>EAST REGION</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sidRPr="004D3E13">
                    <w:rPr>
                      <w:rFonts w:ascii="Arial" w:hAnsi="Arial" w:cs="Arial"/>
                      <w:b/>
                      <w:bCs/>
                      <w:sz w:val="18"/>
                    </w:rPr>
                    <w:t>BOUMBA AND NGOKO DIVISION</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Pr>
                      <w:rFonts w:ascii="Arial" w:hAnsi="Arial" w:cs="Arial"/>
                      <w:b/>
                      <w:bCs/>
                      <w:sz w:val="18"/>
                      <w:lang w:val="fr-FR"/>
                    </w:rPr>
                    <w:t>GARI-GOMBO</w:t>
                  </w:r>
                  <w:r>
                    <w:rPr>
                      <w:rFonts w:ascii="Arial" w:hAnsi="Arial" w:cs="Arial"/>
                      <w:b/>
                      <w:bCs/>
                      <w:sz w:val="18"/>
                    </w:rPr>
                    <w:t xml:space="preserve"> COUNCIL</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7717C5" w:rsidRDefault="009B4E6B" w:rsidP="00AE1A46">
                  <w:pPr>
                    <w:jc w:val="center"/>
                    <w:rPr>
                      <w:rFonts w:ascii="Arial" w:hAnsi="Arial" w:cs="Arial"/>
                      <w:b/>
                      <w:bCs/>
                      <w:sz w:val="18"/>
                    </w:rPr>
                  </w:pPr>
                  <w:r w:rsidRPr="007717C5">
                    <w:rPr>
                      <w:rFonts w:ascii="Arial" w:hAnsi="Arial" w:cs="Arial"/>
                      <w:b/>
                      <w:bCs/>
                      <w:sz w:val="18"/>
                    </w:rPr>
                    <w:t>GENERAL OFFICE</w:t>
                  </w:r>
                </w:p>
                <w:p w:rsidR="009B4E6B" w:rsidRPr="00BE7E90" w:rsidRDefault="009B4E6B" w:rsidP="00AE1A46"/>
              </w:txbxContent>
            </v:textbox>
          </v:shape>
        </w:pict>
      </w:r>
      <w:r w:rsidR="009B4E6B">
        <w:rPr>
          <w:noProof/>
          <w:lang w:val="fr-FR" w:eastAsia="fr-FR"/>
        </w:rPr>
        <w:pict>
          <v:shape id="Zone de texte 7" o:spid="_x0000_s1053" type="#_x0000_t202" style="position:absolute;margin-left:-61.35pt;margin-top:-21pt;width:219.65pt;height:113.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" stroked="f">
            <v:textbox>
              <w:txbxContent>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REPUBLIQUE DU CAMEROUN</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Paix – Travail – Patrie</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6729D4" w:rsidRDefault="009B4E6B" w:rsidP="00AE1A46">
                  <w:pPr>
                    <w:jc w:val="center"/>
                    <w:rPr>
                      <w:rFonts w:ascii="Arial" w:hAnsi="Arial" w:cs="Arial"/>
                      <w:b/>
                      <w:bCs/>
                      <w:i/>
                      <w:sz w:val="18"/>
                      <w:lang w:val="fr-FR"/>
                    </w:rPr>
                  </w:pPr>
                  <w:r w:rsidRPr="004D3E13">
                    <w:rPr>
                      <w:rFonts w:ascii="Arial" w:hAnsi="Arial" w:cs="Arial"/>
                      <w:b/>
                      <w:bCs/>
                      <w:sz w:val="18"/>
                      <w:lang w:val="fr-FR"/>
                    </w:rPr>
                    <w:t>REGION DE L’EST</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4D3E13" w:rsidRDefault="009B4E6B" w:rsidP="00AE1A46">
                  <w:pPr>
                    <w:jc w:val="center"/>
                    <w:rPr>
                      <w:rFonts w:ascii="Arial" w:hAnsi="Arial" w:cs="Arial"/>
                      <w:b/>
                      <w:bCs/>
                      <w:sz w:val="18"/>
                      <w:lang w:val="fr-FR"/>
                    </w:rPr>
                  </w:pPr>
                  <w:r>
                    <w:rPr>
                      <w:rFonts w:ascii="Arial" w:hAnsi="Arial" w:cs="Arial"/>
                      <w:b/>
                      <w:bCs/>
                      <w:sz w:val="18"/>
                      <w:lang w:val="fr-FR"/>
                    </w:rPr>
                    <w:t>COMMUNE DE GARI-GOMBO</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7717C5" w:rsidRDefault="009B4E6B" w:rsidP="00AE1A46">
                  <w:pPr>
                    <w:jc w:val="center"/>
                    <w:rPr>
                      <w:rFonts w:ascii="Arial" w:hAnsi="Arial" w:cs="Arial"/>
                      <w:b/>
                      <w:bCs/>
                      <w:sz w:val="18"/>
                      <w:lang w:val="fr-FR"/>
                    </w:rPr>
                  </w:pPr>
                  <w:r w:rsidRPr="007717C5">
                    <w:rPr>
                      <w:rFonts w:ascii="Arial" w:hAnsi="Arial" w:cs="Arial"/>
                      <w:b/>
                      <w:bCs/>
                      <w:sz w:val="18"/>
                      <w:lang w:val="fr-FR"/>
                    </w:rPr>
                    <w:t>SECRETARIAT GENERAL</w:t>
                  </w:r>
                </w:p>
                <w:p w:rsidR="009B4E6B" w:rsidRPr="007717C5" w:rsidRDefault="009B4E6B" w:rsidP="00AE1A46">
                  <w:pPr>
                    <w:jc w:val="center"/>
                    <w:rPr>
                      <w:b/>
                      <w:bCs/>
                      <w:lang w:val="fr-FR"/>
                    </w:rPr>
                  </w:pPr>
                </w:p>
                <w:p w:rsidR="009B4E6B" w:rsidRPr="007717C5" w:rsidRDefault="009B4E6B" w:rsidP="00AE1A46">
                  <w:pPr>
                    <w:rPr>
                      <w:lang w:val="fr-FR"/>
                    </w:rPr>
                  </w:pPr>
                </w:p>
              </w:txbxContent>
            </v:textbox>
          </v:shape>
        </w:pict>
      </w:r>
      <w:r w:rsidRPr="00993CB3">
        <w:rPr>
          <w:rFonts w:ascii="Tahoma" w:hAnsi="Tahoma" w:cs="Tahoma"/>
          <w:b/>
          <w:bCs/>
          <w:spacing w:val="-100"/>
          <w:sz w:val="36"/>
          <w:szCs w:val="36"/>
          <w:lang w:val="fr-FR"/>
        </w:rPr>
        <w:tab/>
      </w:r>
      <w:r w:rsidR="00A83514">
        <w:rPr>
          <w:rFonts w:ascii="Tahoma" w:hAnsi="Tahoma" w:cs="Tahoma"/>
          <w:b/>
          <w:bCs/>
          <w:noProof/>
          <w:spacing w:val="-100"/>
          <w:sz w:val="36"/>
          <w:szCs w:val="36"/>
        </w:rPr>
        <w:drawing>
          <wp:inline distT="0" distB="0" distL="0" distR="0">
            <wp:extent cx="1188720" cy="993775"/>
            <wp:effectExtent l="0" t="0" r="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Pr="00993CB3">
        <w:rPr>
          <w:rFonts w:ascii="Tahoma" w:hAnsi="Tahoma" w:cs="Tahoma"/>
          <w:b/>
          <w:bCs/>
          <w:spacing w:val="-100"/>
          <w:sz w:val="36"/>
          <w:szCs w:val="36"/>
          <w:lang w:val="fr-FR"/>
        </w:rPr>
        <w:tab/>
      </w:r>
    </w:p>
    <w:p w:rsidR="00AE1A46" w:rsidRPr="004A14FE" w:rsidRDefault="00AE1A46" w:rsidP="00AE1A46">
      <w:pPr>
        <w:tabs>
          <w:tab w:val="left" w:pos="6449"/>
        </w:tabs>
        <w:rPr>
          <w:rFonts w:ascii="Tahoma" w:hAnsi="Tahoma" w:cs="Tahoma"/>
          <w:lang w:val="fr-FR"/>
        </w:rPr>
      </w:pPr>
      <w:r w:rsidRPr="004A14FE">
        <w:rPr>
          <w:rFonts w:ascii="Tahoma" w:hAnsi="Tahoma" w:cs="Tahoma"/>
          <w:lang w:val="fr-FR"/>
        </w:rPr>
        <w:tab/>
      </w:r>
    </w:p>
    <w:p w:rsidR="00AE1A46" w:rsidRPr="004A14FE" w:rsidRDefault="00AE1A46" w:rsidP="00AE1A46">
      <w:pPr>
        <w:spacing w:before="120" w:after="120"/>
        <w:rPr>
          <w:rFonts w:ascii="Tahoma" w:hAnsi="Tahoma" w:cs="Tahoma"/>
          <w:b/>
          <w:bCs/>
          <w:sz w:val="28"/>
          <w:szCs w:val="28"/>
          <w:lang w:val="fr-FR"/>
        </w:rPr>
      </w:pPr>
    </w:p>
    <w:p w:rsidR="00AE1A46" w:rsidRPr="00760E1E" w:rsidRDefault="00E63064"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p>
    <w:p w:rsidR="00A83514" w:rsidRDefault="00A83514" w:rsidP="00AE1A46">
      <w:pPr>
        <w:pBdr>
          <w:top w:val="single" w:sz="4" w:space="5" w:color="auto"/>
          <w:bottom w:val="single" w:sz="4" w:space="5" w:color="auto"/>
        </w:pBdr>
        <w:jc w:val="center"/>
        <w:rPr>
          <w:rFonts w:ascii="Tahoma" w:hAnsi="Tahoma" w:cs="Tahoma"/>
          <w:b/>
          <w:bCs/>
          <w:sz w:val="36"/>
          <w:lang w:val="fr-FR"/>
        </w:rPr>
      </w:pPr>
    </w:p>
    <w:p w:rsidR="00AE1A46" w:rsidRPr="00A83514" w:rsidRDefault="00AE1A46" w:rsidP="00AE1A46">
      <w:pPr>
        <w:pBdr>
          <w:top w:val="single" w:sz="4" w:space="5" w:color="auto"/>
          <w:bottom w:val="single" w:sz="4" w:space="5" w:color="auto"/>
        </w:pBdr>
        <w:jc w:val="center"/>
        <w:rPr>
          <w:rFonts w:ascii="Tahoma" w:hAnsi="Tahoma" w:cs="Tahoma"/>
          <w:b/>
          <w:bCs/>
          <w:sz w:val="36"/>
          <w:lang w:val="fr-FR"/>
        </w:rPr>
      </w:pPr>
      <w:r w:rsidRPr="00A83514">
        <w:rPr>
          <w:rFonts w:ascii="Tahoma" w:hAnsi="Tahoma" w:cs="Tahoma"/>
          <w:b/>
          <w:bCs/>
          <w:sz w:val="36"/>
          <w:lang w:val="fr-FR"/>
        </w:rPr>
        <w:t>APPEL D’OFFRES NATIONAL OUVERT</w:t>
      </w:r>
    </w:p>
    <w:p w:rsidR="00AE1A46" w:rsidRPr="004A14FE" w:rsidRDefault="0066693A"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N°______</w:t>
      </w:r>
      <w:r w:rsidR="000C18DD">
        <w:rPr>
          <w:rFonts w:ascii="Tahoma" w:hAnsi="Tahoma" w:cs="Tahoma"/>
          <w:b/>
          <w:bCs/>
          <w:sz w:val="28"/>
          <w:lang w:val="fr-FR"/>
        </w:rPr>
        <w:t>AONO /C/GGBO/SG/CI</w:t>
      </w:r>
      <w:r w:rsidR="00A83514">
        <w:rPr>
          <w:rFonts w:ascii="Tahoma" w:hAnsi="Tahoma" w:cs="Tahoma"/>
          <w:b/>
          <w:bCs/>
          <w:sz w:val="28"/>
          <w:lang w:val="fr-FR"/>
        </w:rPr>
        <w:t>PM/2019</w:t>
      </w:r>
      <w:r>
        <w:rPr>
          <w:rFonts w:ascii="Tahoma" w:hAnsi="Tahoma" w:cs="Tahoma"/>
          <w:b/>
          <w:bCs/>
          <w:sz w:val="28"/>
          <w:lang w:val="fr-FR"/>
        </w:rPr>
        <w:t xml:space="preserve"> DU________</w:t>
      </w:r>
    </w:p>
    <w:p w:rsidR="00AE1A46" w:rsidRPr="004A14FE" w:rsidRDefault="00AE1A46" w:rsidP="00AE1A46">
      <w:pPr>
        <w:pBdr>
          <w:top w:val="single" w:sz="4" w:space="5" w:color="auto"/>
          <w:bottom w:val="single" w:sz="4" w:space="5" w:color="auto"/>
        </w:pBdr>
        <w:spacing w:before="120" w:after="120"/>
        <w:jc w:val="center"/>
        <w:rPr>
          <w:rFonts w:ascii="Tahoma" w:hAnsi="Tahoma" w:cs="Tahoma"/>
          <w:b/>
          <w:bCs/>
          <w:sz w:val="30"/>
          <w:szCs w:val="30"/>
          <w:lang w:val="fr-FR"/>
        </w:rPr>
      </w:pPr>
      <w:r w:rsidRPr="004A14FE">
        <w:rPr>
          <w:rFonts w:ascii="Tahoma" w:hAnsi="Tahoma" w:cs="Tahoma"/>
          <w:b/>
          <w:bCs/>
          <w:sz w:val="30"/>
          <w:szCs w:val="30"/>
          <w:lang w:val="fr-FR"/>
        </w:rPr>
        <w:t>Appel d’Offres National Ouvert – BIP 2019</w:t>
      </w:r>
    </w:p>
    <w:p w:rsidR="00212370" w:rsidRDefault="0066693A" w:rsidP="00212370">
      <w:pPr>
        <w:jc w:val="center"/>
        <w:rPr>
          <w:rFonts w:ascii="Tahoma" w:hAnsi="Tahoma" w:cs="Tahoma"/>
          <w:b/>
          <w:bCs/>
          <w:sz w:val="28"/>
          <w:szCs w:val="30"/>
          <w:lang w:val="fr-FR"/>
        </w:rPr>
      </w:pPr>
      <w:r w:rsidRPr="004A14FE">
        <w:rPr>
          <w:rFonts w:ascii="Tahoma" w:hAnsi="Tahoma" w:cs="Tahoma"/>
          <w:b/>
          <w:bCs/>
          <w:sz w:val="30"/>
          <w:szCs w:val="30"/>
          <w:lang w:val="fr-FR"/>
        </w:rPr>
        <w:t>POUR LA CONSTRUCTION D’UNE MINI-CENTRALE SOLAIRE PHO</w:t>
      </w:r>
      <w:r>
        <w:rPr>
          <w:rFonts w:ascii="Tahoma" w:hAnsi="Tahoma" w:cs="Tahoma"/>
          <w:b/>
          <w:bCs/>
          <w:sz w:val="30"/>
          <w:szCs w:val="30"/>
          <w:lang w:val="fr-FR"/>
        </w:rPr>
        <w:t>TOVOLTAIQUE DANS LA LOCALITE DE</w:t>
      </w:r>
      <w:r>
        <w:rPr>
          <w:rFonts w:ascii="Tahoma" w:hAnsi="Tahoma" w:cs="Tahoma"/>
          <w:bCs/>
          <w:szCs w:val="30"/>
          <w:lang w:val="fr-FR"/>
        </w:rPr>
        <w:t xml:space="preserve"> </w:t>
      </w:r>
      <w:r w:rsidRPr="00A83514">
        <w:rPr>
          <w:rFonts w:ascii="Tahoma" w:hAnsi="Tahoma" w:cs="Tahoma"/>
          <w:b/>
          <w:bCs/>
          <w:sz w:val="28"/>
          <w:szCs w:val="30"/>
          <w:lang w:val="fr-FR"/>
        </w:rPr>
        <w:t xml:space="preserve">MAMPELE </w:t>
      </w:r>
    </w:p>
    <w:p w:rsidR="00AE1A46" w:rsidRDefault="00212370" w:rsidP="00212370">
      <w:pPr>
        <w:jc w:val="center"/>
        <w:rPr>
          <w:rFonts w:ascii="Tahoma" w:hAnsi="Tahoma" w:cs="Tahoma"/>
          <w:b/>
          <w:sz w:val="28"/>
          <w:lang w:val="fr-FR"/>
        </w:rPr>
      </w:pPr>
      <w:r>
        <w:rPr>
          <w:rFonts w:ascii="Tahoma" w:hAnsi="Tahoma" w:cs="Tahoma"/>
          <w:b/>
          <w:bCs/>
          <w:sz w:val="28"/>
          <w:szCs w:val="30"/>
          <w:lang w:val="fr-FR"/>
        </w:rPr>
        <w:t xml:space="preserve"> </w:t>
      </w:r>
      <w:r w:rsidR="0066693A" w:rsidRPr="00A83514">
        <w:rPr>
          <w:rFonts w:ascii="Tahoma" w:hAnsi="Tahoma" w:cs="Tahoma"/>
          <w:b/>
          <w:bCs/>
          <w:sz w:val="28"/>
          <w:szCs w:val="30"/>
          <w:lang w:val="fr-FR"/>
        </w:rPr>
        <w:t xml:space="preserve">(PHASE </w:t>
      </w:r>
      <w:r w:rsidR="0066693A" w:rsidRPr="00212370">
        <w:rPr>
          <w:rFonts w:ascii="Tahoma" w:hAnsi="Tahoma" w:cs="Tahoma"/>
          <w:b/>
          <w:bCs/>
          <w:sz w:val="32"/>
          <w:szCs w:val="30"/>
          <w:lang w:val="fr-FR"/>
        </w:rPr>
        <w:t xml:space="preserve">1 ET </w:t>
      </w:r>
      <w:r w:rsidRPr="00212370">
        <w:rPr>
          <w:rFonts w:ascii="Tahoma" w:hAnsi="Tahoma" w:cs="Tahoma"/>
          <w:b/>
          <w:bCs/>
          <w:sz w:val="32"/>
          <w:szCs w:val="30"/>
          <w:lang w:val="fr-FR"/>
        </w:rPr>
        <w:t xml:space="preserve">2), </w:t>
      </w:r>
      <w:r w:rsidR="0066693A" w:rsidRPr="00212370">
        <w:rPr>
          <w:rFonts w:ascii="Tahoma" w:hAnsi="Tahoma" w:cs="Tahoma"/>
          <w:b/>
          <w:bCs/>
          <w:sz w:val="32"/>
          <w:szCs w:val="30"/>
          <w:lang w:val="fr-FR"/>
        </w:rPr>
        <w:t>ARRONDISSEMENT DE GARI-GOMBO DEPARTEMENT DE LA BOUMBA ET NGOKO</w:t>
      </w:r>
    </w:p>
    <w:p w:rsidR="00FE6C2F" w:rsidRPr="0066693A" w:rsidRDefault="00FE6C2F" w:rsidP="00212370">
      <w:pPr>
        <w:jc w:val="center"/>
        <w:rPr>
          <w:rFonts w:ascii="Tahoma" w:hAnsi="Tahoma" w:cs="Tahoma"/>
          <w:b/>
          <w:sz w:val="28"/>
          <w:lang w:val="fr-FR"/>
        </w:rPr>
      </w:pPr>
    </w:p>
    <w:p w:rsidR="0066693A" w:rsidRDefault="00AE1A46" w:rsidP="00AE1A46">
      <w:pPr>
        <w:spacing w:before="120" w:after="120"/>
        <w:jc w:val="center"/>
        <w:rPr>
          <w:rFonts w:ascii="Tahoma" w:hAnsi="Tahoma" w:cs="Tahoma"/>
          <w:b/>
          <w:bCs/>
          <w:sz w:val="36"/>
          <w:lang w:val="fr-FR"/>
        </w:rPr>
      </w:pPr>
      <w:r w:rsidRPr="0066693A">
        <w:rPr>
          <w:rFonts w:ascii="Tahoma" w:hAnsi="Tahoma" w:cs="Tahoma"/>
          <w:b/>
          <w:bCs/>
          <w:sz w:val="32"/>
          <w:lang w:val="fr-FR"/>
        </w:rPr>
        <w:t>FINANCEMENT</w:t>
      </w:r>
      <w:r w:rsidRPr="004A14FE">
        <w:rPr>
          <w:rFonts w:ascii="Tahoma" w:hAnsi="Tahoma" w:cs="Tahoma"/>
          <w:b/>
          <w:bCs/>
          <w:sz w:val="36"/>
          <w:lang w:val="fr-FR"/>
        </w:rPr>
        <w:t xml:space="preserve"> : </w:t>
      </w:r>
      <w:r w:rsidRPr="0066693A">
        <w:rPr>
          <w:rFonts w:ascii="Tahoma" w:hAnsi="Tahoma" w:cs="Tahoma"/>
          <w:b/>
          <w:bCs/>
          <w:sz w:val="32"/>
          <w:lang w:val="fr-FR"/>
        </w:rPr>
        <w:t>Budget d’Inv</w:t>
      </w:r>
      <w:r w:rsidR="0066693A">
        <w:rPr>
          <w:rFonts w:ascii="Tahoma" w:hAnsi="Tahoma" w:cs="Tahoma"/>
          <w:b/>
          <w:bCs/>
          <w:sz w:val="32"/>
          <w:lang w:val="fr-FR"/>
        </w:rPr>
        <w:t xml:space="preserve">estissement Public </w:t>
      </w:r>
      <w:r w:rsidR="00A83514" w:rsidRPr="0066693A">
        <w:rPr>
          <w:rFonts w:ascii="Tahoma" w:hAnsi="Tahoma" w:cs="Tahoma"/>
          <w:b/>
          <w:bCs/>
          <w:sz w:val="32"/>
          <w:lang w:val="fr-FR"/>
        </w:rPr>
        <w:t xml:space="preserve">(BIP) </w:t>
      </w:r>
      <w:r w:rsidRPr="0066693A">
        <w:rPr>
          <w:rFonts w:ascii="Tahoma" w:hAnsi="Tahoma" w:cs="Tahoma"/>
          <w:b/>
          <w:bCs/>
          <w:sz w:val="32"/>
          <w:lang w:val="fr-FR"/>
        </w:rPr>
        <w:t xml:space="preserve"> </w:t>
      </w:r>
    </w:p>
    <w:p w:rsidR="00A83514" w:rsidRDefault="00AE1A46" w:rsidP="00AE1A46">
      <w:pPr>
        <w:spacing w:before="120" w:after="120"/>
        <w:jc w:val="center"/>
        <w:rPr>
          <w:rFonts w:ascii="Tahoma" w:hAnsi="Tahoma" w:cs="Tahoma"/>
          <w:b/>
          <w:bCs/>
          <w:sz w:val="36"/>
          <w:lang w:val="fr-FR"/>
        </w:rPr>
      </w:pPr>
      <w:r w:rsidRPr="004A14FE">
        <w:rPr>
          <w:rFonts w:ascii="Tahoma" w:hAnsi="Tahoma" w:cs="Tahoma"/>
          <w:b/>
          <w:bCs/>
          <w:sz w:val="36"/>
          <w:lang w:val="fr-FR"/>
        </w:rPr>
        <w:t>MINDD</w:t>
      </w:r>
      <w:r w:rsidR="00A83514">
        <w:rPr>
          <w:rFonts w:ascii="Tahoma" w:hAnsi="Tahoma" w:cs="Tahoma"/>
          <w:b/>
          <w:bCs/>
          <w:sz w:val="36"/>
          <w:lang w:val="fr-FR"/>
        </w:rPr>
        <w:t>EVE</w:t>
      </w:r>
      <w:r w:rsidRPr="004A14FE">
        <w:rPr>
          <w:rFonts w:ascii="Tahoma" w:hAnsi="Tahoma" w:cs="Tahoma"/>
          <w:b/>
          <w:bCs/>
          <w:sz w:val="36"/>
          <w:lang w:val="fr-FR"/>
        </w:rPr>
        <w:t>L</w:t>
      </w:r>
      <w:r w:rsidR="00212370">
        <w:rPr>
          <w:rFonts w:ascii="Tahoma" w:hAnsi="Tahoma" w:cs="Tahoma"/>
          <w:b/>
          <w:bCs/>
          <w:sz w:val="36"/>
          <w:lang w:val="fr-FR"/>
        </w:rPr>
        <w:t xml:space="preserve"> </w:t>
      </w:r>
    </w:p>
    <w:p w:rsidR="00AE1A46" w:rsidRPr="004A14FE" w:rsidRDefault="00A83514" w:rsidP="00AE1A46">
      <w:pPr>
        <w:spacing w:before="120" w:after="120"/>
        <w:jc w:val="center"/>
        <w:rPr>
          <w:rFonts w:ascii="Tahoma" w:hAnsi="Tahoma" w:cs="Tahoma"/>
          <w:b/>
          <w:bCs/>
          <w:sz w:val="36"/>
          <w:lang w:val="fr-FR"/>
        </w:rPr>
      </w:pPr>
      <w:r>
        <w:rPr>
          <w:rFonts w:ascii="Tahoma" w:hAnsi="Tahoma" w:cs="Tahoma"/>
          <w:b/>
          <w:bCs/>
          <w:sz w:val="36"/>
          <w:lang w:val="fr-FR"/>
        </w:rPr>
        <w:t xml:space="preserve"> E</w:t>
      </w:r>
      <w:r w:rsidR="00AE1A46" w:rsidRPr="004A14FE">
        <w:rPr>
          <w:rFonts w:ascii="Tahoma" w:hAnsi="Tahoma" w:cs="Tahoma"/>
          <w:b/>
          <w:bCs/>
          <w:sz w:val="36"/>
          <w:lang w:val="fr-FR"/>
        </w:rPr>
        <w:t>xercice</w:t>
      </w:r>
      <w:r w:rsidR="00AE1A46">
        <w:rPr>
          <w:rFonts w:ascii="Tahoma" w:hAnsi="Tahoma" w:cs="Tahoma"/>
          <w:b/>
          <w:bCs/>
          <w:sz w:val="36"/>
          <w:lang w:val="fr-FR"/>
        </w:rPr>
        <w:t xml:space="preserve"> budgétaire</w:t>
      </w:r>
      <w:r w:rsidR="00AE1A46" w:rsidRPr="004A14FE">
        <w:rPr>
          <w:rFonts w:ascii="Tahoma" w:hAnsi="Tahoma" w:cs="Tahoma"/>
          <w:b/>
          <w:bCs/>
          <w:sz w:val="36"/>
          <w:lang w:val="fr-FR"/>
        </w:rPr>
        <w:t xml:space="preserve"> 2019</w:t>
      </w:r>
    </w:p>
    <w:p w:rsidR="0066693A" w:rsidRDefault="00AE1A46" w:rsidP="00AE1A46">
      <w:pPr>
        <w:spacing w:before="120" w:after="120"/>
        <w:rPr>
          <w:rFonts w:ascii="Tahoma" w:hAnsi="Tahoma" w:cs="Tahoma"/>
          <w:b/>
          <w:bCs/>
          <w:sz w:val="36"/>
          <w:lang w:val="fr-FR"/>
        </w:rPr>
      </w:pPr>
      <w:r w:rsidRPr="004A14FE">
        <w:rPr>
          <w:rFonts w:ascii="Tahoma" w:hAnsi="Tahoma" w:cs="Tahoma"/>
          <w:b/>
          <w:bCs/>
          <w:sz w:val="36"/>
          <w:lang w:val="fr-FR"/>
        </w:rPr>
        <w:t xml:space="preserve">  </w:t>
      </w:r>
    </w:p>
    <w:p w:rsidR="00AE1A46" w:rsidRPr="004A14FE" w:rsidRDefault="00AE1A46" w:rsidP="00AE1A46">
      <w:pPr>
        <w:spacing w:before="120" w:after="120"/>
        <w:rPr>
          <w:rFonts w:ascii="Tahoma" w:hAnsi="Tahoma" w:cs="Tahoma"/>
          <w:b/>
          <w:bCs/>
          <w:sz w:val="36"/>
          <w:lang w:val="fr-FR"/>
        </w:rPr>
      </w:pPr>
      <w:r w:rsidRPr="004A14FE">
        <w:rPr>
          <w:rFonts w:ascii="Tahoma" w:hAnsi="Tahoma" w:cs="Tahoma"/>
          <w:b/>
          <w:bCs/>
          <w:sz w:val="36"/>
          <w:lang w:val="fr-FR"/>
        </w:rPr>
        <w:t xml:space="preserve"> </w:t>
      </w:r>
      <w:r w:rsidRPr="0066693A">
        <w:rPr>
          <w:rFonts w:ascii="Tahoma" w:hAnsi="Tahoma" w:cs="Tahoma"/>
          <w:b/>
          <w:bCs/>
          <w:sz w:val="32"/>
          <w:lang w:val="fr-FR"/>
        </w:rPr>
        <w:t>IMPUTATION :</w:t>
      </w:r>
      <w:r w:rsidRPr="0066693A">
        <w:rPr>
          <w:rFonts w:ascii="Tahoma" w:hAnsi="Tahoma" w:cs="Tahoma"/>
          <w:b/>
          <w:bCs/>
          <w:sz w:val="32"/>
          <w:lang w:val="fr-FR"/>
        </w:rPr>
        <w:tab/>
        <w:t xml:space="preserve">N° </w:t>
      </w:r>
      <w:r w:rsidR="0066693A" w:rsidRPr="0066693A">
        <w:rPr>
          <w:rFonts w:ascii="Tahoma" w:hAnsi="Tahoma" w:cs="Tahoma"/>
          <w:b/>
          <w:bCs/>
          <w:sz w:val="32"/>
          <w:lang w:val="fr-FR"/>
        </w:rPr>
        <w:t>___________</w:t>
      </w:r>
    </w:p>
    <w:p w:rsidR="00AE1A46" w:rsidRPr="004A14FE" w:rsidRDefault="00AE1A46" w:rsidP="00AE1A46">
      <w:pPr>
        <w:spacing w:before="120" w:after="120"/>
        <w:jc w:val="center"/>
        <w:rPr>
          <w:rFonts w:ascii="Tahoma" w:hAnsi="Tahoma" w:cs="Tahoma"/>
          <w:b/>
          <w:bCs/>
          <w:spacing w:val="-100"/>
          <w:sz w:val="36"/>
          <w:szCs w:val="36"/>
          <w:lang w:val="fr-FR"/>
        </w:rPr>
      </w:pPr>
      <w:r w:rsidRPr="004A14FE">
        <w:rPr>
          <w:rFonts w:ascii="Tahoma" w:hAnsi="Tahoma" w:cs="Tahoma"/>
          <w:b/>
          <w:bCs/>
          <w:sz w:val="36"/>
          <w:lang w:val="fr-FR"/>
        </w:rPr>
        <w:t xml:space="preserve"> </w:t>
      </w:r>
    </w:p>
    <w:p w:rsidR="00AE1A46" w:rsidRPr="00FE6C2F" w:rsidRDefault="00AE1A46" w:rsidP="00FE6C2F">
      <w:pPr>
        <w:spacing w:before="120" w:after="120"/>
        <w:jc w:val="center"/>
        <w:rPr>
          <w:rFonts w:ascii="Tahoma" w:hAnsi="Tahoma" w:cs="Tahoma"/>
          <w:sz w:val="22"/>
          <w:lang w:val="fr-FR"/>
        </w:rPr>
      </w:pPr>
      <w:r w:rsidRPr="00FE6C2F">
        <w:rPr>
          <w:rFonts w:ascii="Tahoma" w:hAnsi="Tahoma" w:cs="Tahoma"/>
          <w:b/>
          <w:bCs/>
          <w:sz w:val="48"/>
          <w:szCs w:val="52"/>
          <w:lang w:val="fr-FR"/>
        </w:rPr>
        <w:t>DOSSIER D’APPEL D’OFFRES</w:t>
      </w:r>
    </w:p>
    <w:p w:rsidR="00AE1A46" w:rsidRPr="004A14FE" w:rsidRDefault="00AE1A46" w:rsidP="00AE1A46">
      <w:pPr>
        <w:spacing w:before="120" w:after="120"/>
        <w:rPr>
          <w:rFonts w:ascii="Tahoma" w:hAnsi="Tahoma" w:cs="Tahoma"/>
          <w:lang w:val="fr-FR"/>
        </w:rPr>
      </w:pP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sectPr w:rsidR="00AE1A46" w:rsidRPr="004A14FE" w:rsidSect="007717C5">
          <w:footerReference w:type="even" r:id="rId113"/>
          <w:footerReference w:type="default" r:id="rId114"/>
          <w:type w:val="nextColumn"/>
          <w:pgSz w:w="11906" w:h="16838"/>
          <w:pgMar w:top="993" w:right="1418" w:bottom="1418" w:left="1418" w:header="709" w:footer="709" w:gutter="0"/>
          <w:cols w:space="720"/>
          <w:titlePg/>
        </w:sectPr>
      </w:pPr>
      <w:bookmarkStart w:id="1084" w:name="_Toc1120982"/>
      <w:r w:rsidRPr="004A14FE">
        <w:rPr>
          <w:rFonts w:ascii="Tahoma" w:hAnsi="Tahoma" w:cs="Tahoma"/>
          <w:sz w:val="48"/>
          <w:szCs w:val="48"/>
          <w:lang w:val="fr-FR"/>
        </w:rPr>
        <w:t>Pièce N° 10: FORMULAIRES ET FICHES MODELE</w:t>
      </w:r>
      <w:bookmarkEnd w:id="1084"/>
    </w:p>
    <w:p w:rsidR="00AE1A46" w:rsidRPr="004A14FE" w:rsidRDefault="00AE1A46" w:rsidP="00AE1A46">
      <w:pPr>
        <w:spacing w:before="120" w:after="120"/>
        <w:jc w:val="center"/>
        <w:rPr>
          <w:rFonts w:ascii="Tahoma" w:hAnsi="Tahoma" w:cs="Tahoma"/>
          <w:b/>
          <w:sz w:val="32"/>
          <w:szCs w:val="32"/>
          <w:lang w:val="fr-FR"/>
        </w:rPr>
      </w:pPr>
      <w:r w:rsidRPr="004A14FE">
        <w:rPr>
          <w:rFonts w:ascii="Tahoma" w:hAnsi="Tahoma" w:cs="Tahoma"/>
          <w:b/>
          <w:sz w:val="32"/>
          <w:szCs w:val="32"/>
          <w:lang w:val="fr-FR"/>
        </w:rPr>
        <w:lastRenderedPageBreak/>
        <w:t>PIECE N°10.1 : MODELE DE DECLARATION D’INTENTION DE SOUMISSIONNER</w:t>
      </w: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Je (nous) soussigné (s) …………………………………………………………………………</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Nom………………………………………………………………………………………………..</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Domicilié(e) à …………………</w:t>
      </w:r>
      <w:r w:rsidRPr="004A14FE">
        <w:rPr>
          <w:rFonts w:ascii="Tahoma" w:hAnsi="Tahoma" w:cs="Tahoma"/>
          <w:lang w:val="fr-FR"/>
        </w:rPr>
        <w:tab/>
        <w:t>BP…………………………</w:t>
      </w:r>
      <w:r w:rsidRPr="004A14FE">
        <w:rPr>
          <w:rFonts w:ascii="Tahoma" w:hAnsi="Tahoma" w:cs="Tahoma"/>
          <w:lang w:val="fr-FR"/>
        </w:rPr>
        <w:tab/>
        <w:t>TEL…………………………</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Fonction ………………………………………………………………………………………….</w:t>
      </w: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En vertu de mes pouvoirs de …………………………………………………………......…. de la Société…………………………………………………………………………………….. et après avoir pris connaissance de toutes les pièces du Dossier d’Appel d’Offres National Ouvert </w:t>
      </w:r>
      <w:r w:rsidR="0010611F">
        <w:rPr>
          <w:rFonts w:ascii="Tahoma" w:hAnsi="Tahoma" w:cs="Tahoma"/>
          <w:lang w:val="fr-FR"/>
        </w:rPr>
        <w:t>N°____________ /AONO/C/GGBO/SG</w:t>
      </w:r>
      <w:r w:rsidR="00710C71">
        <w:rPr>
          <w:rFonts w:ascii="Tahoma" w:hAnsi="Tahoma" w:cs="Tahoma"/>
          <w:lang w:val="fr-FR"/>
        </w:rPr>
        <w:t>/CI</w:t>
      </w:r>
      <w:r w:rsidRPr="004A14FE">
        <w:rPr>
          <w:rFonts w:ascii="Tahoma" w:hAnsi="Tahoma" w:cs="Tahoma"/>
          <w:lang w:val="fr-FR"/>
        </w:rPr>
        <w:t>PM/2019 du _________________</w:t>
      </w:r>
    </w:p>
    <w:p w:rsidR="00AE1A46" w:rsidRDefault="00AE1A46" w:rsidP="00212370">
      <w:pPr>
        <w:jc w:val="both"/>
        <w:rPr>
          <w:rFonts w:ascii="Tahoma" w:hAnsi="Tahoma" w:cs="Tahoma"/>
          <w:lang w:val="fr-FR"/>
        </w:rPr>
      </w:pPr>
      <w:r w:rsidRPr="004A14FE">
        <w:rPr>
          <w:rFonts w:ascii="Tahoma" w:hAnsi="Tahoma" w:cs="Tahoma"/>
          <w:lang w:val="fr-FR"/>
        </w:rPr>
        <w:t xml:space="preserve">Pour la construction d’une mini-centrale solaire </w:t>
      </w:r>
      <w:r w:rsidR="00A33B3E" w:rsidRPr="004A14FE">
        <w:rPr>
          <w:rFonts w:ascii="Tahoma" w:hAnsi="Tahoma" w:cs="Tahoma"/>
          <w:lang w:val="fr-FR"/>
        </w:rPr>
        <w:t>photovoltaïque</w:t>
      </w:r>
      <w:r w:rsidRPr="004A14FE">
        <w:rPr>
          <w:rFonts w:ascii="Tahoma" w:hAnsi="Tahoma" w:cs="Tahoma"/>
          <w:lang w:val="fr-FR"/>
        </w:rPr>
        <w:t xml:space="preserve"> dans la </w:t>
      </w:r>
      <w:r w:rsidRPr="009C27AB">
        <w:rPr>
          <w:rFonts w:ascii="Tahoma" w:hAnsi="Tahoma" w:cs="Tahoma"/>
          <w:sz w:val="22"/>
          <w:lang w:val="fr-FR"/>
        </w:rPr>
        <w:t xml:space="preserve">localité </w:t>
      </w:r>
      <w:r w:rsidR="009C27AB" w:rsidRPr="009C27AB">
        <w:rPr>
          <w:rFonts w:ascii="Tahoma" w:hAnsi="Tahoma" w:cs="Tahoma"/>
          <w:bCs/>
          <w:szCs w:val="30"/>
          <w:lang w:val="fr-FR"/>
        </w:rPr>
        <w:t>de</w:t>
      </w:r>
      <w:r w:rsidR="009C27AB" w:rsidRPr="009C27AB">
        <w:rPr>
          <w:rFonts w:ascii="Tahoma" w:hAnsi="Tahoma" w:cs="Tahoma"/>
          <w:bCs/>
          <w:sz w:val="22"/>
          <w:szCs w:val="30"/>
          <w:lang w:val="fr-FR"/>
        </w:rPr>
        <w:t xml:space="preserve"> </w:t>
      </w:r>
      <w:r w:rsidR="009C27AB" w:rsidRPr="009C27AB">
        <w:rPr>
          <w:rFonts w:ascii="Tahoma" w:hAnsi="Tahoma" w:cs="Tahoma"/>
          <w:bCs/>
          <w:szCs w:val="30"/>
          <w:lang w:val="fr-FR"/>
        </w:rPr>
        <w:t>M</w:t>
      </w:r>
      <w:r w:rsidR="00A33B3E" w:rsidRPr="009C27AB">
        <w:rPr>
          <w:rFonts w:ascii="Tahoma" w:hAnsi="Tahoma" w:cs="Tahoma"/>
          <w:bCs/>
          <w:szCs w:val="30"/>
          <w:lang w:val="fr-FR"/>
        </w:rPr>
        <w:t>AMPELE</w:t>
      </w:r>
      <w:r w:rsidR="00212370">
        <w:rPr>
          <w:rFonts w:ascii="Tahoma" w:hAnsi="Tahoma" w:cs="Tahoma"/>
          <w:bCs/>
          <w:szCs w:val="30"/>
          <w:lang w:val="fr-FR"/>
        </w:rPr>
        <w:t xml:space="preserve"> (phase 1 et 2), </w:t>
      </w:r>
      <w:r w:rsidR="00A33B3E">
        <w:rPr>
          <w:rFonts w:ascii="Tahoma" w:hAnsi="Tahoma" w:cs="Tahoma"/>
          <w:bCs/>
          <w:szCs w:val="30"/>
          <w:lang w:val="fr-FR"/>
        </w:rPr>
        <w:t>A</w:t>
      </w:r>
      <w:r w:rsidR="009C27AB" w:rsidRPr="009C27AB">
        <w:rPr>
          <w:rFonts w:ascii="Tahoma" w:hAnsi="Tahoma" w:cs="Tahoma"/>
          <w:bCs/>
          <w:szCs w:val="30"/>
          <w:lang w:val="fr-FR"/>
        </w:rPr>
        <w:t xml:space="preserve">rrondissement de </w:t>
      </w:r>
      <w:r w:rsidR="00A33B3E" w:rsidRPr="009C27AB">
        <w:rPr>
          <w:rFonts w:ascii="Tahoma" w:hAnsi="Tahoma" w:cs="Tahoma"/>
          <w:bCs/>
          <w:szCs w:val="30"/>
          <w:lang w:val="fr-FR"/>
        </w:rPr>
        <w:t xml:space="preserve">GARI-GOMBO </w:t>
      </w:r>
      <w:r w:rsidR="009C27AB" w:rsidRPr="009C27AB">
        <w:rPr>
          <w:rFonts w:ascii="Tahoma" w:hAnsi="Tahoma" w:cs="Tahoma"/>
          <w:bCs/>
          <w:szCs w:val="30"/>
          <w:lang w:val="fr-FR"/>
        </w:rPr>
        <w:t>Département de la Boumba et Ngoko</w:t>
      </w:r>
      <w:r w:rsidR="009C27AB" w:rsidRPr="009C27AB">
        <w:rPr>
          <w:rFonts w:ascii="Tahoma" w:hAnsi="Tahoma" w:cs="Tahoma"/>
          <w:bCs/>
          <w:lang w:val="fr-FR"/>
        </w:rPr>
        <w:t xml:space="preserve"> </w:t>
      </w:r>
    </w:p>
    <w:p w:rsidR="00212370" w:rsidRPr="004A14FE" w:rsidRDefault="00212370" w:rsidP="00212370">
      <w:pPr>
        <w:jc w:val="both"/>
        <w:rPr>
          <w:rFonts w:ascii="Tahoma" w:hAnsi="Tahoma" w:cs="Tahoma"/>
          <w:lang w:val="fr-FR"/>
        </w:rPr>
      </w:pPr>
    </w:p>
    <w:p w:rsidR="00AE1A46" w:rsidRPr="004A14FE" w:rsidRDefault="00AE1A46" w:rsidP="00AE1A46">
      <w:pPr>
        <w:spacing w:before="120" w:after="120"/>
        <w:rPr>
          <w:rFonts w:ascii="Tahoma" w:hAnsi="Tahoma" w:cs="Tahoma"/>
          <w:bCs/>
          <w:lang w:val="fr-FR"/>
        </w:rPr>
      </w:pPr>
      <w:r w:rsidRPr="004A14FE">
        <w:rPr>
          <w:rFonts w:ascii="Tahoma" w:hAnsi="Tahoma" w:cs="Tahoma"/>
          <w:bCs/>
          <w:lang w:val="fr-FR"/>
        </w:rPr>
        <w:t>Déclare par la présente l’intention de soumissionner pour cet Appel d’Offres.</w:t>
      </w:r>
    </w:p>
    <w:p w:rsidR="00AE1A46" w:rsidRPr="004A14FE" w:rsidRDefault="00AE1A46" w:rsidP="00AE1A46">
      <w:pPr>
        <w:spacing w:before="120" w:after="120"/>
        <w:rPr>
          <w:rFonts w:ascii="Tahoma" w:hAnsi="Tahoma" w:cs="Tahoma"/>
          <w:bCs/>
          <w:lang w:val="fr-FR"/>
        </w:rPr>
      </w:pPr>
    </w:p>
    <w:p w:rsidR="00AE1A46" w:rsidRPr="004A14FE" w:rsidRDefault="00AE1A46" w:rsidP="00AE1A46">
      <w:pPr>
        <w:spacing w:before="120" w:after="120"/>
        <w:ind w:left="4253"/>
        <w:rPr>
          <w:rFonts w:ascii="Tahoma" w:hAnsi="Tahoma" w:cs="Tahoma"/>
          <w:bCs/>
          <w:lang w:val="fr-FR"/>
        </w:rPr>
      </w:pPr>
      <w:r w:rsidRPr="004A14FE">
        <w:rPr>
          <w:rFonts w:ascii="Tahoma" w:hAnsi="Tahoma" w:cs="Tahoma"/>
          <w:bCs/>
          <w:lang w:val="fr-FR"/>
        </w:rPr>
        <w:t>Signature du représentant habilité :</w:t>
      </w:r>
    </w:p>
    <w:p w:rsidR="00AE1A46" w:rsidRPr="004A14FE" w:rsidRDefault="00AE1A46" w:rsidP="00AE1A46">
      <w:pPr>
        <w:spacing w:before="120" w:after="120"/>
        <w:ind w:left="4253"/>
        <w:rPr>
          <w:rFonts w:ascii="Tahoma" w:hAnsi="Tahoma" w:cs="Tahoma"/>
          <w:bCs/>
          <w:lang w:val="fr-FR"/>
        </w:rPr>
      </w:pPr>
      <w:r w:rsidRPr="004A14FE">
        <w:rPr>
          <w:rFonts w:ascii="Tahoma" w:hAnsi="Tahoma" w:cs="Tahoma"/>
          <w:bCs/>
          <w:lang w:val="fr-FR"/>
        </w:rPr>
        <w:t>Nom et titre du signataire :</w:t>
      </w:r>
    </w:p>
    <w:p w:rsidR="00AE1A46" w:rsidRPr="004A14FE" w:rsidRDefault="00AE1A46" w:rsidP="00AE1A46">
      <w:pPr>
        <w:spacing w:before="120" w:after="120"/>
        <w:ind w:left="4253"/>
        <w:rPr>
          <w:rFonts w:ascii="Tahoma" w:hAnsi="Tahoma" w:cs="Tahoma"/>
          <w:bCs/>
          <w:lang w:val="fr-FR"/>
        </w:rPr>
      </w:pPr>
      <w:r w:rsidRPr="004A14FE">
        <w:rPr>
          <w:rFonts w:ascii="Tahoma" w:hAnsi="Tahoma" w:cs="Tahoma"/>
          <w:bCs/>
          <w:lang w:val="fr-FR"/>
        </w:rPr>
        <w:t>Nom du candidat :</w:t>
      </w:r>
    </w:p>
    <w:p w:rsidR="00AE1A46" w:rsidRPr="004A14FE" w:rsidRDefault="00AE1A46" w:rsidP="00AE1A46">
      <w:pPr>
        <w:spacing w:before="120" w:after="120"/>
        <w:ind w:left="4253"/>
        <w:rPr>
          <w:rFonts w:ascii="Tahoma" w:hAnsi="Tahoma" w:cs="Tahoma"/>
          <w:bCs/>
          <w:lang w:val="fr-FR"/>
        </w:rPr>
      </w:pPr>
      <w:r w:rsidRPr="004A14FE">
        <w:rPr>
          <w:rFonts w:ascii="Tahoma" w:hAnsi="Tahoma" w:cs="Tahoma"/>
          <w:bCs/>
          <w:lang w:val="fr-FR"/>
        </w:rPr>
        <w:t>Adresse :</w:t>
      </w:r>
    </w:p>
    <w:p w:rsidR="00AE1A46" w:rsidRPr="004A14FE" w:rsidRDefault="00AE1A46" w:rsidP="00AE1A46">
      <w:pPr>
        <w:spacing w:before="120" w:after="120"/>
        <w:rPr>
          <w:rFonts w:ascii="Tahoma" w:hAnsi="Tahoma" w:cs="Tahoma"/>
          <w:b/>
          <w:bCs/>
          <w:sz w:val="36"/>
          <w:u w:val="single"/>
          <w:lang w:val="fr-FR"/>
        </w:rPr>
      </w:pPr>
    </w:p>
    <w:p w:rsidR="00AE1A46" w:rsidRPr="004A14FE" w:rsidRDefault="00AE1A46" w:rsidP="00AE1A46">
      <w:pPr>
        <w:spacing w:before="120" w:after="120"/>
        <w:jc w:val="center"/>
        <w:rPr>
          <w:rFonts w:ascii="Tahoma" w:hAnsi="Tahoma" w:cs="Tahoma"/>
          <w:b/>
          <w:sz w:val="32"/>
          <w:szCs w:val="32"/>
          <w:lang w:val="fr-FR"/>
        </w:rPr>
      </w:pPr>
      <w:r w:rsidRPr="004A14FE">
        <w:rPr>
          <w:rFonts w:ascii="Tahoma" w:hAnsi="Tahoma" w:cs="Tahoma"/>
          <w:b/>
          <w:bCs/>
          <w:sz w:val="36"/>
          <w:u w:val="single"/>
          <w:lang w:val="fr-FR"/>
        </w:rPr>
        <w:br w:type="page"/>
      </w:r>
      <w:r w:rsidRPr="004A14FE">
        <w:rPr>
          <w:rFonts w:ascii="Tahoma" w:hAnsi="Tahoma" w:cs="Tahoma"/>
          <w:b/>
          <w:sz w:val="32"/>
          <w:szCs w:val="32"/>
          <w:lang w:val="fr-FR"/>
        </w:rPr>
        <w:lastRenderedPageBreak/>
        <w:t>PIECE N°10.2 : MODELE DE SOUMISSION</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 xml:space="preserve">Je </w:t>
      </w:r>
      <w:r w:rsidRPr="004A14FE">
        <w:rPr>
          <w:rFonts w:ascii="Tahoma" w:hAnsi="Tahoma" w:cs="Tahoma"/>
          <w:i/>
          <w:sz w:val="22"/>
          <w:szCs w:val="22"/>
          <w:lang w:val="fr-FR"/>
        </w:rPr>
        <w:t>(nous)</w:t>
      </w:r>
      <w:r w:rsidRPr="004A14FE">
        <w:rPr>
          <w:rFonts w:ascii="Tahoma" w:hAnsi="Tahoma" w:cs="Tahoma"/>
          <w:sz w:val="22"/>
          <w:szCs w:val="22"/>
          <w:lang w:val="fr-FR"/>
        </w:rPr>
        <w:t xml:space="preserve"> soussigné </w:t>
      </w:r>
      <w:r w:rsidRPr="004A14FE">
        <w:rPr>
          <w:rFonts w:ascii="Tahoma" w:hAnsi="Tahoma" w:cs="Tahoma"/>
          <w:i/>
          <w:sz w:val="22"/>
          <w:szCs w:val="22"/>
          <w:lang w:val="fr-FR"/>
        </w:rPr>
        <w:t>(s)</w:t>
      </w:r>
      <w:r w:rsidRPr="004A14FE">
        <w:rPr>
          <w:rFonts w:ascii="Tahoma" w:hAnsi="Tahoma" w:cs="Tahoma"/>
          <w:sz w:val="22"/>
          <w:szCs w:val="22"/>
          <w:lang w:val="fr-FR"/>
        </w:rPr>
        <w:t xml:space="preserve"> (2) ………………………………………………………………………</w:t>
      </w:r>
    </w:p>
    <w:p w:rsidR="00AE1A46" w:rsidRPr="004A14FE" w:rsidRDefault="00AE1A46" w:rsidP="00AE1A46">
      <w:pPr>
        <w:spacing w:before="120" w:after="120"/>
        <w:jc w:val="both"/>
        <w:rPr>
          <w:rFonts w:ascii="Tahoma" w:hAnsi="Tahoma" w:cs="Tahoma"/>
          <w:i/>
          <w:sz w:val="22"/>
          <w:szCs w:val="22"/>
          <w:lang w:val="fr-FR"/>
        </w:rPr>
      </w:pPr>
      <w:r w:rsidRPr="004A14FE">
        <w:rPr>
          <w:rFonts w:ascii="Tahoma" w:hAnsi="Tahoma" w:cs="Tahoma"/>
          <w:i/>
          <w:sz w:val="22"/>
          <w:szCs w:val="22"/>
          <w:lang w:val="fr-FR"/>
        </w:rPr>
        <w:t>(Nom, prénom, profession, nationalité et domicile)</w:t>
      </w:r>
    </w:p>
    <w:p w:rsidR="00AE1A46" w:rsidRPr="009C27AB" w:rsidRDefault="00AE1A46" w:rsidP="009C27AB">
      <w:pPr>
        <w:jc w:val="both"/>
        <w:rPr>
          <w:rFonts w:ascii="Tahoma" w:hAnsi="Tahoma" w:cs="Tahoma"/>
          <w:lang w:val="fr-FR"/>
        </w:rPr>
      </w:pPr>
      <w:r w:rsidRPr="004A14FE">
        <w:rPr>
          <w:rFonts w:ascii="Tahoma" w:hAnsi="Tahoma" w:cs="Tahoma"/>
          <w:sz w:val="22"/>
          <w:szCs w:val="22"/>
          <w:lang w:val="fr-FR"/>
        </w:rPr>
        <w:t xml:space="preserve">Après avoir pris connaissance de toutes les pièces du Dossier d’Appel d’Offres National Ouvert </w:t>
      </w:r>
      <w:r w:rsidR="00BA2155">
        <w:rPr>
          <w:rFonts w:ascii="Tahoma" w:hAnsi="Tahoma" w:cs="Tahoma"/>
          <w:sz w:val="22"/>
          <w:szCs w:val="22"/>
          <w:lang w:val="fr-FR"/>
        </w:rPr>
        <w:t>N°____________ /AONO/C/GGBO/SG</w:t>
      </w:r>
      <w:r w:rsidR="00710C71">
        <w:rPr>
          <w:rFonts w:ascii="Tahoma" w:hAnsi="Tahoma" w:cs="Tahoma"/>
          <w:sz w:val="22"/>
          <w:szCs w:val="22"/>
          <w:lang w:val="fr-FR"/>
        </w:rPr>
        <w:t>/CI</w:t>
      </w:r>
      <w:r w:rsidRPr="004A14FE">
        <w:rPr>
          <w:rFonts w:ascii="Tahoma" w:hAnsi="Tahoma" w:cs="Tahoma"/>
          <w:sz w:val="22"/>
          <w:szCs w:val="22"/>
          <w:lang w:val="fr-FR"/>
        </w:rPr>
        <w:t xml:space="preserve">PM/2019 du _________________ Pour la construction d’une mini-centrale solaire </w:t>
      </w:r>
      <w:r w:rsidR="00A33B3E" w:rsidRPr="004A14FE">
        <w:rPr>
          <w:rFonts w:ascii="Tahoma" w:hAnsi="Tahoma" w:cs="Tahoma"/>
          <w:sz w:val="22"/>
          <w:szCs w:val="22"/>
          <w:lang w:val="fr-FR"/>
        </w:rPr>
        <w:t>ph</w:t>
      </w:r>
      <w:r w:rsidR="00A33B3E">
        <w:rPr>
          <w:rFonts w:ascii="Tahoma" w:hAnsi="Tahoma" w:cs="Tahoma"/>
          <w:sz w:val="22"/>
          <w:szCs w:val="22"/>
          <w:lang w:val="fr-FR"/>
        </w:rPr>
        <w:t>otovoltaïque</w:t>
      </w:r>
      <w:r w:rsidR="009C27AB">
        <w:rPr>
          <w:rFonts w:ascii="Tahoma" w:hAnsi="Tahoma" w:cs="Tahoma"/>
          <w:sz w:val="22"/>
          <w:szCs w:val="22"/>
          <w:lang w:val="fr-FR"/>
        </w:rPr>
        <w:t xml:space="preserve"> dans la localité </w:t>
      </w:r>
      <w:r w:rsidR="009C27AB" w:rsidRPr="009C27AB">
        <w:rPr>
          <w:rFonts w:ascii="Tahoma" w:hAnsi="Tahoma" w:cs="Tahoma"/>
          <w:bCs/>
          <w:sz w:val="28"/>
          <w:szCs w:val="30"/>
          <w:lang w:val="fr-FR"/>
        </w:rPr>
        <w:t>de</w:t>
      </w:r>
      <w:r w:rsidR="009C27AB" w:rsidRPr="009C27AB">
        <w:rPr>
          <w:rFonts w:ascii="Tahoma" w:hAnsi="Tahoma" w:cs="Tahoma"/>
          <w:bCs/>
          <w:sz w:val="22"/>
          <w:szCs w:val="30"/>
          <w:lang w:val="fr-FR"/>
        </w:rPr>
        <w:t xml:space="preserve"> </w:t>
      </w:r>
      <w:r w:rsidR="009C27AB" w:rsidRPr="00A33B3E">
        <w:rPr>
          <w:rFonts w:ascii="Tahoma" w:hAnsi="Tahoma" w:cs="Tahoma"/>
          <w:b/>
          <w:bCs/>
          <w:szCs w:val="30"/>
          <w:lang w:val="fr-FR"/>
        </w:rPr>
        <w:t>Mampélé</w:t>
      </w:r>
      <w:r w:rsidR="009C27AB" w:rsidRPr="009C27AB">
        <w:rPr>
          <w:rFonts w:ascii="Tahoma" w:hAnsi="Tahoma" w:cs="Tahoma"/>
          <w:bCs/>
          <w:szCs w:val="30"/>
          <w:lang w:val="fr-FR"/>
        </w:rPr>
        <w:t xml:space="preserve"> (phase 1 et 2), </w:t>
      </w:r>
      <w:r w:rsidR="00A33B3E">
        <w:rPr>
          <w:rFonts w:ascii="Tahoma" w:hAnsi="Tahoma" w:cs="Tahoma"/>
          <w:bCs/>
          <w:szCs w:val="30"/>
          <w:lang w:val="fr-FR"/>
        </w:rPr>
        <w:t>arrondissement de Gari-G</w:t>
      </w:r>
      <w:r w:rsidR="009C27AB" w:rsidRPr="009C27AB">
        <w:rPr>
          <w:rFonts w:ascii="Tahoma" w:hAnsi="Tahoma" w:cs="Tahoma"/>
          <w:bCs/>
          <w:szCs w:val="30"/>
          <w:lang w:val="fr-FR"/>
        </w:rPr>
        <w:t>ombo Département de la Boumba et Ngoko</w:t>
      </w:r>
      <w:r w:rsidRPr="004A14FE">
        <w:rPr>
          <w:rFonts w:ascii="Tahoma" w:hAnsi="Tahoma" w:cs="Tahoma"/>
          <w:sz w:val="22"/>
          <w:szCs w:val="22"/>
          <w:lang w:val="fr-FR"/>
        </w:rPr>
        <w:t xml:space="preserve">, et après avoir apprécié à mon </w:t>
      </w:r>
      <w:r w:rsidRPr="004A14FE">
        <w:rPr>
          <w:rFonts w:ascii="Tahoma" w:hAnsi="Tahoma" w:cs="Tahoma"/>
          <w:i/>
          <w:sz w:val="22"/>
          <w:szCs w:val="22"/>
          <w:lang w:val="fr-FR"/>
        </w:rPr>
        <w:t>(notre)</w:t>
      </w:r>
      <w:r w:rsidRPr="004A14FE">
        <w:rPr>
          <w:rFonts w:ascii="Tahoma" w:hAnsi="Tahoma" w:cs="Tahoma"/>
          <w:sz w:val="22"/>
          <w:szCs w:val="22"/>
          <w:lang w:val="fr-FR"/>
        </w:rPr>
        <w:t xml:space="preserve"> point de vue et sous ma </w:t>
      </w:r>
      <w:r w:rsidRPr="004A14FE">
        <w:rPr>
          <w:rFonts w:ascii="Tahoma" w:hAnsi="Tahoma" w:cs="Tahoma"/>
          <w:i/>
          <w:sz w:val="22"/>
          <w:szCs w:val="22"/>
          <w:lang w:val="fr-FR"/>
        </w:rPr>
        <w:t>(notre)</w:t>
      </w:r>
      <w:r w:rsidRPr="004A14FE">
        <w:rPr>
          <w:rFonts w:ascii="Tahoma" w:hAnsi="Tahoma" w:cs="Tahoma"/>
          <w:sz w:val="22"/>
          <w:szCs w:val="22"/>
          <w:lang w:val="fr-FR"/>
        </w:rPr>
        <w:t xml:space="preserve"> responsabilité la nature et les difficultés des travaux à exécuter, me </w:t>
      </w:r>
      <w:r w:rsidRPr="004A14FE">
        <w:rPr>
          <w:rFonts w:ascii="Tahoma" w:hAnsi="Tahoma" w:cs="Tahoma"/>
          <w:i/>
          <w:sz w:val="22"/>
          <w:szCs w:val="22"/>
          <w:lang w:val="fr-FR"/>
        </w:rPr>
        <w:t>(nous)</w:t>
      </w:r>
      <w:r w:rsidRPr="004A14FE">
        <w:rPr>
          <w:rFonts w:ascii="Tahoma" w:hAnsi="Tahoma" w:cs="Tahoma"/>
          <w:sz w:val="22"/>
          <w:szCs w:val="22"/>
          <w:lang w:val="fr-FR"/>
        </w:rPr>
        <w:t xml:space="preserve"> soumets </w:t>
      </w:r>
      <w:r w:rsidRPr="004A14FE">
        <w:rPr>
          <w:rFonts w:ascii="Tahoma" w:hAnsi="Tahoma" w:cs="Tahoma"/>
          <w:i/>
          <w:sz w:val="22"/>
          <w:szCs w:val="22"/>
          <w:lang w:val="fr-FR"/>
        </w:rPr>
        <w:t>(soumettons)</w:t>
      </w:r>
      <w:r w:rsidRPr="004A14FE">
        <w:rPr>
          <w:rFonts w:ascii="Tahoma" w:hAnsi="Tahoma" w:cs="Tahoma"/>
          <w:sz w:val="22"/>
          <w:szCs w:val="22"/>
          <w:lang w:val="fr-FR"/>
        </w:rPr>
        <w:t xml:space="preserve"> et m’ </w:t>
      </w:r>
      <w:r w:rsidRPr="004A14FE">
        <w:rPr>
          <w:rFonts w:ascii="Tahoma" w:hAnsi="Tahoma" w:cs="Tahoma"/>
          <w:i/>
          <w:sz w:val="22"/>
          <w:szCs w:val="22"/>
          <w:lang w:val="fr-FR"/>
        </w:rPr>
        <w:t>(nous)</w:t>
      </w:r>
      <w:r w:rsidRPr="004A14FE">
        <w:rPr>
          <w:rFonts w:ascii="Tahoma" w:hAnsi="Tahoma" w:cs="Tahoma"/>
          <w:sz w:val="22"/>
          <w:szCs w:val="22"/>
          <w:lang w:val="fr-FR"/>
        </w:rPr>
        <w:t xml:space="preserve"> engage </w:t>
      </w:r>
      <w:r w:rsidRPr="004A14FE">
        <w:rPr>
          <w:rFonts w:ascii="Tahoma" w:hAnsi="Tahoma" w:cs="Tahoma"/>
          <w:i/>
          <w:sz w:val="22"/>
          <w:szCs w:val="22"/>
          <w:lang w:val="fr-FR"/>
        </w:rPr>
        <w:t>(engageons)</w:t>
      </w:r>
      <w:r w:rsidRPr="004A14FE">
        <w:rPr>
          <w:rFonts w:ascii="Tahoma" w:hAnsi="Tahoma" w:cs="Tahoma"/>
          <w:sz w:val="22"/>
          <w:szCs w:val="22"/>
          <w:lang w:val="fr-FR"/>
        </w:rPr>
        <w:t xml:space="preserve"> à exécuter ces travaux dans les conditions suivantes :</w:t>
      </w:r>
    </w:p>
    <w:p w:rsidR="00AE1A46" w:rsidRPr="004A14FE" w:rsidRDefault="00AE1A46" w:rsidP="00E63064">
      <w:pPr>
        <w:spacing w:after="120"/>
        <w:jc w:val="both"/>
        <w:rPr>
          <w:rFonts w:ascii="Tahoma" w:hAnsi="Tahoma" w:cs="Tahoma"/>
          <w:sz w:val="22"/>
          <w:szCs w:val="22"/>
          <w:lang w:val="fr-FR"/>
        </w:rPr>
      </w:pPr>
      <w:r w:rsidRPr="004A14FE">
        <w:rPr>
          <w:rFonts w:ascii="Tahoma" w:hAnsi="Tahoma" w:cs="Tahoma"/>
          <w:sz w:val="22"/>
          <w:szCs w:val="22"/>
          <w:lang w:val="fr-FR"/>
        </w:rPr>
        <w:t xml:space="preserve">Montant H.T (F.CFA) ……………………………................................................. </w:t>
      </w:r>
      <w:r w:rsidRPr="004A14FE">
        <w:rPr>
          <w:rFonts w:ascii="Tahoma" w:hAnsi="Tahoma" w:cs="Tahoma"/>
          <w:i/>
          <w:sz w:val="22"/>
          <w:szCs w:val="22"/>
          <w:lang w:val="fr-FR"/>
        </w:rPr>
        <w:t>(en toutes lettres)</w:t>
      </w:r>
      <w:r w:rsidRPr="004A14FE">
        <w:rPr>
          <w:rFonts w:ascii="Tahoma" w:hAnsi="Tahoma" w:cs="Tahoma"/>
          <w:sz w:val="22"/>
          <w:szCs w:val="22"/>
          <w:lang w:val="fr-FR"/>
        </w:rPr>
        <w:t xml:space="preserve">, ……………………………………….. </w:t>
      </w:r>
      <w:r w:rsidRPr="004A14FE">
        <w:rPr>
          <w:rFonts w:ascii="Tahoma" w:hAnsi="Tahoma" w:cs="Tahoma"/>
          <w:i/>
          <w:sz w:val="22"/>
          <w:szCs w:val="22"/>
          <w:lang w:val="fr-FR"/>
        </w:rPr>
        <w:t>(en chiffres)</w:t>
      </w:r>
      <w:r w:rsidRPr="004A14FE">
        <w:rPr>
          <w:rFonts w:ascii="Tahoma" w:hAnsi="Tahoma" w:cs="Tahoma"/>
          <w:sz w:val="22"/>
          <w:szCs w:val="22"/>
          <w:lang w:val="fr-FR"/>
        </w:rPr>
        <w:t>,</w:t>
      </w:r>
    </w:p>
    <w:p w:rsidR="00AE1A46" w:rsidRPr="004A14FE" w:rsidRDefault="00AE1A46" w:rsidP="00E63064">
      <w:pPr>
        <w:spacing w:after="120"/>
        <w:jc w:val="both"/>
        <w:rPr>
          <w:rFonts w:ascii="Tahoma" w:hAnsi="Tahoma" w:cs="Tahoma"/>
          <w:sz w:val="22"/>
          <w:szCs w:val="22"/>
          <w:lang w:val="fr-FR"/>
        </w:rPr>
      </w:pPr>
      <w:r w:rsidRPr="004A14FE">
        <w:rPr>
          <w:rFonts w:ascii="Tahoma" w:hAnsi="Tahoma" w:cs="Tahoma"/>
          <w:sz w:val="22"/>
          <w:szCs w:val="22"/>
          <w:lang w:val="fr-FR"/>
        </w:rPr>
        <w:t>Calculé sur la base des prix unitaires et des quantités figurant au devis estimatif joints à la présente soumission.</w:t>
      </w:r>
    </w:p>
    <w:p w:rsidR="00AE1A46" w:rsidRPr="004A14FE" w:rsidRDefault="00AE1A46" w:rsidP="00E63064">
      <w:pPr>
        <w:spacing w:after="120"/>
        <w:jc w:val="both"/>
        <w:rPr>
          <w:rFonts w:ascii="Tahoma" w:hAnsi="Tahoma" w:cs="Tahoma"/>
          <w:sz w:val="22"/>
          <w:szCs w:val="22"/>
          <w:lang w:val="fr-FR"/>
        </w:rPr>
      </w:pPr>
      <w:r w:rsidRPr="004A14FE">
        <w:rPr>
          <w:rFonts w:ascii="Tahoma" w:hAnsi="Tahoma" w:cs="Tahoma"/>
          <w:sz w:val="22"/>
          <w:szCs w:val="22"/>
          <w:lang w:val="fr-FR"/>
        </w:rPr>
        <w:t xml:space="preserve">Le montant de la TVA est de ………………………………………………………. </w:t>
      </w:r>
      <w:r w:rsidRPr="004A14FE">
        <w:rPr>
          <w:rFonts w:ascii="Tahoma" w:hAnsi="Tahoma" w:cs="Tahoma"/>
          <w:i/>
          <w:sz w:val="22"/>
          <w:szCs w:val="22"/>
          <w:lang w:val="fr-FR"/>
        </w:rPr>
        <w:t xml:space="preserve">(en toutes lettres), </w:t>
      </w:r>
      <w:r w:rsidRPr="004A14FE">
        <w:rPr>
          <w:rFonts w:ascii="Tahoma" w:hAnsi="Tahoma" w:cs="Tahoma"/>
          <w:sz w:val="22"/>
          <w:szCs w:val="22"/>
          <w:lang w:val="fr-FR"/>
        </w:rPr>
        <w:t xml:space="preserve">……………………………………….. </w:t>
      </w:r>
      <w:r w:rsidRPr="004A14FE">
        <w:rPr>
          <w:rFonts w:ascii="Tahoma" w:hAnsi="Tahoma" w:cs="Tahoma"/>
          <w:i/>
          <w:sz w:val="22"/>
          <w:szCs w:val="22"/>
          <w:lang w:val="fr-FR"/>
        </w:rPr>
        <w:t>(en chiffres)</w:t>
      </w:r>
      <w:r w:rsidRPr="004A14FE">
        <w:rPr>
          <w:rFonts w:ascii="Tahoma" w:hAnsi="Tahoma" w:cs="Tahoma"/>
          <w:sz w:val="22"/>
          <w:szCs w:val="22"/>
          <w:lang w:val="fr-FR"/>
        </w:rPr>
        <w:t>,</w:t>
      </w:r>
    </w:p>
    <w:p w:rsidR="00AE1A46" w:rsidRPr="004A14FE" w:rsidRDefault="00AE1A46" w:rsidP="00E63064">
      <w:pPr>
        <w:spacing w:after="120"/>
        <w:jc w:val="both"/>
        <w:rPr>
          <w:rFonts w:ascii="Tahoma" w:hAnsi="Tahoma" w:cs="Tahoma"/>
          <w:sz w:val="22"/>
          <w:szCs w:val="22"/>
          <w:lang w:val="fr-FR"/>
        </w:rPr>
      </w:pPr>
      <w:r w:rsidRPr="004A14FE">
        <w:rPr>
          <w:rFonts w:ascii="Tahoma" w:hAnsi="Tahoma" w:cs="Tahoma"/>
          <w:sz w:val="22"/>
          <w:szCs w:val="22"/>
          <w:lang w:val="fr-FR"/>
        </w:rPr>
        <w:t xml:space="preserve">Le montant toutes taxes comprises est de ……………………………................ </w:t>
      </w:r>
      <w:r w:rsidRPr="004A14FE">
        <w:rPr>
          <w:rFonts w:ascii="Tahoma" w:hAnsi="Tahoma" w:cs="Tahoma"/>
          <w:i/>
          <w:sz w:val="22"/>
          <w:szCs w:val="22"/>
          <w:lang w:val="fr-FR"/>
        </w:rPr>
        <w:t xml:space="preserve">(en toutes lettres), </w:t>
      </w:r>
      <w:r w:rsidRPr="004A14FE">
        <w:rPr>
          <w:rFonts w:ascii="Tahoma" w:hAnsi="Tahoma" w:cs="Tahoma"/>
          <w:sz w:val="22"/>
          <w:szCs w:val="22"/>
          <w:lang w:val="fr-FR"/>
        </w:rPr>
        <w:t xml:space="preserve">……………………………………….. </w:t>
      </w:r>
      <w:r w:rsidRPr="004A14FE">
        <w:rPr>
          <w:rFonts w:ascii="Tahoma" w:hAnsi="Tahoma" w:cs="Tahoma"/>
          <w:i/>
          <w:sz w:val="22"/>
          <w:szCs w:val="22"/>
          <w:lang w:val="fr-FR"/>
        </w:rPr>
        <w:t>(en chiffres)</w:t>
      </w:r>
      <w:r w:rsidRPr="004A14FE">
        <w:rPr>
          <w:rFonts w:ascii="Tahoma" w:hAnsi="Tahoma" w:cs="Tahoma"/>
          <w:sz w:val="22"/>
          <w:szCs w:val="22"/>
          <w:lang w:val="fr-FR"/>
        </w:rPr>
        <w:t>,</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 xml:space="preserve">Je m’engage </w:t>
      </w:r>
      <w:r w:rsidRPr="004A14FE">
        <w:rPr>
          <w:rFonts w:ascii="Tahoma" w:hAnsi="Tahoma" w:cs="Tahoma"/>
          <w:i/>
          <w:sz w:val="22"/>
          <w:szCs w:val="22"/>
          <w:lang w:val="fr-FR"/>
        </w:rPr>
        <w:t>(nous nous engageons)</w:t>
      </w:r>
      <w:r w:rsidRPr="004A14FE">
        <w:rPr>
          <w:rFonts w:ascii="Tahoma" w:hAnsi="Tahoma" w:cs="Tahoma"/>
          <w:sz w:val="22"/>
          <w:szCs w:val="22"/>
          <w:lang w:val="fr-FR"/>
        </w:rPr>
        <w:t xml:space="preserve"> si ma </w:t>
      </w:r>
      <w:r w:rsidRPr="004A14FE">
        <w:rPr>
          <w:rFonts w:ascii="Tahoma" w:hAnsi="Tahoma" w:cs="Tahoma"/>
          <w:i/>
          <w:sz w:val="22"/>
          <w:szCs w:val="22"/>
          <w:lang w:val="fr-FR"/>
        </w:rPr>
        <w:t>(notre)</w:t>
      </w:r>
      <w:r w:rsidRPr="004A14FE">
        <w:rPr>
          <w:rFonts w:ascii="Tahoma" w:hAnsi="Tahoma" w:cs="Tahoma"/>
          <w:sz w:val="22"/>
          <w:szCs w:val="22"/>
          <w:lang w:val="fr-FR"/>
        </w:rPr>
        <w:t xml:space="preserve"> soumission est retenue, à exécuter le Marché dans un délai de (…..) mois.</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 xml:space="preserve">Je m’engage </w:t>
      </w:r>
      <w:r w:rsidRPr="004A14FE">
        <w:rPr>
          <w:rFonts w:ascii="Tahoma" w:hAnsi="Tahoma" w:cs="Tahoma"/>
          <w:i/>
          <w:sz w:val="22"/>
          <w:szCs w:val="22"/>
          <w:lang w:val="fr-FR"/>
        </w:rPr>
        <w:t>(nous nous engageons)</w:t>
      </w:r>
      <w:r w:rsidRPr="004A14FE">
        <w:rPr>
          <w:rFonts w:ascii="Tahoma" w:hAnsi="Tahoma" w:cs="Tahoma"/>
          <w:sz w:val="22"/>
          <w:szCs w:val="22"/>
          <w:lang w:val="fr-FR"/>
        </w:rPr>
        <w:t xml:space="preserve"> à maintenir le montant de ma </w:t>
      </w:r>
      <w:r w:rsidRPr="004A14FE">
        <w:rPr>
          <w:rFonts w:ascii="Tahoma" w:hAnsi="Tahoma" w:cs="Tahoma"/>
          <w:i/>
          <w:sz w:val="22"/>
          <w:szCs w:val="22"/>
          <w:lang w:val="fr-FR"/>
        </w:rPr>
        <w:t>(notre)</w:t>
      </w:r>
      <w:r w:rsidRPr="004A14FE">
        <w:rPr>
          <w:rFonts w:ascii="Tahoma" w:hAnsi="Tahoma" w:cs="Tahoma"/>
          <w:sz w:val="22"/>
          <w:szCs w:val="22"/>
          <w:lang w:val="fr-FR"/>
        </w:rPr>
        <w:t xml:space="preserve"> soumission pendant une période de 150 jours à compter de la date de remise des offres.</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 xml:space="preserve">Je demande </w:t>
      </w:r>
      <w:r w:rsidRPr="004A14FE">
        <w:rPr>
          <w:rFonts w:ascii="Tahoma" w:hAnsi="Tahoma" w:cs="Tahoma"/>
          <w:i/>
          <w:sz w:val="22"/>
          <w:szCs w:val="22"/>
          <w:lang w:val="fr-FR"/>
        </w:rPr>
        <w:t>(nous demandons)</w:t>
      </w:r>
      <w:r w:rsidRPr="004A14FE">
        <w:rPr>
          <w:rFonts w:ascii="Tahoma" w:hAnsi="Tahoma" w:cs="Tahoma"/>
          <w:sz w:val="22"/>
          <w:szCs w:val="22"/>
          <w:lang w:val="fr-FR"/>
        </w:rPr>
        <w:t xml:space="preserve"> que les sommes dues au titre de l’exécution des travaux me </w:t>
      </w:r>
      <w:r w:rsidRPr="004A14FE">
        <w:rPr>
          <w:rFonts w:ascii="Tahoma" w:hAnsi="Tahoma" w:cs="Tahoma"/>
          <w:i/>
          <w:sz w:val="22"/>
          <w:szCs w:val="22"/>
          <w:lang w:val="fr-FR"/>
        </w:rPr>
        <w:t>(nous)</w:t>
      </w:r>
      <w:r w:rsidRPr="004A14FE">
        <w:rPr>
          <w:rFonts w:ascii="Tahoma" w:hAnsi="Tahoma" w:cs="Tahoma"/>
          <w:sz w:val="22"/>
          <w:szCs w:val="22"/>
          <w:lang w:val="fr-FR"/>
        </w:rPr>
        <w:t xml:space="preserve"> soient payées par crédit du :</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Compte N° ……………………………… Ouvert au nom de ………………………………………… dans les livres de ………………………………….. à ……………………..…………………………….</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Sont annexés à la présente soumission les documents qui, conformément aux stipulations du Dossier d’Appel d’Offres doivent être joints à la soumission.</w:t>
      </w:r>
    </w:p>
    <w:p w:rsidR="00AE1A46" w:rsidRPr="004A14FE" w:rsidRDefault="00AE1A46" w:rsidP="00AE1A46">
      <w:pPr>
        <w:spacing w:before="120" w:after="120"/>
        <w:jc w:val="right"/>
        <w:rPr>
          <w:rFonts w:ascii="Tahoma" w:hAnsi="Tahoma" w:cs="Tahoma"/>
          <w:sz w:val="22"/>
          <w:szCs w:val="22"/>
          <w:lang w:val="fr-FR"/>
        </w:rPr>
      </w:pPr>
      <w:r w:rsidRPr="004A14FE">
        <w:rPr>
          <w:rFonts w:ascii="Tahoma" w:hAnsi="Tahoma" w:cs="Tahoma"/>
          <w:sz w:val="22"/>
          <w:szCs w:val="22"/>
          <w:lang w:val="fr-FR"/>
        </w:rPr>
        <w:t>Fait à ………………………….. le………………………….</w:t>
      </w:r>
    </w:p>
    <w:p w:rsidR="00AE1A46" w:rsidRPr="004A14FE" w:rsidRDefault="00AE1A46" w:rsidP="00AE1A46">
      <w:pPr>
        <w:jc w:val="both"/>
        <w:rPr>
          <w:rFonts w:ascii="Tahoma" w:hAnsi="Tahoma" w:cs="Tahoma"/>
          <w:sz w:val="22"/>
          <w:szCs w:val="22"/>
          <w:lang w:val="fr-FR"/>
        </w:rPr>
      </w:pPr>
      <w:r w:rsidRPr="004A14FE">
        <w:rPr>
          <w:rFonts w:ascii="Tahoma" w:hAnsi="Tahoma" w:cs="Tahoma"/>
          <w:sz w:val="22"/>
          <w:szCs w:val="22"/>
          <w:lang w:val="fr-FR"/>
        </w:rPr>
        <w:t xml:space="preserve">Le </w:t>
      </w:r>
      <w:r w:rsidRPr="004A14FE">
        <w:rPr>
          <w:rFonts w:ascii="Tahoma" w:hAnsi="Tahoma" w:cs="Tahoma"/>
          <w:i/>
          <w:sz w:val="22"/>
          <w:szCs w:val="22"/>
          <w:lang w:val="fr-FR"/>
        </w:rPr>
        <w:t>(s)</w:t>
      </w:r>
      <w:r w:rsidRPr="004A14FE">
        <w:rPr>
          <w:rFonts w:ascii="Tahoma" w:hAnsi="Tahoma" w:cs="Tahoma"/>
          <w:sz w:val="22"/>
          <w:szCs w:val="22"/>
          <w:lang w:val="fr-FR"/>
        </w:rPr>
        <w:t xml:space="preserve"> soumissionnaire </w:t>
      </w:r>
      <w:r w:rsidRPr="004A14FE">
        <w:rPr>
          <w:rFonts w:ascii="Tahoma" w:hAnsi="Tahoma" w:cs="Tahoma"/>
          <w:i/>
          <w:sz w:val="22"/>
          <w:szCs w:val="22"/>
          <w:lang w:val="fr-FR"/>
        </w:rPr>
        <w:t>(s)</w:t>
      </w:r>
    </w:p>
    <w:p w:rsidR="00AE1A46" w:rsidRDefault="00E63064" w:rsidP="00E63064">
      <w:pPr>
        <w:jc w:val="both"/>
        <w:rPr>
          <w:rFonts w:ascii="Tahoma" w:hAnsi="Tahoma" w:cs="Tahoma"/>
          <w:sz w:val="22"/>
          <w:szCs w:val="22"/>
          <w:lang w:val="fr-FR"/>
        </w:rPr>
      </w:pPr>
      <w:r>
        <w:rPr>
          <w:rFonts w:ascii="Tahoma" w:hAnsi="Tahoma" w:cs="Tahoma"/>
          <w:sz w:val="22"/>
          <w:szCs w:val="22"/>
          <w:lang w:val="fr-FR"/>
        </w:rPr>
        <w:t>Signature (s)</w:t>
      </w:r>
    </w:p>
    <w:p w:rsidR="00E63064" w:rsidRPr="004A14FE" w:rsidRDefault="00E63064" w:rsidP="00E63064">
      <w:pPr>
        <w:jc w:val="both"/>
        <w:rPr>
          <w:rFonts w:ascii="Tahoma" w:hAnsi="Tahoma" w:cs="Tahoma"/>
          <w:sz w:val="22"/>
          <w:szCs w:val="22"/>
          <w:lang w:val="fr-FR"/>
        </w:rPr>
      </w:pPr>
    </w:p>
    <w:p w:rsidR="00AE1A46" w:rsidRPr="004A14FE" w:rsidRDefault="00AE1A46" w:rsidP="00AE1A46">
      <w:pPr>
        <w:jc w:val="both"/>
        <w:rPr>
          <w:rFonts w:ascii="Tahoma" w:hAnsi="Tahoma" w:cs="Tahoma"/>
          <w:sz w:val="22"/>
          <w:szCs w:val="22"/>
          <w:lang w:val="fr-FR"/>
        </w:rPr>
      </w:pPr>
      <w:r w:rsidRPr="004A14FE">
        <w:rPr>
          <w:rFonts w:ascii="Tahoma" w:hAnsi="Tahoma" w:cs="Tahoma"/>
          <w:sz w:val="22"/>
          <w:szCs w:val="22"/>
          <w:lang w:val="fr-FR"/>
        </w:rPr>
        <w:t>Pour les associés, indi</w:t>
      </w:r>
      <w:r w:rsidR="00E63064">
        <w:rPr>
          <w:rFonts w:ascii="Tahoma" w:hAnsi="Tahoma" w:cs="Tahoma"/>
          <w:sz w:val="22"/>
          <w:szCs w:val="22"/>
          <w:lang w:val="fr-FR"/>
        </w:rPr>
        <w:t xml:space="preserve">qués :   </w:t>
      </w:r>
      <w:r w:rsidRPr="004A14FE">
        <w:rPr>
          <w:rFonts w:ascii="Tahoma" w:hAnsi="Tahoma" w:cs="Tahoma"/>
          <w:sz w:val="22"/>
          <w:szCs w:val="22"/>
          <w:lang w:val="fr-FR"/>
        </w:rPr>
        <w:t>« La société ………………………………………………………………</w:t>
      </w:r>
    </w:p>
    <w:p w:rsidR="00AE1A46" w:rsidRPr="004A14FE" w:rsidRDefault="00AE1A46" w:rsidP="00AE1A46">
      <w:pPr>
        <w:jc w:val="both"/>
        <w:rPr>
          <w:rFonts w:ascii="Tahoma" w:hAnsi="Tahoma" w:cs="Tahoma"/>
          <w:i/>
          <w:sz w:val="22"/>
          <w:szCs w:val="22"/>
          <w:lang w:val="fr-FR"/>
        </w:rPr>
      </w:pPr>
      <w:r w:rsidRPr="004A14FE">
        <w:rPr>
          <w:rFonts w:ascii="Tahoma" w:hAnsi="Tahoma" w:cs="Tahoma"/>
          <w:i/>
          <w:sz w:val="22"/>
          <w:szCs w:val="22"/>
          <w:lang w:val="fr-FR"/>
        </w:rPr>
        <w:t>(Raison sociale et dénomination, forme, nationalité et siège social)</w:t>
      </w:r>
    </w:p>
    <w:p w:rsidR="00AE1A46" w:rsidRPr="004A14FE" w:rsidRDefault="00AE1A46" w:rsidP="00AE1A46">
      <w:pPr>
        <w:jc w:val="both"/>
        <w:rPr>
          <w:rFonts w:ascii="Tahoma" w:hAnsi="Tahoma" w:cs="Tahoma"/>
          <w:sz w:val="22"/>
          <w:szCs w:val="22"/>
          <w:lang w:val="fr-FR"/>
        </w:rPr>
      </w:pPr>
      <w:r w:rsidRPr="004A14FE">
        <w:rPr>
          <w:rFonts w:ascii="Tahoma" w:hAnsi="Tahoma" w:cs="Tahoma"/>
          <w:sz w:val="22"/>
          <w:szCs w:val="22"/>
          <w:lang w:val="fr-FR"/>
        </w:rPr>
        <w:t>« Représentée par le soussigné ……….………………………………………»</w:t>
      </w:r>
    </w:p>
    <w:p w:rsidR="00AE1A46" w:rsidRPr="004A14FE" w:rsidRDefault="00AE1A46" w:rsidP="00AE1A46">
      <w:pPr>
        <w:jc w:val="both"/>
        <w:rPr>
          <w:rFonts w:ascii="Tahoma" w:hAnsi="Tahoma" w:cs="Tahoma"/>
          <w:i/>
          <w:sz w:val="22"/>
          <w:szCs w:val="22"/>
          <w:lang w:val="fr-FR"/>
        </w:rPr>
      </w:pPr>
      <w:r w:rsidRPr="004A14FE">
        <w:rPr>
          <w:rFonts w:ascii="Tahoma" w:hAnsi="Tahoma" w:cs="Tahoma"/>
          <w:i/>
          <w:sz w:val="22"/>
          <w:szCs w:val="22"/>
          <w:lang w:val="fr-FR"/>
        </w:rPr>
        <w:t>(Nom, prénom, qualité)</w:t>
      </w:r>
    </w:p>
    <w:p w:rsidR="00AE1A46" w:rsidRPr="004A14FE" w:rsidRDefault="00AE1A46" w:rsidP="00AE1A46">
      <w:pPr>
        <w:jc w:val="both"/>
        <w:rPr>
          <w:rFonts w:ascii="Tahoma" w:hAnsi="Tahoma" w:cs="Tahoma"/>
          <w:sz w:val="22"/>
          <w:szCs w:val="22"/>
          <w:lang w:val="fr-FR"/>
        </w:rPr>
      </w:pPr>
      <w:r w:rsidRPr="004A14FE">
        <w:rPr>
          <w:rFonts w:ascii="Tahoma" w:hAnsi="Tahoma" w:cs="Tahoma"/>
          <w:sz w:val="22"/>
          <w:szCs w:val="22"/>
          <w:lang w:val="fr-FR"/>
        </w:rPr>
        <w:t>Pour les groupements sans personnalité juridique, indiquer :</w:t>
      </w:r>
    </w:p>
    <w:p w:rsidR="00AE1A46" w:rsidRPr="004A14FE" w:rsidRDefault="00AE1A46" w:rsidP="00AE1A46">
      <w:pPr>
        <w:jc w:val="both"/>
        <w:rPr>
          <w:rFonts w:ascii="Tahoma" w:hAnsi="Tahoma" w:cs="Tahoma"/>
          <w:sz w:val="22"/>
          <w:szCs w:val="22"/>
          <w:lang w:val="fr-FR"/>
        </w:rPr>
      </w:pPr>
      <w:r w:rsidRPr="004A14FE">
        <w:rPr>
          <w:rFonts w:ascii="Tahoma" w:hAnsi="Tahoma" w:cs="Tahoma"/>
          <w:sz w:val="22"/>
          <w:szCs w:val="22"/>
          <w:lang w:val="fr-FR"/>
        </w:rPr>
        <w:t>« Nous, soussignés …………………………………………………………… »</w:t>
      </w:r>
    </w:p>
    <w:p w:rsidR="00AE1A46" w:rsidRPr="004A14FE" w:rsidRDefault="00AE1A46" w:rsidP="00AE1A46">
      <w:pPr>
        <w:jc w:val="both"/>
        <w:rPr>
          <w:rFonts w:ascii="Tahoma" w:hAnsi="Tahoma" w:cs="Tahoma"/>
          <w:i/>
          <w:sz w:val="22"/>
          <w:szCs w:val="22"/>
          <w:lang w:val="fr-FR"/>
        </w:rPr>
      </w:pPr>
      <w:r w:rsidRPr="004A14FE">
        <w:rPr>
          <w:rFonts w:ascii="Tahoma" w:hAnsi="Tahoma" w:cs="Tahoma"/>
          <w:i/>
          <w:sz w:val="22"/>
          <w:szCs w:val="22"/>
          <w:lang w:val="fr-FR"/>
        </w:rPr>
        <w:t>(Pour chacun : nom, prénoms, ou raison sociale, profession, nationalité et domicile du siège social).</w:t>
      </w:r>
    </w:p>
    <w:p w:rsidR="00AE1A46" w:rsidRPr="004A14FE" w:rsidRDefault="00AE1A46" w:rsidP="00AE1A46">
      <w:pPr>
        <w:jc w:val="both"/>
        <w:rPr>
          <w:rFonts w:ascii="Tahoma" w:hAnsi="Tahoma" w:cs="Tahoma"/>
          <w:sz w:val="22"/>
          <w:szCs w:val="22"/>
          <w:lang w:val="fr-FR"/>
        </w:rPr>
      </w:pPr>
      <w:r w:rsidRPr="004A14FE">
        <w:rPr>
          <w:rFonts w:ascii="Tahoma" w:hAnsi="Tahoma" w:cs="Tahoma"/>
          <w:sz w:val="22"/>
          <w:szCs w:val="22"/>
          <w:lang w:val="fr-FR"/>
        </w:rPr>
        <w:t>« Constitués en groupement des sociétés pour l’exécution du présent Marché, nous nous engageons solidairement ……………………………………………»</w:t>
      </w:r>
    </w:p>
    <w:p w:rsidR="00AE1A46" w:rsidRPr="004A14FE" w:rsidRDefault="00AE1A46" w:rsidP="00AE1A46">
      <w:pPr>
        <w:spacing w:before="120" w:after="120"/>
        <w:jc w:val="center"/>
        <w:rPr>
          <w:rFonts w:ascii="Tahoma" w:hAnsi="Tahoma" w:cs="Tahoma"/>
          <w:b/>
          <w:sz w:val="28"/>
          <w:szCs w:val="28"/>
          <w:lang w:val="fr-FR"/>
        </w:rPr>
      </w:pPr>
      <w:r w:rsidRPr="004A14FE">
        <w:rPr>
          <w:rFonts w:ascii="Tahoma" w:hAnsi="Tahoma" w:cs="Tahoma"/>
          <w:lang w:val="fr-FR"/>
        </w:rPr>
        <w:br w:type="page"/>
      </w:r>
      <w:r w:rsidRPr="004A14FE">
        <w:rPr>
          <w:rFonts w:ascii="Tahoma" w:hAnsi="Tahoma" w:cs="Tahoma"/>
          <w:b/>
          <w:sz w:val="28"/>
          <w:szCs w:val="28"/>
          <w:lang w:val="fr-FR"/>
        </w:rPr>
        <w:lastRenderedPageBreak/>
        <w:t>PIECE N°10.3 : MODELE DE DECLARATION DE CAUTIONNEMENT PROVISOIRE (GARANTIE BANCAIRE POUR SOUMISSION)</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Banque : …………………………………………………………………………………………………….</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Référence de la caution N°………</w:t>
      </w:r>
      <w:r w:rsidR="00365C69">
        <w:rPr>
          <w:rFonts w:ascii="Tahoma" w:hAnsi="Tahoma" w:cs="Tahoma"/>
          <w:sz w:val="22"/>
          <w:szCs w:val="22"/>
          <w:lang w:val="fr-FR"/>
        </w:rPr>
        <w:t>………………………………………………………………………..</w:t>
      </w:r>
    </w:p>
    <w:p w:rsidR="00AE1A46" w:rsidRPr="004A14FE" w:rsidRDefault="00AE1A46" w:rsidP="00AE1A46">
      <w:pPr>
        <w:spacing w:before="120" w:after="120"/>
        <w:jc w:val="right"/>
        <w:rPr>
          <w:rFonts w:ascii="Tahoma" w:hAnsi="Tahoma" w:cs="Tahoma"/>
          <w:b/>
          <w:sz w:val="22"/>
          <w:szCs w:val="22"/>
          <w:lang w:val="fr-FR"/>
        </w:rPr>
      </w:pPr>
      <w:r w:rsidRPr="004A14FE">
        <w:rPr>
          <w:rFonts w:ascii="Tahoma" w:hAnsi="Tahoma" w:cs="Tahoma"/>
          <w:b/>
          <w:sz w:val="22"/>
          <w:szCs w:val="22"/>
          <w:lang w:val="fr-FR"/>
        </w:rPr>
        <w:t xml:space="preserve">A Monsieur le </w:t>
      </w:r>
      <w:r w:rsidR="00E63064">
        <w:rPr>
          <w:rFonts w:ascii="Tahoma" w:hAnsi="Tahoma" w:cs="Tahoma"/>
          <w:b/>
          <w:sz w:val="22"/>
          <w:szCs w:val="22"/>
          <w:lang w:val="fr-FR"/>
        </w:rPr>
        <w:t>Maire de la Commune de Gari-Gombo</w:t>
      </w:r>
      <w:r w:rsidRPr="004A14FE">
        <w:rPr>
          <w:rFonts w:ascii="Tahoma" w:hAnsi="Tahoma" w:cs="Tahoma"/>
          <w:b/>
          <w:sz w:val="22"/>
          <w:szCs w:val="22"/>
          <w:lang w:val="fr-FR"/>
        </w:rPr>
        <w:t>, Autorité Contractante.</w:t>
      </w:r>
    </w:p>
    <w:p w:rsidR="00AE1A46" w:rsidRPr="00E63064" w:rsidRDefault="00AE1A46" w:rsidP="00E63064">
      <w:pPr>
        <w:jc w:val="both"/>
        <w:rPr>
          <w:rFonts w:ascii="Tahoma" w:hAnsi="Tahoma" w:cs="Tahoma"/>
          <w:lang w:val="fr-FR"/>
        </w:rPr>
      </w:pPr>
      <w:r w:rsidRPr="004A14FE">
        <w:rPr>
          <w:rFonts w:ascii="Tahoma" w:hAnsi="Tahoma" w:cs="Tahoma"/>
          <w:sz w:val="22"/>
          <w:szCs w:val="22"/>
          <w:lang w:val="fr-FR"/>
        </w:rPr>
        <w:t>Attendu que l’Entreprise …………………………., ci-dessous désignée </w:t>
      </w:r>
      <w:r w:rsidRPr="004A14FE">
        <w:rPr>
          <w:rFonts w:ascii="Tahoma" w:hAnsi="Tahoma" w:cs="Tahoma"/>
          <w:b/>
          <w:sz w:val="22"/>
          <w:szCs w:val="22"/>
          <w:lang w:val="fr-FR"/>
        </w:rPr>
        <w:t>« le Soumissionnaire »</w:t>
      </w:r>
      <w:r w:rsidRPr="004A14FE">
        <w:rPr>
          <w:rFonts w:ascii="Tahoma" w:hAnsi="Tahoma" w:cs="Tahoma"/>
          <w:sz w:val="22"/>
          <w:szCs w:val="22"/>
          <w:lang w:val="fr-FR"/>
        </w:rPr>
        <w:t xml:space="preserve"> a soumis son offre en date du ……………………………..… pour l’Appel d’Offres Nationa</w:t>
      </w:r>
      <w:r w:rsidR="00D82A02">
        <w:rPr>
          <w:rFonts w:ascii="Tahoma" w:hAnsi="Tahoma" w:cs="Tahoma"/>
          <w:sz w:val="22"/>
          <w:szCs w:val="22"/>
          <w:lang w:val="fr-FR"/>
        </w:rPr>
        <w:t>l Ouvert N°____________ /AONO/C/GGBO/SG</w:t>
      </w:r>
      <w:r w:rsidRPr="004A14FE">
        <w:rPr>
          <w:rFonts w:ascii="Tahoma" w:hAnsi="Tahoma" w:cs="Tahoma"/>
          <w:sz w:val="22"/>
          <w:szCs w:val="22"/>
          <w:lang w:val="fr-FR"/>
        </w:rPr>
        <w:t xml:space="preserve">/CDPM/2019 du _________________ Pour la construction d’une mini-centrale solaire </w:t>
      </w:r>
      <w:r w:rsidR="00192988" w:rsidRPr="004A14FE">
        <w:rPr>
          <w:rFonts w:ascii="Tahoma" w:hAnsi="Tahoma" w:cs="Tahoma"/>
          <w:sz w:val="22"/>
          <w:szCs w:val="22"/>
          <w:lang w:val="fr-FR"/>
        </w:rPr>
        <w:t>photovoltaï</w:t>
      </w:r>
      <w:r w:rsidR="00192988">
        <w:rPr>
          <w:rFonts w:ascii="Tahoma" w:hAnsi="Tahoma" w:cs="Tahoma"/>
          <w:sz w:val="22"/>
          <w:szCs w:val="22"/>
          <w:lang w:val="fr-FR"/>
        </w:rPr>
        <w:t>que</w:t>
      </w:r>
      <w:r>
        <w:rPr>
          <w:rFonts w:ascii="Tahoma" w:hAnsi="Tahoma" w:cs="Tahoma"/>
          <w:sz w:val="22"/>
          <w:szCs w:val="22"/>
          <w:lang w:val="fr-FR"/>
        </w:rPr>
        <w:t xml:space="preserve"> dans les</w:t>
      </w:r>
      <w:r w:rsidRPr="004A14FE">
        <w:rPr>
          <w:rFonts w:ascii="Tahoma" w:hAnsi="Tahoma" w:cs="Tahoma"/>
          <w:sz w:val="22"/>
          <w:szCs w:val="22"/>
          <w:lang w:val="fr-FR"/>
        </w:rPr>
        <w:t xml:space="preserve"> localité</w:t>
      </w:r>
      <w:r>
        <w:rPr>
          <w:rFonts w:ascii="Tahoma" w:hAnsi="Tahoma" w:cs="Tahoma"/>
          <w:sz w:val="22"/>
          <w:szCs w:val="22"/>
          <w:lang w:val="fr-FR"/>
        </w:rPr>
        <w:t>s</w:t>
      </w:r>
      <w:r w:rsidR="00E63064">
        <w:rPr>
          <w:rFonts w:ascii="Tahoma" w:hAnsi="Tahoma" w:cs="Tahoma"/>
          <w:sz w:val="22"/>
          <w:szCs w:val="22"/>
          <w:lang w:val="fr-FR"/>
        </w:rPr>
        <w:t xml:space="preserve"> </w:t>
      </w:r>
      <w:r w:rsidR="00E63064" w:rsidRPr="00E63064">
        <w:rPr>
          <w:rFonts w:ascii="Tahoma" w:hAnsi="Tahoma" w:cs="Tahoma"/>
          <w:bCs/>
          <w:sz w:val="28"/>
          <w:szCs w:val="30"/>
          <w:lang w:val="fr-FR"/>
        </w:rPr>
        <w:t>de</w:t>
      </w:r>
      <w:r w:rsidR="00E63064" w:rsidRPr="00E63064">
        <w:rPr>
          <w:rFonts w:ascii="Tahoma" w:hAnsi="Tahoma" w:cs="Tahoma"/>
          <w:bCs/>
          <w:sz w:val="22"/>
          <w:szCs w:val="30"/>
          <w:lang w:val="fr-FR"/>
        </w:rPr>
        <w:t xml:space="preserve"> </w:t>
      </w:r>
      <w:r w:rsidR="00E63064" w:rsidRPr="00192988">
        <w:rPr>
          <w:rFonts w:ascii="Tahoma" w:hAnsi="Tahoma" w:cs="Tahoma"/>
          <w:b/>
          <w:bCs/>
          <w:szCs w:val="30"/>
          <w:lang w:val="fr-FR"/>
        </w:rPr>
        <w:t>Mampélé</w:t>
      </w:r>
      <w:r w:rsidR="00212370">
        <w:rPr>
          <w:rFonts w:ascii="Tahoma" w:hAnsi="Tahoma" w:cs="Tahoma"/>
          <w:bCs/>
          <w:szCs w:val="30"/>
          <w:lang w:val="fr-FR"/>
        </w:rPr>
        <w:t xml:space="preserve"> (phase 1 et 2), </w:t>
      </w:r>
      <w:r w:rsidR="00192988">
        <w:rPr>
          <w:rFonts w:ascii="Tahoma" w:hAnsi="Tahoma" w:cs="Tahoma"/>
          <w:bCs/>
          <w:szCs w:val="30"/>
          <w:lang w:val="fr-FR"/>
        </w:rPr>
        <w:t>Arrondissement de Gari-G</w:t>
      </w:r>
      <w:r w:rsidR="00E63064" w:rsidRPr="00E63064">
        <w:rPr>
          <w:rFonts w:ascii="Tahoma" w:hAnsi="Tahoma" w:cs="Tahoma"/>
          <w:bCs/>
          <w:szCs w:val="30"/>
          <w:lang w:val="fr-FR"/>
        </w:rPr>
        <w:t>ombo Département de la Boumba et Ngoko</w:t>
      </w:r>
      <w:r w:rsidRPr="004A14FE">
        <w:rPr>
          <w:rFonts w:ascii="Tahoma" w:hAnsi="Tahoma" w:cs="Tahoma"/>
          <w:sz w:val="22"/>
          <w:szCs w:val="22"/>
          <w:lang w:val="fr-FR"/>
        </w:rPr>
        <w:t>, ci-dessous désignée </w:t>
      </w:r>
      <w:r w:rsidRPr="004A14FE">
        <w:rPr>
          <w:rFonts w:ascii="Tahoma" w:hAnsi="Tahoma" w:cs="Tahoma"/>
          <w:b/>
          <w:sz w:val="22"/>
          <w:szCs w:val="22"/>
          <w:lang w:val="fr-FR"/>
        </w:rPr>
        <w:t>« l’Offre »</w:t>
      </w:r>
      <w:r w:rsidRPr="004A14FE">
        <w:rPr>
          <w:rFonts w:ascii="Tahoma" w:hAnsi="Tahoma" w:cs="Tahoma"/>
          <w:sz w:val="22"/>
          <w:szCs w:val="22"/>
          <w:lang w:val="fr-FR"/>
        </w:rPr>
        <w:t xml:space="preserve"> et pour laquelle il doit joindre un cautionnement provisoire équivalent à ………………………………FCFA</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 xml:space="preserve">Nous …………………….. </w:t>
      </w:r>
      <w:r w:rsidRPr="004A14FE">
        <w:rPr>
          <w:rFonts w:ascii="Tahoma" w:hAnsi="Tahoma" w:cs="Tahoma"/>
          <w:i/>
          <w:sz w:val="22"/>
          <w:szCs w:val="22"/>
          <w:lang w:val="fr-FR"/>
        </w:rPr>
        <w:t>(Nom et adresse de la banque)</w:t>
      </w:r>
      <w:r w:rsidRPr="004A14FE">
        <w:rPr>
          <w:rFonts w:ascii="Tahoma" w:hAnsi="Tahoma" w:cs="Tahoma"/>
          <w:sz w:val="22"/>
          <w:szCs w:val="22"/>
          <w:lang w:val="fr-FR"/>
        </w:rPr>
        <w:t xml:space="preserve"> représentée par ………………………… </w:t>
      </w:r>
      <w:r w:rsidRPr="004A14FE">
        <w:rPr>
          <w:rFonts w:ascii="Tahoma" w:hAnsi="Tahoma" w:cs="Tahoma"/>
          <w:i/>
          <w:sz w:val="22"/>
          <w:szCs w:val="22"/>
          <w:lang w:val="fr-FR"/>
        </w:rPr>
        <w:t>(noms des signataires)</w:t>
      </w:r>
      <w:r w:rsidRPr="004A14FE">
        <w:rPr>
          <w:rFonts w:ascii="Tahoma" w:hAnsi="Tahoma" w:cs="Tahoma"/>
          <w:sz w:val="22"/>
          <w:szCs w:val="22"/>
          <w:lang w:val="fr-FR"/>
        </w:rPr>
        <w:t>, ci-dessous désignée </w:t>
      </w:r>
      <w:r w:rsidRPr="004A14FE">
        <w:rPr>
          <w:rFonts w:ascii="Tahoma" w:hAnsi="Tahoma" w:cs="Tahoma"/>
          <w:b/>
          <w:sz w:val="22"/>
          <w:szCs w:val="22"/>
          <w:lang w:val="fr-FR"/>
        </w:rPr>
        <w:t>« la Banque »</w:t>
      </w:r>
      <w:r w:rsidRPr="004A14FE">
        <w:rPr>
          <w:rFonts w:ascii="Tahoma" w:hAnsi="Tahoma" w:cs="Tahoma"/>
          <w:sz w:val="22"/>
          <w:szCs w:val="22"/>
          <w:lang w:val="fr-FR"/>
        </w:rPr>
        <w:t xml:space="preserve">, déclarons garantir le paiement au Maître d’Ouvrage de la somme maximale </w:t>
      </w:r>
      <w:r w:rsidRPr="004A14FE">
        <w:rPr>
          <w:rFonts w:ascii="Tahoma" w:hAnsi="Tahoma" w:cs="Tahoma"/>
          <w:i/>
          <w:sz w:val="22"/>
          <w:szCs w:val="22"/>
          <w:lang w:val="fr-FR"/>
        </w:rPr>
        <w:t>(indiquer le montant en FCFA)</w:t>
      </w:r>
      <w:r w:rsidRPr="004A14FE">
        <w:rPr>
          <w:rFonts w:ascii="Tahoma" w:hAnsi="Tahoma" w:cs="Tahoma"/>
          <w:sz w:val="22"/>
          <w:szCs w:val="22"/>
          <w:lang w:val="fr-FR"/>
        </w:rPr>
        <w:t>, que la banque s’engage à régler intégralement au Maître d’Ouvrage, s’obligeant elle-même, ses successeurs et assignataires.</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Les conditions de cette obligation sont les suivantes :</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Si le soumissionnaire retire l’offre pendant la période de validité spécifiée par lui sur l’acte de soumission ; ou</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Si le soumissionnaire, s’étant vu notifier l’attribution du Marché par le Maître d’Ouvrage pendant la période de validité :</w:t>
      </w:r>
    </w:p>
    <w:p w:rsidR="00AE1A46" w:rsidRPr="004A14FE" w:rsidRDefault="00192988" w:rsidP="00AE1A46">
      <w:pPr>
        <w:numPr>
          <w:ilvl w:val="0"/>
          <w:numId w:val="8"/>
        </w:numPr>
        <w:spacing w:before="120" w:after="120"/>
        <w:jc w:val="both"/>
        <w:rPr>
          <w:rFonts w:ascii="Tahoma" w:hAnsi="Tahoma" w:cs="Tahoma"/>
          <w:sz w:val="22"/>
          <w:szCs w:val="22"/>
          <w:lang w:val="fr-FR"/>
        </w:rPr>
      </w:pPr>
      <w:r w:rsidRPr="004A14FE">
        <w:rPr>
          <w:rFonts w:ascii="Tahoma" w:hAnsi="Tahoma" w:cs="Tahoma"/>
          <w:sz w:val="22"/>
          <w:szCs w:val="22"/>
          <w:lang w:val="fr-FR"/>
        </w:rPr>
        <w:t>Manque</w:t>
      </w:r>
      <w:r w:rsidR="00AE1A46" w:rsidRPr="004A14FE">
        <w:rPr>
          <w:rFonts w:ascii="Tahoma" w:hAnsi="Tahoma" w:cs="Tahoma"/>
          <w:sz w:val="22"/>
          <w:szCs w:val="22"/>
          <w:lang w:val="fr-FR"/>
        </w:rPr>
        <w:t xml:space="preserve"> à signer ou refuse de signer le </w:t>
      </w:r>
      <w:r w:rsidRPr="004A14FE">
        <w:rPr>
          <w:rFonts w:ascii="Tahoma" w:hAnsi="Tahoma" w:cs="Tahoma"/>
          <w:sz w:val="22"/>
          <w:szCs w:val="22"/>
          <w:lang w:val="fr-FR"/>
        </w:rPr>
        <w:t>Marché alors</w:t>
      </w:r>
      <w:r w:rsidR="00AE1A46" w:rsidRPr="004A14FE">
        <w:rPr>
          <w:rFonts w:ascii="Tahoma" w:hAnsi="Tahoma" w:cs="Tahoma"/>
          <w:sz w:val="22"/>
          <w:szCs w:val="22"/>
          <w:lang w:val="fr-FR"/>
        </w:rPr>
        <w:t xml:space="preserve"> qu’il est requis du faire ;</w:t>
      </w:r>
    </w:p>
    <w:p w:rsidR="00AE1A46" w:rsidRPr="004A14FE" w:rsidRDefault="00192988" w:rsidP="00AE1A46">
      <w:pPr>
        <w:numPr>
          <w:ilvl w:val="0"/>
          <w:numId w:val="8"/>
        </w:numPr>
        <w:spacing w:before="120" w:after="120"/>
        <w:jc w:val="both"/>
        <w:rPr>
          <w:rFonts w:ascii="Tahoma" w:hAnsi="Tahoma" w:cs="Tahoma"/>
          <w:sz w:val="22"/>
          <w:szCs w:val="22"/>
          <w:lang w:val="fr-FR"/>
        </w:rPr>
      </w:pPr>
      <w:r w:rsidRPr="004A14FE">
        <w:rPr>
          <w:rFonts w:ascii="Tahoma" w:hAnsi="Tahoma" w:cs="Tahoma"/>
          <w:sz w:val="22"/>
          <w:szCs w:val="22"/>
          <w:lang w:val="fr-FR"/>
        </w:rPr>
        <w:t>Manque</w:t>
      </w:r>
      <w:r w:rsidR="00AE1A46" w:rsidRPr="004A14FE">
        <w:rPr>
          <w:rFonts w:ascii="Tahoma" w:hAnsi="Tahoma" w:cs="Tahoma"/>
          <w:sz w:val="22"/>
          <w:szCs w:val="22"/>
          <w:lang w:val="fr-FR"/>
        </w:rPr>
        <w:t xml:space="preserve"> à </w:t>
      </w:r>
      <w:r w:rsidRPr="004A14FE">
        <w:rPr>
          <w:rFonts w:ascii="Tahoma" w:hAnsi="Tahoma" w:cs="Tahoma"/>
          <w:sz w:val="22"/>
          <w:szCs w:val="22"/>
          <w:lang w:val="fr-FR"/>
        </w:rPr>
        <w:t>fournir</w:t>
      </w:r>
      <w:r w:rsidR="00AE1A46" w:rsidRPr="004A14FE">
        <w:rPr>
          <w:rFonts w:ascii="Tahoma" w:hAnsi="Tahoma" w:cs="Tahoma"/>
          <w:sz w:val="22"/>
          <w:szCs w:val="22"/>
          <w:lang w:val="fr-FR"/>
        </w:rPr>
        <w:t xml:space="preserve"> ou refuse de fournir le cautionnement définitif du </w:t>
      </w:r>
      <w:r w:rsidRPr="004A14FE">
        <w:rPr>
          <w:rFonts w:ascii="Tahoma" w:hAnsi="Tahoma" w:cs="Tahoma"/>
          <w:sz w:val="22"/>
          <w:szCs w:val="22"/>
          <w:lang w:val="fr-FR"/>
        </w:rPr>
        <w:t>Marché (</w:t>
      </w:r>
      <w:r w:rsidR="00AE1A46" w:rsidRPr="004A14FE">
        <w:rPr>
          <w:rFonts w:ascii="Tahoma" w:hAnsi="Tahoma" w:cs="Tahoma"/>
          <w:sz w:val="22"/>
          <w:szCs w:val="22"/>
          <w:lang w:val="fr-FR"/>
        </w:rPr>
        <w:t>cautionnement définitif), comme prévu dans celui-ci.</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Nous nous engageons à payer au Maître d’Ouvrage un montant allant jusqu’au maximum de la somme stipulée ci-dessus, dès réception de sa première demande écrite, sans que le Maître d’Ouvrage soit tenu de justifier sa demande, étant enten</w:t>
      </w:r>
      <w:r w:rsidR="00E63064">
        <w:rPr>
          <w:rFonts w:ascii="Tahoma" w:hAnsi="Tahoma" w:cs="Tahoma"/>
          <w:sz w:val="22"/>
          <w:szCs w:val="22"/>
          <w:lang w:val="fr-FR"/>
        </w:rPr>
        <w:t>du toutefois que dans sa demande</w:t>
      </w:r>
      <w:r w:rsidRPr="004A14FE">
        <w:rPr>
          <w:rFonts w:ascii="Tahoma" w:hAnsi="Tahoma" w:cs="Tahoma"/>
          <w:sz w:val="22"/>
          <w:szCs w:val="22"/>
          <w:lang w:val="fr-FR"/>
        </w:rPr>
        <w:t xml:space="preserve"> Maître d’Ouvrage notera que le montant qu’il réclame lui est dû parce que l’une ou l’autre des conditions ci-dessus, ou toutes les deux sont remplies, et qu’il spécifiera quelle</w:t>
      </w:r>
      <w:r w:rsidRPr="004A14FE">
        <w:rPr>
          <w:rFonts w:ascii="Tahoma" w:hAnsi="Tahoma" w:cs="Tahoma"/>
          <w:i/>
          <w:sz w:val="22"/>
          <w:szCs w:val="22"/>
          <w:lang w:val="fr-FR"/>
        </w:rPr>
        <w:t>(s)</w:t>
      </w:r>
      <w:r w:rsidRPr="004A14FE">
        <w:rPr>
          <w:rFonts w:ascii="Tahoma" w:hAnsi="Tahoma" w:cs="Tahoma"/>
          <w:sz w:val="22"/>
          <w:szCs w:val="22"/>
          <w:lang w:val="fr-FR"/>
        </w:rPr>
        <w:t xml:space="preserve"> condition</w:t>
      </w:r>
      <w:r w:rsidRPr="004A14FE">
        <w:rPr>
          <w:rFonts w:ascii="Tahoma" w:hAnsi="Tahoma" w:cs="Tahoma"/>
          <w:i/>
          <w:sz w:val="22"/>
          <w:szCs w:val="22"/>
          <w:lang w:val="fr-FR"/>
        </w:rPr>
        <w:t>(s)</w:t>
      </w:r>
      <w:r w:rsidRPr="004A14FE">
        <w:rPr>
          <w:rFonts w:ascii="Tahoma" w:hAnsi="Tahoma" w:cs="Tahoma"/>
          <w:sz w:val="22"/>
          <w:szCs w:val="22"/>
          <w:lang w:val="fr-FR"/>
        </w:rPr>
        <w:t xml:space="preserve"> a </w:t>
      </w:r>
      <w:r w:rsidRPr="004A14FE">
        <w:rPr>
          <w:rFonts w:ascii="Tahoma" w:hAnsi="Tahoma" w:cs="Tahoma"/>
          <w:i/>
          <w:sz w:val="22"/>
          <w:szCs w:val="22"/>
          <w:lang w:val="fr-FR"/>
        </w:rPr>
        <w:t>(ont)</w:t>
      </w:r>
      <w:r w:rsidRPr="004A14FE">
        <w:rPr>
          <w:rFonts w:ascii="Tahoma" w:hAnsi="Tahoma" w:cs="Tahoma"/>
          <w:sz w:val="22"/>
          <w:szCs w:val="22"/>
          <w:lang w:val="fr-FR"/>
        </w:rPr>
        <w:t xml:space="preserve"> joué.</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 xml:space="preserve">La présente caution entre en vigueur dès sa </w:t>
      </w:r>
      <w:r w:rsidR="00192988" w:rsidRPr="004A14FE">
        <w:rPr>
          <w:rFonts w:ascii="Tahoma" w:hAnsi="Tahoma" w:cs="Tahoma"/>
          <w:sz w:val="22"/>
          <w:szCs w:val="22"/>
          <w:lang w:val="fr-FR"/>
        </w:rPr>
        <w:t>signature</w:t>
      </w:r>
      <w:r w:rsidRPr="004A14FE">
        <w:rPr>
          <w:rFonts w:ascii="Tahoma" w:hAnsi="Tahoma" w:cs="Tahoma"/>
          <w:sz w:val="22"/>
          <w:szCs w:val="22"/>
          <w:lang w:val="fr-FR"/>
        </w:rPr>
        <w:t xml:space="preserv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La présente caution est soumise pour son interprétation et son exécution au droit camerounais.</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Les Tribunaux du Cameroun seront les seuls compétents pour statuer sur tout ce qui concerne le présent engagement et ses suites.</w:t>
      </w:r>
    </w:p>
    <w:p w:rsidR="00AE1A46" w:rsidRPr="004A14FE" w:rsidRDefault="00AE1A46" w:rsidP="00AE1A46">
      <w:pPr>
        <w:spacing w:before="120" w:after="120"/>
        <w:jc w:val="right"/>
        <w:rPr>
          <w:rFonts w:ascii="Tahoma" w:hAnsi="Tahoma" w:cs="Tahoma"/>
          <w:sz w:val="22"/>
          <w:szCs w:val="22"/>
          <w:lang w:val="fr-FR"/>
        </w:rPr>
      </w:pPr>
      <w:r w:rsidRPr="004A14FE">
        <w:rPr>
          <w:rFonts w:ascii="Tahoma" w:hAnsi="Tahoma" w:cs="Tahoma"/>
          <w:sz w:val="22"/>
          <w:szCs w:val="22"/>
          <w:lang w:val="fr-FR"/>
        </w:rPr>
        <w:t>Signé et authentifié par la Banque à ………………………….. le ………………………….</w:t>
      </w:r>
    </w:p>
    <w:p w:rsidR="00AE1A46" w:rsidRPr="004A14FE" w:rsidRDefault="00AE1A46" w:rsidP="00AE1A46">
      <w:pPr>
        <w:spacing w:before="120" w:after="120"/>
        <w:jc w:val="right"/>
        <w:rPr>
          <w:rFonts w:ascii="Tahoma" w:hAnsi="Tahoma" w:cs="Tahoma"/>
          <w:i/>
          <w:sz w:val="22"/>
          <w:szCs w:val="22"/>
          <w:lang w:val="fr-FR"/>
        </w:rPr>
      </w:pPr>
      <w:r w:rsidRPr="004A14FE">
        <w:rPr>
          <w:rFonts w:ascii="Tahoma" w:hAnsi="Tahoma" w:cs="Tahoma"/>
          <w:i/>
          <w:sz w:val="22"/>
          <w:szCs w:val="22"/>
          <w:lang w:val="fr-FR"/>
        </w:rPr>
        <w:t>(Signature de la banque)</w:t>
      </w:r>
    </w:p>
    <w:p w:rsidR="00AE1A46" w:rsidRPr="004A14FE" w:rsidRDefault="00AE1A46" w:rsidP="00AE1A46">
      <w:pPr>
        <w:spacing w:before="120" w:after="120"/>
        <w:jc w:val="center"/>
        <w:rPr>
          <w:rFonts w:ascii="Tahoma" w:hAnsi="Tahoma" w:cs="Tahoma"/>
          <w:b/>
          <w:sz w:val="28"/>
          <w:szCs w:val="28"/>
          <w:lang w:val="fr-FR"/>
        </w:rPr>
      </w:pPr>
      <w:r w:rsidRPr="004A14FE">
        <w:rPr>
          <w:rFonts w:ascii="Tahoma" w:hAnsi="Tahoma" w:cs="Tahoma"/>
          <w:b/>
          <w:sz w:val="28"/>
          <w:szCs w:val="28"/>
          <w:lang w:val="fr-FR"/>
        </w:rPr>
        <w:lastRenderedPageBreak/>
        <w:t>PIECE N°10.4 : MODELE DE CAUTIONNEMENT DEFINITIF (GARANTIE DE BONNE EXECUTION)</w:t>
      </w:r>
    </w:p>
    <w:p w:rsidR="00AE1A46" w:rsidRPr="004A14FE" w:rsidRDefault="00AE1A46" w:rsidP="00AE1A46">
      <w:pPr>
        <w:spacing w:before="120" w:after="120"/>
        <w:ind w:firstLine="4320"/>
        <w:jc w:val="both"/>
        <w:rPr>
          <w:rFonts w:ascii="Tahoma" w:hAnsi="Tahoma" w:cs="Tahoma"/>
          <w:lang w:val="fr-FR"/>
        </w:rPr>
      </w:pP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Banque : …………………………………………………………………………………………………….</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Référence de la caution N°………………………………………………………………………………..</w:t>
      </w:r>
    </w:p>
    <w:p w:rsidR="00AE1A46" w:rsidRPr="004A14FE" w:rsidRDefault="00AE1A46" w:rsidP="00AE1A46">
      <w:pPr>
        <w:spacing w:before="120" w:after="120"/>
        <w:jc w:val="both"/>
        <w:rPr>
          <w:rFonts w:ascii="Tahoma" w:hAnsi="Tahoma" w:cs="Tahoma"/>
          <w:sz w:val="22"/>
          <w:szCs w:val="22"/>
          <w:lang w:val="fr-FR"/>
        </w:rPr>
      </w:pPr>
    </w:p>
    <w:p w:rsidR="00AE1A46" w:rsidRPr="004A14FE" w:rsidRDefault="00AE1A46" w:rsidP="00AE1A46">
      <w:pPr>
        <w:spacing w:before="120" w:after="120"/>
        <w:jc w:val="right"/>
        <w:rPr>
          <w:rFonts w:ascii="Tahoma" w:hAnsi="Tahoma" w:cs="Tahoma"/>
          <w:b/>
          <w:sz w:val="22"/>
          <w:szCs w:val="22"/>
          <w:lang w:val="fr-FR"/>
        </w:rPr>
      </w:pPr>
      <w:r w:rsidRPr="004A14FE">
        <w:rPr>
          <w:rFonts w:ascii="Tahoma" w:hAnsi="Tahoma" w:cs="Tahoma"/>
          <w:b/>
          <w:sz w:val="22"/>
          <w:szCs w:val="22"/>
          <w:lang w:val="fr-FR"/>
        </w:rPr>
        <w:t xml:space="preserve">A Monsieur le </w:t>
      </w:r>
      <w:r w:rsidR="00D82A02">
        <w:rPr>
          <w:rFonts w:ascii="Tahoma" w:hAnsi="Tahoma" w:cs="Tahoma"/>
          <w:b/>
          <w:sz w:val="22"/>
          <w:szCs w:val="22"/>
          <w:lang w:val="fr-FR"/>
        </w:rPr>
        <w:t>Maire de la Commune de Gari-Gombo</w:t>
      </w:r>
      <w:r w:rsidRPr="004A14FE">
        <w:rPr>
          <w:rFonts w:ascii="Tahoma" w:hAnsi="Tahoma" w:cs="Tahoma"/>
          <w:b/>
          <w:sz w:val="22"/>
          <w:szCs w:val="22"/>
          <w:lang w:val="fr-FR"/>
        </w:rPr>
        <w:t>, Autorité Contractante.</w:t>
      </w:r>
    </w:p>
    <w:p w:rsidR="00AE1A46" w:rsidRPr="00CB07FF" w:rsidRDefault="00AE1A46" w:rsidP="00CB07FF">
      <w:pPr>
        <w:jc w:val="both"/>
        <w:rPr>
          <w:rFonts w:ascii="Tahoma" w:hAnsi="Tahoma" w:cs="Tahoma"/>
          <w:lang w:val="fr-FR"/>
        </w:rPr>
      </w:pPr>
      <w:r w:rsidRPr="004A14FE">
        <w:rPr>
          <w:rFonts w:ascii="Tahoma" w:hAnsi="Tahoma" w:cs="Tahoma"/>
          <w:sz w:val="22"/>
          <w:szCs w:val="22"/>
          <w:lang w:val="fr-FR"/>
        </w:rPr>
        <w:t>Attendu que l’Entreprise …………………………., ci-dessous désignée </w:t>
      </w:r>
      <w:r w:rsidRPr="004A14FE">
        <w:rPr>
          <w:rFonts w:ascii="Tahoma" w:hAnsi="Tahoma" w:cs="Tahoma"/>
          <w:b/>
          <w:sz w:val="22"/>
          <w:szCs w:val="22"/>
          <w:lang w:val="fr-FR"/>
        </w:rPr>
        <w:t>« le Soumissionnaire »</w:t>
      </w:r>
      <w:r w:rsidRPr="004A14FE">
        <w:rPr>
          <w:rFonts w:ascii="Tahoma" w:hAnsi="Tahoma" w:cs="Tahoma"/>
          <w:sz w:val="22"/>
          <w:szCs w:val="22"/>
          <w:lang w:val="fr-FR"/>
        </w:rPr>
        <w:t xml:space="preserve"> a soumis son offre en date du ……………………………..… pour l’Appel d’Offres Nationa</w:t>
      </w:r>
      <w:r w:rsidR="00D82A02">
        <w:rPr>
          <w:rFonts w:ascii="Tahoma" w:hAnsi="Tahoma" w:cs="Tahoma"/>
          <w:sz w:val="22"/>
          <w:szCs w:val="22"/>
          <w:lang w:val="fr-FR"/>
        </w:rPr>
        <w:t>l Ouvert N°____________ /AONO/C/GGBO/SG</w:t>
      </w:r>
      <w:r w:rsidRPr="004A14FE">
        <w:rPr>
          <w:rFonts w:ascii="Tahoma" w:hAnsi="Tahoma" w:cs="Tahoma"/>
          <w:sz w:val="22"/>
          <w:szCs w:val="22"/>
          <w:lang w:val="fr-FR"/>
        </w:rPr>
        <w:t>/CDPM/2019 du _________________ Pour la construction d’une mini-centrale solai</w:t>
      </w:r>
      <w:r>
        <w:rPr>
          <w:rFonts w:ascii="Tahoma" w:hAnsi="Tahoma" w:cs="Tahoma"/>
          <w:sz w:val="22"/>
          <w:szCs w:val="22"/>
          <w:lang w:val="fr-FR"/>
        </w:rPr>
        <w:t xml:space="preserve">re </w:t>
      </w:r>
      <w:r w:rsidR="00192988">
        <w:rPr>
          <w:rFonts w:ascii="Tahoma" w:hAnsi="Tahoma" w:cs="Tahoma"/>
          <w:sz w:val="22"/>
          <w:szCs w:val="22"/>
          <w:lang w:val="fr-FR"/>
        </w:rPr>
        <w:t>photovoltaïque</w:t>
      </w:r>
      <w:r>
        <w:rPr>
          <w:rFonts w:ascii="Tahoma" w:hAnsi="Tahoma" w:cs="Tahoma"/>
          <w:sz w:val="22"/>
          <w:szCs w:val="22"/>
          <w:lang w:val="fr-FR"/>
        </w:rPr>
        <w:t xml:space="preserve"> dans les</w:t>
      </w:r>
      <w:r w:rsidRPr="004A14FE">
        <w:rPr>
          <w:rFonts w:ascii="Tahoma" w:hAnsi="Tahoma" w:cs="Tahoma"/>
          <w:sz w:val="22"/>
          <w:szCs w:val="22"/>
          <w:lang w:val="fr-FR"/>
        </w:rPr>
        <w:t xml:space="preserve"> localité</w:t>
      </w:r>
      <w:r>
        <w:rPr>
          <w:rFonts w:ascii="Tahoma" w:hAnsi="Tahoma" w:cs="Tahoma"/>
          <w:sz w:val="22"/>
          <w:szCs w:val="22"/>
          <w:lang w:val="fr-FR"/>
        </w:rPr>
        <w:t>s</w:t>
      </w:r>
      <w:r w:rsidRPr="004A14FE">
        <w:rPr>
          <w:rFonts w:ascii="Tahoma" w:hAnsi="Tahoma" w:cs="Tahoma"/>
          <w:sz w:val="22"/>
          <w:szCs w:val="22"/>
          <w:lang w:val="fr-FR"/>
        </w:rPr>
        <w:t xml:space="preserve"> de</w:t>
      </w:r>
      <w:r>
        <w:rPr>
          <w:rFonts w:ascii="Tahoma" w:hAnsi="Tahoma" w:cs="Tahoma"/>
          <w:sz w:val="22"/>
          <w:szCs w:val="22"/>
          <w:lang w:val="fr-FR"/>
        </w:rPr>
        <w:t xml:space="preserve"> </w:t>
      </w:r>
      <w:r w:rsidR="00CB07FF" w:rsidRPr="00CB07FF">
        <w:rPr>
          <w:rFonts w:ascii="Tahoma" w:hAnsi="Tahoma" w:cs="Tahoma"/>
          <w:bCs/>
          <w:sz w:val="28"/>
          <w:szCs w:val="30"/>
          <w:lang w:val="fr-FR"/>
        </w:rPr>
        <w:t>de</w:t>
      </w:r>
      <w:r w:rsidR="00CB07FF" w:rsidRPr="00CB07FF">
        <w:rPr>
          <w:rFonts w:ascii="Tahoma" w:hAnsi="Tahoma" w:cs="Tahoma"/>
          <w:bCs/>
          <w:sz w:val="22"/>
          <w:szCs w:val="30"/>
          <w:lang w:val="fr-FR"/>
        </w:rPr>
        <w:t xml:space="preserve"> </w:t>
      </w:r>
      <w:r w:rsidR="00CB07FF" w:rsidRPr="00192988">
        <w:rPr>
          <w:rFonts w:ascii="Tahoma" w:hAnsi="Tahoma" w:cs="Tahoma"/>
          <w:b/>
          <w:bCs/>
          <w:szCs w:val="30"/>
          <w:lang w:val="fr-FR"/>
        </w:rPr>
        <w:t>Mampélé</w:t>
      </w:r>
      <w:r w:rsidR="00CB07FF" w:rsidRPr="00CB07FF">
        <w:rPr>
          <w:rFonts w:ascii="Tahoma" w:hAnsi="Tahoma" w:cs="Tahoma"/>
          <w:bCs/>
          <w:szCs w:val="30"/>
          <w:lang w:val="fr-FR"/>
        </w:rPr>
        <w:t xml:space="preserve"> (phase 1 et 2), </w:t>
      </w:r>
      <w:r w:rsidR="00192988">
        <w:rPr>
          <w:rFonts w:ascii="Tahoma" w:hAnsi="Tahoma" w:cs="Tahoma"/>
          <w:bCs/>
          <w:szCs w:val="30"/>
          <w:lang w:val="fr-FR"/>
        </w:rPr>
        <w:t>Arrondissement de Gari-G</w:t>
      </w:r>
      <w:r w:rsidR="00CB07FF" w:rsidRPr="00CB07FF">
        <w:rPr>
          <w:rFonts w:ascii="Tahoma" w:hAnsi="Tahoma" w:cs="Tahoma"/>
          <w:bCs/>
          <w:szCs w:val="30"/>
          <w:lang w:val="fr-FR"/>
        </w:rPr>
        <w:t>ombo Département de la Boumba et Ngoko</w:t>
      </w:r>
      <w:r w:rsidRPr="004A14FE">
        <w:rPr>
          <w:rFonts w:ascii="Tahoma" w:hAnsi="Tahoma" w:cs="Tahoma"/>
          <w:sz w:val="22"/>
          <w:szCs w:val="22"/>
          <w:lang w:val="fr-FR"/>
        </w:rPr>
        <w:t>, ci-dessous désignée </w:t>
      </w:r>
      <w:r w:rsidRPr="004A14FE">
        <w:rPr>
          <w:rFonts w:ascii="Tahoma" w:hAnsi="Tahoma" w:cs="Tahoma"/>
          <w:b/>
          <w:sz w:val="22"/>
          <w:szCs w:val="22"/>
          <w:lang w:val="fr-FR"/>
        </w:rPr>
        <w:t>« l’Offre »</w:t>
      </w:r>
      <w:r w:rsidRPr="004A14FE">
        <w:rPr>
          <w:rFonts w:ascii="Tahoma" w:hAnsi="Tahoma" w:cs="Tahoma"/>
          <w:sz w:val="22"/>
          <w:szCs w:val="22"/>
          <w:lang w:val="fr-FR"/>
        </w:rPr>
        <w:t xml:space="preserve"> et pour laquelle il doit joindre un cautionnement provisoire équivalent à ………………………………FCFA</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Attendu qu’il est stipulé dans le Marché que le Cocontractant remettra au Maître d’Ouvrage un cautionnement définitif, d’un montant égal à 5% du montant de la tranche du Marché correspondante, comme garantie de l’exécution de ses obligations de bonne fin conformément aux conditions du Marché,</w:t>
      </w:r>
    </w:p>
    <w:p w:rsidR="00AE1A46" w:rsidRPr="004A14FE" w:rsidRDefault="00AE1A46" w:rsidP="00AE1A46">
      <w:pPr>
        <w:spacing w:before="120" w:after="120"/>
        <w:jc w:val="both"/>
        <w:rPr>
          <w:rFonts w:ascii="Tahoma" w:hAnsi="Tahoma" w:cs="Tahoma"/>
          <w:i/>
          <w:sz w:val="22"/>
          <w:szCs w:val="22"/>
          <w:lang w:val="fr-FR"/>
        </w:rPr>
      </w:pPr>
      <w:r w:rsidRPr="004A14FE">
        <w:rPr>
          <w:rFonts w:ascii="Tahoma" w:hAnsi="Tahoma" w:cs="Tahoma"/>
          <w:sz w:val="22"/>
          <w:szCs w:val="22"/>
          <w:lang w:val="fr-FR"/>
        </w:rPr>
        <w:t xml:space="preserve">Attendu …………………………….. </w:t>
      </w:r>
      <w:r w:rsidRPr="004A14FE">
        <w:rPr>
          <w:rFonts w:ascii="Tahoma" w:hAnsi="Tahoma" w:cs="Tahoma"/>
          <w:i/>
          <w:sz w:val="22"/>
          <w:szCs w:val="22"/>
          <w:lang w:val="fr-FR"/>
        </w:rPr>
        <w:t>(nom et adresse de la banque)</w:t>
      </w:r>
      <w:r w:rsidRPr="004A14FE">
        <w:rPr>
          <w:rFonts w:ascii="Tahoma" w:hAnsi="Tahoma" w:cs="Tahoma"/>
          <w:sz w:val="22"/>
          <w:szCs w:val="22"/>
          <w:lang w:val="fr-FR"/>
        </w:rPr>
        <w:t xml:space="preserve">, représentée par ..…………… </w:t>
      </w:r>
      <w:r w:rsidRPr="004A14FE">
        <w:rPr>
          <w:rFonts w:ascii="Tahoma" w:hAnsi="Tahoma" w:cs="Tahoma"/>
          <w:i/>
          <w:sz w:val="22"/>
          <w:szCs w:val="22"/>
          <w:lang w:val="fr-FR"/>
        </w:rPr>
        <w:t xml:space="preserve">(noms des signataires) </w:t>
      </w:r>
      <w:r w:rsidRPr="004A14FE">
        <w:rPr>
          <w:rFonts w:ascii="Tahoma" w:hAnsi="Tahoma" w:cs="Tahoma"/>
          <w:sz w:val="22"/>
          <w:szCs w:val="22"/>
          <w:lang w:val="fr-FR"/>
        </w:rPr>
        <w:t>ci-dessous désignée </w:t>
      </w:r>
      <w:r w:rsidRPr="004A14FE">
        <w:rPr>
          <w:rFonts w:ascii="Tahoma" w:hAnsi="Tahoma" w:cs="Tahoma"/>
          <w:b/>
          <w:sz w:val="22"/>
          <w:szCs w:val="22"/>
          <w:lang w:val="fr-FR"/>
        </w:rPr>
        <w:t>« la Banque »</w:t>
      </w:r>
      <w:r w:rsidRPr="004A14FE">
        <w:rPr>
          <w:rFonts w:ascii="Tahoma" w:hAnsi="Tahoma" w:cs="Tahoma"/>
          <w:sz w:val="22"/>
          <w:szCs w:val="22"/>
          <w:lang w:val="fr-FR"/>
        </w:rPr>
        <w:t xml:space="preserve">, nous engageons à payer au Maître d’Ouvrage, dans un délai maximum de huit (8) semaines, sur simple demande écrite de celui-ci déclarant que le Cocontractant n’a pas satisfait à ses engagements contractuels au titre du Marché, sans pouvoir différer le paiement ni soulever de contestation pour quelque motif que ce soit, toute la somme jusqu’à concurrence de la somme de ………………………… </w:t>
      </w:r>
      <w:r w:rsidRPr="004A14FE">
        <w:rPr>
          <w:rFonts w:ascii="Tahoma" w:hAnsi="Tahoma" w:cs="Tahoma"/>
          <w:i/>
          <w:sz w:val="22"/>
          <w:szCs w:val="22"/>
          <w:lang w:val="fr-FR"/>
        </w:rPr>
        <w:t>(en chiffres et en lettres)</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Nous convenons qu’aucun changement ou additif ou aucune autre modification du Marché ne nous libérera d’une obligation quelconque nous incombant en vertu du présent cautionnement définitif et nous dérogeons par la présente à la notification de toute modification, additif ou changement.</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Le présent cautionnement définitf entre en vigueur dès sa signature et dès sa notification au Cocontractant, par le Maître d’Ouvrage, de l’approbation du Marché. Elle sera libérée dans un délai d’un (01) mois à compter de la date de réception provisoire des prestations.</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Après cette date, la caution deviendra sans objet et devra nous être retournée sans demande expresse de notre part.</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Toute demande de paiement formulée par le Maître d’Ouvrage au titre de la présente garantie devra être faite par lettre recommandée avec accusé de réception, parvenue à la banque pendant la période de validité du présent engagement.</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Le présent cautionnement définitif est soumis pour son interprétation et son exécution au droit camerounais. Les Tribunaux camerounais seront seuls compétents pour statuer sur tout ce qui concerne le présent engagement et ses suites.</w:t>
      </w:r>
    </w:p>
    <w:p w:rsidR="00AE1A46" w:rsidRPr="004A14FE" w:rsidRDefault="00AE1A46" w:rsidP="00AE1A46">
      <w:pPr>
        <w:spacing w:before="120" w:after="120"/>
        <w:jc w:val="right"/>
        <w:rPr>
          <w:rFonts w:ascii="Tahoma" w:hAnsi="Tahoma" w:cs="Tahoma"/>
          <w:sz w:val="22"/>
          <w:szCs w:val="22"/>
          <w:lang w:val="fr-FR"/>
        </w:rPr>
      </w:pPr>
      <w:r w:rsidRPr="004A14FE">
        <w:rPr>
          <w:rFonts w:ascii="Tahoma" w:hAnsi="Tahoma" w:cs="Tahoma"/>
          <w:sz w:val="22"/>
          <w:szCs w:val="22"/>
          <w:lang w:val="fr-FR"/>
        </w:rPr>
        <w:t>Signé et authentifié par la Banque à ………………………….. le ………………………….</w:t>
      </w:r>
    </w:p>
    <w:p w:rsidR="00AE1A46" w:rsidRPr="004A14FE" w:rsidRDefault="00AE1A46" w:rsidP="00AE1A46">
      <w:pPr>
        <w:spacing w:before="120" w:after="120"/>
        <w:jc w:val="right"/>
        <w:rPr>
          <w:rFonts w:ascii="Tahoma" w:hAnsi="Tahoma" w:cs="Tahoma"/>
          <w:i/>
          <w:sz w:val="22"/>
          <w:szCs w:val="22"/>
          <w:lang w:val="fr-FR"/>
        </w:rPr>
      </w:pPr>
      <w:r w:rsidRPr="004A14FE">
        <w:rPr>
          <w:rFonts w:ascii="Tahoma" w:hAnsi="Tahoma" w:cs="Tahoma"/>
          <w:i/>
          <w:sz w:val="22"/>
          <w:szCs w:val="22"/>
          <w:lang w:val="fr-FR"/>
        </w:rPr>
        <w:t>(Signature de la banque)</w:t>
      </w:r>
    </w:p>
    <w:p w:rsidR="00AE1A46" w:rsidRPr="004A14FE" w:rsidRDefault="00AE1A46" w:rsidP="00FE6C2F">
      <w:pPr>
        <w:spacing w:before="120" w:after="120"/>
        <w:rPr>
          <w:rFonts w:ascii="Tahoma" w:hAnsi="Tahoma" w:cs="Tahoma"/>
          <w:b/>
          <w:u w:val="single"/>
          <w:lang w:val="fr-FR"/>
        </w:rPr>
        <w:sectPr w:rsidR="00AE1A46" w:rsidRPr="004A14FE" w:rsidSect="009C27AB">
          <w:pgSz w:w="12240" w:h="15840"/>
          <w:pgMar w:top="851" w:right="1418" w:bottom="1418" w:left="1418" w:header="720" w:footer="720" w:gutter="0"/>
          <w:cols w:space="720"/>
          <w:docGrid w:linePitch="360"/>
        </w:sectPr>
      </w:pPr>
    </w:p>
    <w:p w:rsidR="00AE1A46" w:rsidRPr="004A14FE" w:rsidRDefault="00AE1A46" w:rsidP="00AE1A46">
      <w:pPr>
        <w:spacing w:before="120" w:after="120"/>
        <w:jc w:val="center"/>
        <w:rPr>
          <w:rFonts w:ascii="Tahoma" w:hAnsi="Tahoma" w:cs="Tahoma"/>
          <w:b/>
          <w:sz w:val="32"/>
          <w:szCs w:val="32"/>
          <w:lang w:val="fr-FR"/>
        </w:rPr>
      </w:pPr>
      <w:r w:rsidRPr="004A14FE">
        <w:rPr>
          <w:rFonts w:ascii="Tahoma" w:hAnsi="Tahoma" w:cs="Tahoma"/>
          <w:b/>
          <w:sz w:val="32"/>
          <w:szCs w:val="32"/>
          <w:lang w:val="fr-FR"/>
        </w:rPr>
        <w:lastRenderedPageBreak/>
        <w:t>PIECE N°10.5 : DECLARATION SUR L’HONNEUR</w:t>
      </w: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Je soussigné :</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Nationalité :</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Domicile :</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Fonction :</w:t>
      </w: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En vertu de mes pouvoirs de Directeur Général, après avoir pris connaissance du Dossier d’Appel d’Offres National Ouvert</w:t>
      </w:r>
    </w:p>
    <w:p w:rsidR="00AE1A46" w:rsidRPr="002F3ED1" w:rsidRDefault="002F3ED1" w:rsidP="002F3ED1">
      <w:pPr>
        <w:jc w:val="both"/>
        <w:rPr>
          <w:rFonts w:ascii="Tahoma" w:hAnsi="Tahoma" w:cs="Tahoma"/>
          <w:b/>
          <w:sz w:val="28"/>
          <w:lang w:val="fr-FR"/>
        </w:rPr>
      </w:pPr>
      <w:r>
        <w:rPr>
          <w:rFonts w:ascii="Tahoma" w:hAnsi="Tahoma" w:cs="Tahoma"/>
          <w:lang w:val="fr-FR"/>
        </w:rPr>
        <w:t>N°____________ /AONO/C/GGBO/SG</w:t>
      </w:r>
      <w:r w:rsidR="00AE1A46" w:rsidRPr="004A14FE">
        <w:rPr>
          <w:rFonts w:ascii="Tahoma" w:hAnsi="Tahoma" w:cs="Tahoma"/>
          <w:lang w:val="fr-FR"/>
        </w:rPr>
        <w:t>/CDPM/2019 du _________________ Pour la construction d’une mini-central</w:t>
      </w:r>
      <w:r w:rsidR="00AE1A46">
        <w:rPr>
          <w:rFonts w:ascii="Tahoma" w:hAnsi="Tahoma" w:cs="Tahoma"/>
          <w:lang w:val="fr-FR"/>
        </w:rPr>
        <w:t xml:space="preserve">e solaire </w:t>
      </w:r>
      <w:r w:rsidR="00132BA1">
        <w:rPr>
          <w:rFonts w:ascii="Tahoma" w:hAnsi="Tahoma" w:cs="Tahoma"/>
          <w:lang w:val="fr-FR"/>
        </w:rPr>
        <w:t>photovoltaïque</w:t>
      </w:r>
      <w:r w:rsidR="00AE1A46">
        <w:rPr>
          <w:rFonts w:ascii="Tahoma" w:hAnsi="Tahoma" w:cs="Tahoma"/>
          <w:lang w:val="fr-FR"/>
        </w:rPr>
        <w:t xml:space="preserve"> dans les</w:t>
      </w:r>
      <w:r w:rsidR="00AE1A46" w:rsidRPr="004A14FE">
        <w:rPr>
          <w:rFonts w:ascii="Tahoma" w:hAnsi="Tahoma" w:cs="Tahoma"/>
          <w:lang w:val="fr-FR"/>
        </w:rPr>
        <w:t xml:space="preserve"> localité</w:t>
      </w:r>
      <w:r w:rsidR="00AE1A46">
        <w:rPr>
          <w:rFonts w:ascii="Tahoma" w:hAnsi="Tahoma" w:cs="Tahoma"/>
          <w:lang w:val="fr-FR"/>
        </w:rPr>
        <w:t>s</w:t>
      </w:r>
      <w:r w:rsidR="00AE1A46" w:rsidRPr="004A14FE">
        <w:rPr>
          <w:rFonts w:ascii="Tahoma" w:hAnsi="Tahoma" w:cs="Tahoma"/>
          <w:lang w:val="fr-FR"/>
        </w:rPr>
        <w:t xml:space="preserve"> de</w:t>
      </w:r>
      <w:r w:rsidRPr="002F3ED1">
        <w:rPr>
          <w:rFonts w:ascii="Tahoma" w:hAnsi="Tahoma" w:cs="Tahoma"/>
          <w:b/>
          <w:bCs/>
          <w:sz w:val="30"/>
          <w:szCs w:val="30"/>
          <w:lang w:val="fr-FR"/>
        </w:rPr>
        <w:t xml:space="preserve"> </w:t>
      </w:r>
      <w:r>
        <w:rPr>
          <w:rFonts w:ascii="Tahoma" w:hAnsi="Tahoma" w:cs="Tahoma"/>
          <w:bCs/>
          <w:szCs w:val="30"/>
          <w:lang w:val="fr-FR"/>
        </w:rPr>
        <w:t xml:space="preserve"> </w:t>
      </w:r>
      <w:r w:rsidRPr="00132BA1">
        <w:rPr>
          <w:rFonts w:ascii="Tahoma" w:hAnsi="Tahoma" w:cs="Tahoma"/>
          <w:b/>
          <w:bCs/>
          <w:szCs w:val="30"/>
          <w:lang w:val="fr-FR"/>
        </w:rPr>
        <w:t>Mampélé</w:t>
      </w:r>
      <w:r w:rsidR="00212370">
        <w:rPr>
          <w:rFonts w:ascii="Tahoma" w:hAnsi="Tahoma" w:cs="Tahoma"/>
          <w:bCs/>
          <w:szCs w:val="30"/>
          <w:lang w:val="fr-FR"/>
        </w:rPr>
        <w:t xml:space="preserve"> (phase 1 et 2),</w:t>
      </w:r>
      <w:r w:rsidR="00132BA1">
        <w:rPr>
          <w:rFonts w:ascii="Tahoma" w:hAnsi="Tahoma" w:cs="Tahoma"/>
          <w:bCs/>
          <w:szCs w:val="30"/>
          <w:lang w:val="fr-FR"/>
        </w:rPr>
        <w:t xml:space="preserve"> Arrondissement de Gari-G</w:t>
      </w:r>
      <w:r w:rsidRPr="002F3ED1">
        <w:rPr>
          <w:rFonts w:ascii="Tahoma" w:hAnsi="Tahoma" w:cs="Tahoma"/>
          <w:bCs/>
          <w:szCs w:val="30"/>
          <w:lang w:val="fr-FR"/>
        </w:rPr>
        <w:t>ombo Département de la Boumba et Ngoko</w:t>
      </w:r>
      <w:r w:rsidR="00AE1A46" w:rsidRPr="004A14FE">
        <w:rPr>
          <w:rFonts w:ascii="Tahoma" w:hAnsi="Tahoma" w:cs="Tahoma"/>
          <w:lang w:val="fr-FR"/>
        </w:rPr>
        <w:t xml:space="preserve">, </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Déclare par la présente sur l’honneur avoir visité les localités :</w:t>
      </w:r>
    </w:p>
    <w:p w:rsidR="00AE1A46" w:rsidRPr="004A14FE" w:rsidRDefault="00AE1A46" w:rsidP="002F3ED1">
      <w:pPr>
        <w:spacing w:before="120" w:after="120"/>
        <w:jc w:val="both"/>
        <w:rPr>
          <w:rFonts w:ascii="Tahoma" w:hAnsi="Tahoma" w:cs="Tahoma"/>
          <w:lang w:val="fr-FR"/>
        </w:rPr>
      </w:pPr>
      <w:r w:rsidRPr="004A14FE">
        <w:rPr>
          <w:rFonts w:ascii="Tahoma" w:hAnsi="Tahoma" w:cs="Tahoma"/>
          <w:lang w:val="fr-FR"/>
        </w:rPr>
        <w:t>………………………………………………………………………………………………….………………………………………………………………………………………………………………………………………......................................................................</w:t>
      </w:r>
      <w:r w:rsidR="002F3ED1">
        <w:rPr>
          <w:rFonts w:ascii="Tahoma" w:hAnsi="Tahoma" w:cs="Tahoma"/>
          <w:lang w:val="fr-FR"/>
        </w:rPr>
        <w:t>..............................................................</w:t>
      </w:r>
    </w:p>
    <w:p w:rsidR="00AE1A46" w:rsidRPr="004A14FE" w:rsidRDefault="002F3ED1" w:rsidP="00AE1A46">
      <w:pPr>
        <w:spacing w:before="120" w:after="120"/>
        <w:jc w:val="both"/>
        <w:rPr>
          <w:rFonts w:ascii="Tahoma" w:hAnsi="Tahoma" w:cs="Tahoma"/>
          <w:lang w:val="fr-FR"/>
        </w:rPr>
      </w:pPr>
      <w:r w:rsidRPr="004A14FE">
        <w:rPr>
          <w:rFonts w:ascii="Tahoma" w:hAnsi="Tahoma" w:cs="Tahoma"/>
          <w:lang w:val="fr-FR"/>
        </w:rPr>
        <w:t>Apprécié</w:t>
      </w:r>
      <w:r w:rsidR="00AE1A46" w:rsidRPr="004A14FE">
        <w:rPr>
          <w:rFonts w:ascii="Tahoma" w:hAnsi="Tahoma" w:cs="Tahoma"/>
          <w:lang w:val="fr-FR"/>
        </w:rPr>
        <w:t xml:space="preserve"> toutes les contraintes et pris toutes les informations utiles et nécessaires pour l’exécution de l’ensemble des travaux, objet de l’Appel d’Offres, et l’élaboration d’une offre conforme à l’ensemble des prescriptions du Cahier des Clauses Techniques et Particulières.</w:t>
      </w:r>
    </w:p>
    <w:p w:rsidR="00AE1A46" w:rsidRPr="004A14FE" w:rsidRDefault="00AE1A46" w:rsidP="00AE1A46">
      <w:pPr>
        <w:spacing w:before="120" w:after="120"/>
        <w:jc w:val="right"/>
        <w:rPr>
          <w:rFonts w:ascii="Tahoma" w:hAnsi="Tahoma" w:cs="Tahoma"/>
          <w:lang w:val="fr-FR"/>
        </w:rPr>
      </w:pPr>
      <w:r w:rsidRPr="004A14FE">
        <w:rPr>
          <w:rFonts w:ascii="Tahoma" w:hAnsi="Tahoma" w:cs="Tahoma"/>
          <w:lang w:val="fr-FR"/>
        </w:rPr>
        <w:t>Fait à ………………………….. le………………………….</w:t>
      </w: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ind w:left="3540"/>
        <w:jc w:val="both"/>
        <w:rPr>
          <w:rFonts w:ascii="Tahoma" w:hAnsi="Tahoma" w:cs="Tahoma"/>
          <w:lang w:val="fr-FR"/>
        </w:rPr>
      </w:pPr>
      <w:r w:rsidRPr="004A14FE">
        <w:rPr>
          <w:rFonts w:ascii="Tahoma" w:hAnsi="Tahoma" w:cs="Tahoma"/>
          <w:lang w:val="fr-FR"/>
        </w:rPr>
        <w:t>Signature, nom et cachet du Cocontractant</w:t>
      </w:r>
    </w:p>
    <w:p w:rsidR="00AE1A46" w:rsidRPr="004A14FE" w:rsidRDefault="00AE1A46" w:rsidP="00AE1A46">
      <w:pPr>
        <w:spacing w:before="120" w:after="120"/>
        <w:jc w:val="center"/>
        <w:rPr>
          <w:rFonts w:ascii="Tahoma" w:hAnsi="Tahoma" w:cs="Tahoma"/>
          <w:b/>
          <w:sz w:val="28"/>
          <w:szCs w:val="28"/>
          <w:u w:val="single"/>
          <w:lang w:val="fr-FR"/>
        </w:rPr>
      </w:pPr>
    </w:p>
    <w:p w:rsidR="00AE1A46" w:rsidRPr="004A14FE" w:rsidRDefault="00AE1A46" w:rsidP="00AE1A46">
      <w:pPr>
        <w:spacing w:before="120" w:after="120"/>
        <w:jc w:val="center"/>
        <w:rPr>
          <w:rFonts w:ascii="Tahoma" w:hAnsi="Tahoma" w:cs="Tahoma"/>
          <w:b/>
          <w:u w:val="single"/>
          <w:lang w:val="fr-FR"/>
        </w:rPr>
      </w:pPr>
    </w:p>
    <w:p w:rsidR="00AE1A46" w:rsidRPr="004A14FE" w:rsidRDefault="00AE1A46" w:rsidP="00AE1A46">
      <w:pPr>
        <w:spacing w:before="120" w:after="120"/>
        <w:jc w:val="center"/>
        <w:rPr>
          <w:rFonts w:ascii="Tahoma" w:hAnsi="Tahoma" w:cs="Tahoma"/>
          <w:b/>
          <w:u w:val="single"/>
          <w:lang w:val="fr-FR"/>
        </w:rPr>
      </w:pPr>
    </w:p>
    <w:p w:rsidR="00AE1A46" w:rsidRPr="004A14FE" w:rsidRDefault="00AE1A46" w:rsidP="00AE1A46">
      <w:pPr>
        <w:spacing w:before="120" w:after="120"/>
        <w:jc w:val="center"/>
        <w:rPr>
          <w:rFonts w:ascii="Tahoma" w:hAnsi="Tahoma" w:cs="Tahoma"/>
          <w:b/>
          <w:u w:val="single"/>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pStyle w:val="TM3"/>
        <w:tabs>
          <w:tab w:val="right" w:leader="dot" w:pos="9060"/>
        </w:tabs>
        <w:rPr>
          <w:rFonts w:ascii="Tahoma" w:hAnsi="Tahoma" w:cs="Tahoma"/>
          <w:noProof/>
          <w:sz w:val="22"/>
          <w:szCs w:val="22"/>
          <w:lang w:val="fr-FR" w:eastAsia="fr-FR"/>
        </w:rPr>
      </w:pPr>
      <w:bookmarkStart w:id="1085" w:name="_Toc408629623"/>
    </w:p>
    <w:bookmarkEnd w:id="1085"/>
    <w:p w:rsidR="00AE1A46" w:rsidRPr="00993CB3" w:rsidRDefault="00AE1A46" w:rsidP="00AE1A46">
      <w:pPr>
        <w:tabs>
          <w:tab w:val="center" w:pos="4535"/>
          <w:tab w:val="left" w:pos="6374"/>
        </w:tabs>
        <w:spacing w:before="120" w:after="120"/>
        <w:rPr>
          <w:rFonts w:ascii="Tahoma" w:hAnsi="Tahoma" w:cs="Tahoma"/>
          <w:b/>
          <w:bCs/>
          <w:spacing w:val="-100"/>
          <w:sz w:val="36"/>
          <w:szCs w:val="36"/>
          <w:lang w:val="fr-FR"/>
        </w:rPr>
      </w:pPr>
      <w:r w:rsidRPr="004A14FE">
        <w:rPr>
          <w:rFonts w:ascii="Tahoma" w:hAnsi="Tahoma" w:cs="Tahoma"/>
          <w:lang w:val="fr-FR"/>
        </w:rPr>
        <w:br w:type="page"/>
      </w:r>
      <w:r w:rsidR="009B4E6B">
        <w:rPr>
          <w:noProof/>
          <w:lang w:val="fr-FR" w:eastAsia="fr-FR"/>
        </w:rPr>
        <w:lastRenderedPageBreak/>
        <w:pict>
          <v:shape id="Zone de texte 3" o:spid="_x0000_s1054" type="#_x0000_t202" style="position:absolute;margin-left:340.45pt;margin-top:-29.7pt;width:170.6pt;height:11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" stroked="f">
            <v:textbox>
              <w:txbxContent>
                <w:p w:rsidR="009B4E6B" w:rsidRPr="004D3E13" w:rsidRDefault="009B4E6B" w:rsidP="00AE1A46">
                  <w:pPr>
                    <w:jc w:val="center"/>
                    <w:rPr>
                      <w:rFonts w:ascii="Arial" w:hAnsi="Arial" w:cs="Arial"/>
                      <w:b/>
                      <w:bCs/>
                      <w:sz w:val="18"/>
                    </w:rPr>
                  </w:pPr>
                  <w:r w:rsidRPr="004D3E13">
                    <w:rPr>
                      <w:rFonts w:ascii="Arial" w:hAnsi="Arial" w:cs="Arial"/>
                      <w:b/>
                      <w:bCs/>
                      <w:sz w:val="18"/>
                    </w:rPr>
                    <w:t>REPUBLIC OF CAMEROON</w:t>
                  </w:r>
                </w:p>
                <w:p w:rsidR="009B4E6B" w:rsidRPr="004D3E13" w:rsidRDefault="009B4E6B" w:rsidP="00AE1A46">
                  <w:pPr>
                    <w:jc w:val="center"/>
                    <w:rPr>
                      <w:rFonts w:ascii="Arial" w:hAnsi="Arial" w:cs="Arial"/>
                      <w:b/>
                      <w:bCs/>
                      <w:sz w:val="18"/>
                    </w:rPr>
                  </w:pPr>
                  <w:r w:rsidRPr="004D3E13">
                    <w:rPr>
                      <w:rFonts w:ascii="Arial" w:hAnsi="Arial" w:cs="Arial"/>
                      <w:b/>
                      <w:bCs/>
                      <w:sz w:val="18"/>
                    </w:rPr>
                    <w:t xml:space="preserve">Peace – Work – Fatherland </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sidRPr="004D3E13">
                    <w:rPr>
                      <w:rFonts w:ascii="Arial" w:hAnsi="Arial" w:cs="Arial"/>
                      <w:b/>
                      <w:bCs/>
                      <w:sz w:val="18"/>
                    </w:rPr>
                    <w:t>EAST REGION</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sidRPr="004D3E13">
                    <w:rPr>
                      <w:rFonts w:ascii="Arial" w:hAnsi="Arial" w:cs="Arial"/>
                      <w:b/>
                      <w:bCs/>
                      <w:sz w:val="18"/>
                    </w:rPr>
                    <w:t>BOUMBA AND NGOKO DIVISION</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Pr>
                      <w:rFonts w:ascii="Arial" w:hAnsi="Arial" w:cs="Arial"/>
                      <w:b/>
                      <w:bCs/>
                      <w:sz w:val="18"/>
                    </w:rPr>
                    <w:t>GARI-GOMBO COUNCIL</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61318E" w:rsidRDefault="009B4E6B" w:rsidP="00AE1A46">
                  <w:pPr>
                    <w:jc w:val="center"/>
                    <w:rPr>
                      <w:rFonts w:ascii="Arial" w:hAnsi="Arial" w:cs="Arial"/>
                      <w:b/>
                      <w:bCs/>
                      <w:sz w:val="18"/>
                    </w:rPr>
                  </w:pPr>
                  <w:r w:rsidRPr="0061318E">
                    <w:rPr>
                      <w:rFonts w:ascii="Arial" w:hAnsi="Arial" w:cs="Arial"/>
                      <w:b/>
                      <w:bCs/>
                      <w:sz w:val="18"/>
                    </w:rPr>
                    <w:t>GENERAL OFFICE</w:t>
                  </w:r>
                </w:p>
                <w:p w:rsidR="009B4E6B" w:rsidRPr="00BE7E90" w:rsidRDefault="009B4E6B" w:rsidP="00AE1A46"/>
              </w:txbxContent>
            </v:textbox>
          </v:shape>
        </w:pict>
      </w:r>
      <w:r w:rsidR="009B4E6B">
        <w:rPr>
          <w:noProof/>
          <w:lang w:val="fr-FR" w:eastAsia="fr-FR"/>
        </w:rPr>
        <w:pict>
          <v:shape id="Zone de texte 4" o:spid="_x0000_s1055" type="#_x0000_t202" style="position:absolute;margin-left:-61.3pt;margin-top:-31.2pt;width:214.55pt;height:11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" stroked="f">
            <v:textbox>
              <w:txbxContent>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REPUBLIQUE DU CAMEROUN</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Paix – Travail – Patrie</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6729D4" w:rsidRDefault="009B4E6B" w:rsidP="00AE1A46">
                  <w:pPr>
                    <w:jc w:val="center"/>
                    <w:rPr>
                      <w:rFonts w:ascii="Arial" w:hAnsi="Arial" w:cs="Arial"/>
                      <w:b/>
                      <w:bCs/>
                      <w:i/>
                      <w:sz w:val="18"/>
                      <w:lang w:val="fr-FR"/>
                    </w:rPr>
                  </w:pPr>
                  <w:r w:rsidRPr="004D3E13">
                    <w:rPr>
                      <w:rFonts w:ascii="Arial" w:hAnsi="Arial" w:cs="Arial"/>
                      <w:b/>
                      <w:bCs/>
                      <w:sz w:val="18"/>
                      <w:lang w:val="fr-FR"/>
                    </w:rPr>
                    <w:t>REGION DE L’EST</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4D3E13" w:rsidRDefault="009B4E6B" w:rsidP="00AE1A46">
                  <w:pPr>
                    <w:jc w:val="center"/>
                    <w:rPr>
                      <w:rFonts w:ascii="Arial" w:hAnsi="Arial" w:cs="Arial"/>
                      <w:b/>
                      <w:bCs/>
                      <w:sz w:val="18"/>
                      <w:lang w:val="fr-FR"/>
                    </w:rPr>
                  </w:pPr>
                  <w:r>
                    <w:rPr>
                      <w:rFonts w:ascii="Arial" w:hAnsi="Arial" w:cs="Arial"/>
                      <w:b/>
                      <w:bCs/>
                      <w:sz w:val="18"/>
                      <w:lang w:val="fr-FR"/>
                    </w:rPr>
                    <w:t>COMMUNE DE GARI-GOMBO</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61318E" w:rsidRDefault="009B4E6B" w:rsidP="00AE1A46">
                  <w:pPr>
                    <w:jc w:val="center"/>
                    <w:rPr>
                      <w:rFonts w:ascii="Arial" w:hAnsi="Arial" w:cs="Arial"/>
                      <w:b/>
                      <w:bCs/>
                      <w:sz w:val="18"/>
                      <w:lang w:val="fr-FR"/>
                    </w:rPr>
                  </w:pPr>
                  <w:r w:rsidRPr="0061318E">
                    <w:rPr>
                      <w:rFonts w:ascii="Arial" w:hAnsi="Arial" w:cs="Arial"/>
                      <w:b/>
                      <w:bCs/>
                      <w:sz w:val="18"/>
                      <w:lang w:val="fr-FR"/>
                    </w:rPr>
                    <w:t>SECRETARIAT GENERAL</w:t>
                  </w:r>
                </w:p>
                <w:p w:rsidR="009B4E6B" w:rsidRPr="0061318E" w:rsidRDefault="009B4E6B" w:rsidP="00AE1A46">
                  <w:pPr>
                    <w:jc w:val="center"/>
                    <w:rPr>
                      <w:b/>
                      <w:bCs/>
                      <w:lang w:val="fr-FR"/>
                    </w:rPr>
                  </w:pPr>
                </w:p>
                <w:p w:rsidR="009B4E6B" w:rsidRPr="0061318E" w:rsidRDefault="009B4E6B" w:rsidP="00AE1A46">
                  <w:pPr>
                    <w:rPr>
                      <w:lang w:val="fr-FR"/>
                    </w:rPr>
                  </w:pPr>
                </w:p>
              </w:txbxContent>
            </v:textbox>
          </v:shape>
        </w:pict>
      </w:r>
      <w:r w:rsidRPr="00993CB3">
        <w:rPr>
          <w:rFonts w:ascii="Tahoma" w:hAnsi="Tahoma" w:cs="Tahoma"/>
          <w:b/>
          <w:bCs/>
          <w:spacing w:val="-100"/>
          <w:sz w:val="36"/>
          <w:szCs w:val="36"/>
          <w:lang w:val="fr-FR"/>
        </w:rPr>
        <w:tab/>
      </w:r>
      <w:r w:rsidR="00365C69">
        <w:rPr>
          <w:rFonts w:ascii="Tahoma" w:hAnsi="Tahoma" w:cs="Tahoma"/>
          <w:b/>
          <w:bCs/>
          <w:noProof/>
          <w:spacing w:val="-100"/>
          <w:sz w:val="36"/>
          <w:szCs w:val="36"/>
        </w:rPr>
        <w:drawing>
          <wp:inline distT="0" distB="0" distL="0" distR="0">
            <wp:extent cx="1188720" cy="993775"/>
            <wp:effectExtent l="0" t="0" r="0" b="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Pr="00993CB3">
        <w:rPr>
          <w:rFonts w:ascii="Tahoma" w:hAnsi="Tahoma" w:cs="Tahoma"/>
          <w:b/>
          <w:bCs/>
          <w:spacing w:val="-100"/>
          <w:sz w:val="36"/>
          <w:szCs w:val="36"/>
          <w:lang w:val="fr-FR"/>
        </w:rPr>
        <w:tab/>
      </w:r>
    </w:p>
    <w:p w:rsidR="00AE1A46" w:rsidRDefault="00AE1A46" w:rsidP="00AE1A46">
      <w:pPr>
        <w:tabs>
          <w:tab w:val="left" w:pos="7025"/>
        </w:tabs>
        <w:rPr>
          <w:rFonts w:ascii="Tahoma" w:hAnsi="Tahoma" w:cs="Tahoma"/>
          <w:lang w:val="fr-FR"/>
        </w:rPr>
      </w:pPr>
      <w:r w:rsidRPr="004A14FE">
        <w:rPr>
          <w:rFonts w:ascii="Tahoma" w:hAnsi="Tahoma" w:cs="Tahoma"/>
          <w:lang w:val="fr-FR"/>
        </w:rPr>
        <w:tab/>
      </w:r>
    </w:p>
    <w:p w:rsidR="00AE1A46" w:rsidRPr="004A14FE" w:rsidRDefault="00AE1A46" w:rsidP="00AE1A46">
      <w:pPr>
        <w:tabs>
          <w:tab w:val="left" w:pos="7025"/>
        </w:tabs>
        <w:rPr>
          <w:rFonts w:ascii="Tahoma" w:hAnsi="Tahoma" w:cs="Tahoma"/>
          <w:lang w:val="fr-FR"/>
        </w:rPr>
      </w:pPr>
    </w:p>
    <w:p w:rsidR="00AE1A46" w:rsidRPr="00D45964" w:rsidRDefault="00365C69"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p>
    <w:p w:rsidR="00365C69" w:rsidRDefault="00365C69" w:rsidP="00AE1A46">
      <w:pPr>
        <w:pBdr>
          <w:top w:val="single" w:sz="4" w:space="5" w:color="auto"/>
          <w:bottom w:val="single" w:sz="4" w:space="5" w:color="auto"/>
        </w:pBdr>
        <w:jc w:val="center"/>
        <w:rPr>
          <w:rFonts w:ascii="Tahoma" w:hAnsi="Tahoma" w:cs="Tahoma"/>
          <w:b/>
          <w:bCs/>
          <w:sz w:val="36"/>
          <w:lang w:val="fr-FR"/>
        </w:rPr>
      </w:pPr>
    </w:p>
    <w:p w:rsidR="00365C69" w:rsidRDefault="00365C69" w:rsidP="00AE1A46">
      <w:pPr>
        <w:pBdr>
          <w:top w:val="single" w:sz="4" w:space="5" w:color="auto"/>
          <w:bottom w:val="single" w:sz="4" w:space="5" w:color="auto"/>
        </w:pBdr>
        <w:jc w:val="center"/>
        <w:rPr>
          <w:rFonts w:ascii="Tahoma" w:hAnsi="Tahoma" w:cs="Tahoma"/>
          <w:b/>
          <w:bCs/>
          <w:sz w:val="36"/>
          <w:lang w:val="fr-FR"/>
        </w:rPr>
      </w:pPr>
    </w:p>
    <w:p w:rsidR="00AE1A46" w:rsidRPr="00365C69" w:rsidRDefault="00AE1A46" w:rsidP="00AE1A46">
      <w:pPr>
        <w:pBdr>
          <w:top w:val="single" w:sz="4" w:space="5" w:color="auto"/>
          <w:bottom w:val="single" w:sz="4" w:space="5" w:color="auto"/>
        </w:pBdr>
        <w:jc w:val="center"/>
        <w:rPr>
          <w:rFonts w:ascii="Tahoma" w:hAnsi="Tahoma" w:cs="Tahoma"/>
          <w:b/>
          <w:bCs/>
          <w:sz w:val="36"/>
          <w:lang w:val="fr-FR"/>
        </w:rPr>
      </w:pPr>
      <w:r w:rsidRPr="00365C69">
        <w:rPr>
          <w:rFonts w:ascii="Tahoma" w:hAnsi="Tahoma" w:cs="Tahoma"/>
          <w:b/>
          <w:bCs/>
          <w:sz w:val="36"/>
          <w:lang w:val="fr-FR"/>
        </w:rPr>
        <w:t>APPEL D’OFFRES NATIONAL OUVERT</w:t>
      </w:r>
    </w:p>
    <w:p w:rsidR="00AE1A46" w:rsidRPr="004A14FE" w:rsidRDefault="0061318E"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w:t>
      </w:r>
      <w:r w:rsidR="00515734">
        <w:rPr>
          <w:rFonts w:ascii="Tahoma" w:hAnsi="Tahoma" w:cs="Tahoma"/>
          <w:b/>
          <w:bCs/>
          <w:sz w:val="28"/>
          <w:lang w:val="fr-FR"/>
        </w:rPr>
        <w:t>______</w:t>
      </w:r>
      <w:r>
        <w:rPr>
          <w:rFonts w:ascii="Tahoma" w:hAnsi="Tahoma" w:cs="Tahoma"/>
          <w:b/>
          <w:bCs/>
          <w:sz w:val="28"/>
          <w:lang w:val="fr-FR"/>
        </w:rPr>
        <w:t>AONO/C/</w:t>
      </w:r>
      <w:r w:rsidR="00365C69">
        <w:rPr>
          <w:rFonts w:ascii="Tahoma" w:hAnsi="Tahoma" w:cs="Tahoma"/>
          <w:b/>
          <w:bCs/>
          <w:sz w:val="28"/>
          <w:lang w:val="fr-FR"/>
        </w:rPr>
        <w:t>GGBO/SG/CI</w:t>
      </w:r>
      <w:r w:rsidR="00515734">
        <w:rPr>
          <w:rFonts w:ascii="Tahoma" w:hAnsi="Tahoma" w:cs="Tahoma"/>
          <w:b/>
          <w:bCs/>
          <w:sz w:val="28"/>
          <w:lang w:val="fr-FR"/>
        </w:rPr>
        <w:t>PM/2019 DU________</w:t>
      </w:r>
    </w:p>
    <w:p w:rsidR="00212370" w:rsidRDefault="00AE1A46" w:rsidP="00212370">
      <w:pPr>
        <w:jc w:val="center"/>
        <w:rPr>
          <w:rFonts w:ascii="Tahoma" w:hAnsi="Tahoma" w:cs="Tahoma"/>
          <w:b/>
          <w:bCs/>
          <w:sz w:val="32"/>
          <w:szCs w:val="30"/>
          <w:lang w:val="fr-FR"/>
        </w:rPr>
      </w:pPr>
      <w:r w:rsidRPr="00212370">
        <w:rPr>
          <w:rFonts w:ascii="Tahoma" w:hAnsi="Tahoma" w:cs="Tahoma"/>
          <w:b/>
          <w:bCs/>
          <w:sz w:val="32"/>
          <w:szCs w:val="30"/>
          <w:lang w:val="fr-FR"/>
        </w:rPr>
        <w:t>POUR LA CONSTRUCTION D’UNE MINI-CENTRALE</w:t>
      </w:r>
      <w:r w:rsidR="00212370" w:rsidRPr="00212370">
        <w:rPr>
          <w:rFonts w:ascii="Tahoma" w:hAnsi="Tahoma" w:cs="Tahoma"/>
          <w:b/>
          <w:bCs/>
          <w:sz w:val="32"/>
          <w:szCs w:val="30"/>
          <w:lang w:val="fr-FR"/>
        </w:rPr>
        <w:t xml:space="preserve"> SOLAIRE PHOTOVOLTAIQUE DANS LA</w:t>
      </w:r>
      <w:r w:rsidRPr="00212370">
        <w:rPr>
          <w:rFonts w:ascii="Tahoma" w:hAnsi="Tahoma" w:cs="Tahoma"/>
          <w:b/>
          <w:bCs/>
          <w:sz w:val="32"/>
          <w:szCs w:val="30"/>
          <w:lang w:val="fr-FR"/>
        </w:rPr>
        <w:t xml:space="preserve"> LOCALITÉ DE </w:t>
      </w:r>
      <w:r w:rsidR="00365C69" w:rsidRPr="00212370">
        <w:rPr>
          <w:rFonts w:ascii="Tahoma" w:hAnsi="Tahoma" w:cs="Tahoma"/>
          <w:b/>
          <w:bCs/>
          <w:sz w:val="32"/>
          <w:szCs w:val="30"/>
          <w:lang w:val="fr-FR"/>
        </w:rPr>
        <w:t>MAMPELE (PHASE 1 ET</w:t>
      </w:r>
      <w:r w:rsidR="00212370" w:rsidRPr="00212370">
        <w:rPr>
          <w:rFonts w:ascii="Tahoma" w:hAnsi="Tahoma" w:cs="Tahoma"/>
          <w:b/>
          <w:bCs/>
          <w:sz w:val="32"/>
          <w:szCs w:val="30"/>
          <w:lang w:val="fr-FR"/>
        </w:rPr>
        <w:t xml:space="preserve"> 2) </w:t>
      </w:r>
    </w:p>
    <w:p w:rsidR="00212370" w:rsidRPr="00212370" w:rsidRDefault="00365C69" w:rsidP="00212370">
      <w:pPr>
        <w:jc w:val="center"/>
        <w:rPr>
          <w:rFonts w:ascii="Tahoma" w:hAnsi="Tahoma" w:cs="Tahoma"/>
          <w:b/>
          <w:bCs/>
          <w:sz w:val="32"/>
          <w:szCs w:val="30"/>
          <w:lang w:val="fr-FR"/>
        </w:rPr>
      </w:pPr>
      <w:r w:rsidRPr="00212370">
        <w:rPr>
          <w:rFonts w:ascii="Tahoma" w:hAnsi="Tahoma" w:cs="Tahoma"/>
          <w:b/>
          <w:bCs/>
          <w:sz w:val="32"/>
          <w:szCs w:val="30"/>
          <w:lang w:val="fr-FR"/>
        </w:rPr>
        <w:t xml:space="preserve"> ARRONDISSEMENT DE GARI-GOMBO </w:t>
      </w:r>
    </w:p>
    <w:p w:rsidR="00AE1A46" w:rsidRPr="00212370" w:rsidRDefault="00365C69" w:rsidP="00212370">
      <w:pPr>
        <w:jc w:val="center"/>
        <w:rPr>
          <w:rFonts w:ascii="Tahoma" w:hAnsi="Tahoma" w:cs="Tahoma"/>
          <w:b/>
          <w:sz w:val="32"/>
          <w:lang w:val="fr-FR"/>
        </w:rPr>
      </w:pPr>
      <w:r w:rsidRPr="00212370">
        <w:rPr>
          <w:rFonts w:ascii="Tahoma" w:hAnsi="Tahoma" w:cs="Tahoma"/>
          <w:b/>
          <w:bCs/>
          <w:sz w:val="32"/>
          <w:szCs w:val="30"/>
          <w:lang w:val="fr-FR"/>
        </w:rPr>
        <w:t>DEPARTEMENT DE LA BOUMBA ET NGOKO</w:t>
      </w:r>
    </w:p>
    <w:p w:rsidR="00FE6C2F" w:rsidRPr="00FE6C2F" w:rsidRDefault="00FE6C2F" w:rsidP="00FE6C2F">
      <w:pPr>
        <w:jc w:val="both"/>
        <w:rPr>
          <w:rFonts w:ascii="Tahoma" w:hAnsi="Tahoma" w:cs="Tahoma"/>
          <w:b/>
          <w:sz w:val="28"/>
          <w:lang w:val="fr-FR"/>
        </w:rPr>
      </w:pPr>
    </w:p>
    <w:p w:rsidR="00365C69" w:rsidRDefault="00AE1A46" w:rsidP="00AE1A46">
      <w:pPr>
        <w:spacing w:before="120" w:after="120"/>
        <w:jc w:val="center"/>
        <w:rPr>
          <w:rFonts w:ascii="Tahoma" w:hAnsi="Tahoma" w:cs="Tahoma"/>
          <w:b/>
          <w:bCs/>
          <w:sz w:val="32"/>
          <w:lang w:val="fr-FR"/>
        </w:rPr>
      </w:pPr>
      <w:r w:rsidRPr="00B0128F">
        <w:rPr>
          <w:rFonts w:ascii="Tahoma" w:hAnsi="Tahoma" w:cs="Tahoma"/>
          <w:b/>
          <w:bCs/>
          <w:sz w:val="32"/>
          <w:lang w:val="fr-FR"/>
        </w:rPr>
        <w:t>FINANCEMENT : Budget d’Investi</w:t>
      </w:r>
      <w:r w:rsidR="00FE6C2F">
        <w:rPr>
          <w:rFonts w:ascii="Tahoma" w:hAnsi="Tahoma" w:cs="Tahoma"/>
          <w:b/>
          <w:bCs/>
          <w:sz w:val="32"/>
          <w:lang w:val="fr-FR"/>
        </w:rPr>
        <w:t xml:space="preserve">ssement Public </w:t>
      </w:r>
      <w:r w:rsidR="00365C69">
        <w:rPr>
          <w:rFonts w:ascii="Tahoma" w:hAnsi="Tahoma" w:cs="Tahoma"/>
          <w:b/>
          <w:bCs/>
          <w:sz w:val="32"/>
          <w:lang w:val="fr-FR"/>
        </w:rPr>
        <w:t>(</w:t>
      </w:r>
      <w:r w:rsidR="00515734">
        <w:rPr>
          <w:rFonts w:ascii="Tahoma" w:hAnsi="Tahoma" w:cs="Tahoma"/>
          <w:b/>
          <w:bCs/>
          <w:sz w:val="32"/>
          <w:lang w:val="fr-FR"/>
        </w:rPr>
        <w:t xml:space="preserve">BIP) </w:t>
      </w:r>
      <w:r w:rsidR="00515734" w:rsidRPr="00B0128F">
        <w:rPr>
          <w:rFonts w:ascii="Tahoma" w:hAnsi="Tahoma" w:cs="Tahoma"/>
          <w:b/>
          <w:bCs/>
          <w:sz w:val="32"/>
          <w:lang w:val="fr-FR"/>
        </w:rPr>
        <w:t>MINDDEVEL</w:t>
      </w:r>
      <w:r w:rsidR="00212370">
        <w:rPr>
          <w:rFonts w:ascii="Tahoma" w:hAnsi="Tahoma" w:cs="Tahoma"/>
          <w:b/>
          <w:bCs/>
          <w:sz w:val="32"/>
          <w:lang w:val="fr-FR"/>
        </w:rPr>
        <w:t xml:space="preserve"> </w:t>
      </w:r>
    </w:p>
    <w:p w:rsidR="00AE1A46" w:rsidRPr="00B0128F" w:rsidRDefault="00365C69" w:rsidP="00AE1A46">
      <w:pPr>
        <w:spacing w:before="120" w:after="120"/>
        <w:jc w:val="center"/>
        <w:rPr>
          <w:rFonts w:ascii="Tahoma" w:hAnsi="Tahoma" w:cs="Tahoma"/>
          <w:b/>
          <w:bCs/>
          <w:sz w:val="32"/>
          <w:lang w:val="fr-FR"/>
        </w:rPr>
      </w:pPr>
      <w:r>
        <w:rPr>
          <w:rFonts w:ascii="Tahoma" w:hAnsi="Tahoma" w:cs="Tahoma"/>
          <w:b/>
          <w:bCs/>
          <w:sz w:val="32"/>
          <w:lang w:val="fr-FR"/>
        </w:rPr>
        <w:t>E</w:t>
      </w:r>
      <w:r w:rsidR="00AE1A46" w:rsidRPr="00B0128F">
        <w:rPr>
          <w:rFonts w:ascii="Tahoma" w:hAnsi="Tahoma" w:cs="Tahoma"/>
          <w:b/>
          <w:bCs/>
          <w:sz w:val="32"/>
          <w:lang w:val="fr-FR"/>
        </w:rPr>
        <w:t>xercice</w:t>
      </w:r>
      <w:r w:rsidR="00AE1A46">
        <w:rPr>
          <w:rFonts w:ascii="Tahoma" w:hAnsi="Tahoma" w:cs="Tahoma"/>
          <w:b/>
          <w:bCs/>
          <w:sz w:val="32"/>
          <w:lang w:val="fr-FR"/>
        </w:rPr>
        <w:t xml:space="preserve"> budgétaire</w:t>
      </w:r>
      <w:r w:rsidR="00AE1A46" w:rsidRPr="00B0128F">
        <w:rPr>
          <w:rFonts w:ascii="Tahoma" w:hAnsi="Tahoma" w:cs="Tahoma"/>
          <w:b/>
          <w:bCs/>
          <w:sz w:val="32"/>
          <w:lang w:val="fr-FR"/>
        </w:rPr>
        <w:t xml:space="preserve"> 2019</w:t>
      </w:r>
    </w:p>
    <w:p w:rsidR="00365C69" w:rsidRDefault="00AE1A46" w:rsidP="00AE1A46">
      <w:pPr>
        <w:spacing w:before="120" w:after="120"/>
        <w:rPr>
          <w:rFonts w:ascii="Tahoma" w:hAnsi="Tahoma" w:cs="Tahoma"/>
          <w:b/>
          <w:bCs/>
          <w:sz w:val="32"/>
          <w:lang w:val="fr-FR"/>
        </w:rPr>
      </w:pPr>
      <w:r w:rsidRPr="00B0128F">
        <w:rPr>
          <w:rFonts w:ascii="Tahoma" w:hAnsi="Tahoma" w:cs="Tahoma"/>
          <w:b/>
          <w:bCs/>
          <w:sz w:val="32"/>
          <w:lang w:val="fr-FR"/>
        </w:rPr>
        <w:t xml:space="preserve">    </w:t>
      </w:r>
    </w:p>
    <w:p w:rsidR="00AE1A46" w:rsidRPr="004A14FE" w:rsidRDefault="00FE6C2F" w:rsidP="00AE1A46">
      <w:pPr>
        <w:spacing w:before="120" w:after="120"/>
        <w:rPr>
          <w:rFonts w:ascii="Tahoma" w:hAnsi="Tahoma" w:cs="Tahoma"/>
          <w:b/>
          <w:bCs/>
          <w:sz w:val="36"/>
          <w:lang w:val="fr-FR"/>
        </w:rPr>
      </w:pPr>
      <w:r>
        <w:rPr>
          <w:rFonts w:ascii="Tahoma" w:hAnsi="Tahoma" w:cs="Tahoma"/>
          <w:b/>
          <w:bCs/>
          <w:sz w:val="32"/>
          <w:lang w:val="fr-FR"/>
        </w:rPr>
        <w:t xml:space="preserve">   </w:t>
      </w:r>
      <w:r w:rsidR="00AE1A46" w:rsidRPr="00B0128F">
        <w:rPr>
          <w:rFonts w:ascii="Tahoma" w:hAnsi="Tahoma" w:cs="Tahoma"/>
          <w:b/>
          <w:bCs/>
          <w:sz w:val="32"/>
          <w:lang w:val="fr-FR"/>
        </w:rPr>
        <w:t>IMPU</w:t>
      </w:r>
      <w:r>
        <w:rPr>
          <w:rFonts w:ascii="Tahoma" w:hAnsi="Tahoma" w:cs="Tahoma"/>
          <w:b/>
          <w:bCs/>
          <w:sz w:val="32"/>
          <w:lang w:val="fr-FR"/>
        </w:rPr>
        <w:t>TATION :</w:t>
      </w:r>
      <w:r>
        <w:rPr>
          <w:rFonts w:ascii="Tahoma" w:hAnsi="Tahoma" w:cs="Tahoma"/>
          <w:b/>
          <w:bCs/>
          <w:sz w:val="32"/>
          <w:lang w:val="fr-FR"/>
        </w:rPr>
        <w:tab/>
        <w:t>N° _____________</w:t>
      </w:r>
    </w:p>
    <w:p w:rsidR="00AE1A46" w:rsidRDefault="00AE1A46" w:rsidP="00AE1A46">
      <w:pPr>
        <w:spacing w:before="120" w:after="120"/>
        <w:jc w:val="center"/>
        <w:rPr>
          <w:rFonts w:ascii="Tahoma" w:hAnsi="Tahoma" w:cs="Tahoma"/>
          <w:b/>
          <w:bCs/>
          <w:spacing w:val="-100"/>
          <w:sz w:val="36"/>
          <w:szCs w:val="36"/>
          <w:lang w:val="fr-FR"/>
        </w:rPr>
      </w:pPr>
    </w:p>
    <w:p w:rsidR="00AE1A46" w:rsidRPr="004A14FE" w:rsidRDefault="00AE1A46" w:rsidP="00AE1A46">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Pr="004A14FE" w:rsidRDefault="00AE1A46" w:rsidP="00AE1A46">
      <w:pPr>
        <w:spacing w:before="120" w:after="120"/>
        <w:rPr>
          <w:rFonts w:ascii="Tahoma" w:hAnsi="Tahoma" w:cs="Tahoma"/>
          <w:lang w:val="fr-FR"/>
        </w:rPr>
      </w:pP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sectPr w:rsidR="00AE1A46" w:rsidRPr="004A14FE" w:rsidSect="00341E4E">
          <w:footerReference w:type="even" r:id="rId115"/>
          <w:type w:val="nextColumn"/>
          <w:pgSz w:w="11906" w:h="16838"/>
          <w:pgMar w:top="1418" w:right="1418" w:bottom="1418" w:left="1418" w:header="709" w:footer="709" w:gutter="0"/>
          <w:cols w:space="720"/>
          <w:titlePg/>
        </w:sectPr>
      </w:pPr>
      <w:bookmarkStart w:id="1086" w:name="_Toc1120983"/>
      <w:r w:rsidRPr="004A14FE">
        <w:rPr>
          <w:rFonts w:ascii="Tahoma" w:hAnsi="Tahoma" w:cs="Tahoma"/>
          <w:sz w:val="48"/>
          <w:szCs w:val="48"/>
          <w:lang w:val="fr-FR"/>
        </w:rPr>
        <w:t>Pièce N° 12: GRILLE DE NOTATION</w:t>
      </w:r>
      <w:bookmarkEnd w:id="1086"/>
    </w:p>
    <w:tbl>
      <w:tblPr>
        <w:tblW w:w="10366" w:type="dxa"/>
        <w:jc w:val="center"/>
        <w:tblCellMar>
          <w:left w:w="70" w:type="dxa"/>
          <w:right w:w="70" w:type="dxa"/>
        </w:tblCellMar>
        <w:tblLook w:val="04A0" w:firstRow="1" w:lastRow="0" w:firstColumn="1" w:lastColumn="0" w:noHBand="0" w:noVBand="1"/>
      </w:tblPr>
      <w:tblGrid>
        <w:gridCol w:w="585"/>
        <w:gridCol w:w="1594"/>
        <w:gridCol w:w="2545"/>
        <w:gridCol w:w="4626"/>
        <w:gridCol w:w="1016"/>
      </w:tblGrid>
      <w:tr w:rsidR="00AE1A46" w:rsidRPr="004A14FE" w:rsidTr="00341E4E">
        <w:trPr>
          <w:trHeight w:val="20"/>
          <w:jc w:val="center"/>
        </w:trPr>
        <w:tc>
          <w:tcPr>
            <w:tcW w:w="58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lang w:val="fr-FR" w:eastAsia="fr-FR"/>
              </w:rPr>
            </w:pPr>
            <w:r w:rsidRPr="004A14FE">
              <w:rPr>
                <w:rFonts w:ascii="Tahoma" w:hAnsi="Tahoma" w:cs="Tahoma"/>
                <w:b/>
                <w:bCs/>
                <w:color w:val="000000"/>
                <w:sz w:val="20"/>
                <w:szCs w:val="20"/>
              </w:rPr>
              <w:lastRenderedPageBreak/>
              <w:t>N°</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Critères et sous critères de notation (*)</w:t>
            </w:r>
          </w:p>
        </w:tc>
        <w:tc>
          <w:tcPr>
            <w:tcW w:w="985" w:type="dxa"/>
            <w:tcBorders>
              <w:top w:val="single" w:sz="8" w:space="0" w:color="auto"/>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Notation binaire</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1</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b/>
                <w:bCs/>
                <w:color w:val="000000"/>
                <w:sz w:val="20"/>
                <w:szCs w:val="20"/>
              </w:rPr>
            </w:pPr>
            <w:r w:rsidRPr="004A14FE">
              <w:rPr>
                <w:rFonts w:ascii="Tahoma" w:hAnsi="Tahoma" w:cs="Tahoma"/>
                <w:b/>
                <w:bCs/>
                <w:color w:val="000000"/>
                <w:sz w:val="20"/>
                <w:szCs w:val="20"/>
              </w:rPr>
              <w:t>PRESENTATION GENERALE DE L’OFFRE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9B4E6B"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2</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b/>
                <w:bCs/>
                <w:color w:val="000000"/>
                <w:sz w:val="20"/>
                <w:szCs w:val="20"/>
                <w:lang w:val="fr-FR"/>
              </w:rPr>
            </w:pPr>
            <w:r w:rsidRPr="004A14FE">
              <w:rPr>
                <w:rFonts w:ascii="Tahoma" w:hAnsi="Tahoma" w:cs="Tahoma"/>
                <w:b/>
                <w:bCs/>
                <w:color w:val="000000"/>
                <w:sz w:val="20"/>
                <w:szCs w:val="20"/>
                <w:lang w:val="fr-FR"/>
              </w:rPr>
              <w:t>EXPERIENCE DE L’ENTREPRISE DANS LES TRAVAUX SIMILAIRES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341E4E">
        <w:trPr>
          <w:trHeight w:val="20"/>
          <w:jc w:val="center"/>
        </w:trPr>
        <w:tc>
          <w:tcPr>
            <w:tcW w:w="586" w:type="dxa"/>
            <w:tcBorders>
              <w:top w:val="nil"/>
              <w:left w:val="single" w:sz="8" w:space="0" w:color="auto"/>
              <w:bottom w:val="nil"/>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2.1</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xml:space="preserve">Nombre de projets déjà réalisés dans l’électrification rurale et l’éclairage public </w:t>
            </w:r>
          </w:p>
        </w:tc>
        <w:tc>
          <w:tcPr>
            <w:tcW w:w="4647" w:type="dxa"/>
            <w:tcBorders>
              <w:top w:val="nil"/>
              <w:left w:val="nil"/>
              <w:bottom w:val="single" w:sz="4"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3 projets</w:t>
            </w:r>
          </w:p>
        </w:tc>
        <w:tc>
          <w:tcPr>
            <w:tcW w:w="985" w:type="dxa"/>
            <w:tcBorders>
              <w:top w:val="nil"/>
              <w:left w:val="nil"/>
              <w:bottom w:val="single" w:sz="4"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single" w:sz="8" w:space="0" w:color="auto"/>
              <w:left w:val="single" w:sz="8" w:space="0" w:color="auto"/>
              <w:bottom w:val="nil"/>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2.2</w:t>
            </w:r>
          </w:p>
        </w:tc>
        <w:tc>
          <w:tcPr>
            <w:tcW w:w="4148" w:type="dxa"/>
            <w:gridSpan w:val="2"/>
            <w:tcBorders>
              <w:top w:val="single" w:sz="8" w:space="0" w:color="auto"/>
              <w:left w:val="nil"/>
              <w:bottom w:val="single" w:sz="8"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Nombre de projets déjà réalisés dans le domaine du photovoltaïque</w:t>
            </w:r>
          </w:p>
        </w:tc>
        <w:tc>
          <w:tcPr>
            <w:tcW w:w="4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1 projet</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single" w:sz="8" w:space="0" w:color="auto"/>
              <w:left w:val="single" w:sz="8" w:space="0" w:color="auto"/>
              <w:bottom w:val="nil"/>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3</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b/>
                <w:bCs/>
                <w:color w:val="000000"/>
                <w:sz w:val="20"/>
                <w:szCs w:val="20"/>
              </w:rPr>
            </w:pPr>
            <w:r w:rsidRPr="004A14FE">
              <w:rPr>
                <w:rFonts w:ascii="Tahoma" w:hAnsi="Tahoma" w:cs="Tahoma"/>
                <w:b/>
                <w:bCs/>
                <w:color w:val="000000"/>
                <w:sz w:val="20"/>
                <w:szCs w:val="20"/>
              </w:rPr>
              <w:t>MOYENS HUMAINS</w:t>
            </w:r>
          </w:p>
        </w:tc>
        <w:tc>
          <w:tcPr>
            <w:tcW w:w="985" w:type="dxa"/>
            <w:tcBorders>
              <w:top w:val="single" w:sz="4" w:space="0" w:color="auto"/>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0"/>
          <w:jc w:val="center"/>
        </w:trPr>
        <w:tc>
          <w:tcPr>
            <w:tcW w:w="58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3.1</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Chef de Projet</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0"/>
          <w:jc w:val="center"/>
        </w:trPr>
        <w:tc>
          <w:tcPr>
            <w:tcW w:w="586" w:type="dxa"/>
            <w:vMerge w:val="restart"/>
            <w:tcBorders>
              <w:top w:val="nil"/>
              <w:left w:val="single" w:sz="8" w:space="0" w:color="auto"/>
              <w:bottom w:val="single" w:sz="8" w:space="0" w:color="000000"/>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Profil de formation </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Électricité, Industriel, Energies renouvelables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Qualifications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BAC + 5</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Formation complémentaire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Energies renouvelables (Energie solaire)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Expérience professionnelle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3 ans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3.2</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i/>
                <w:iCs/>
                <w:color w:val="000000"/>
                <w:sz w:val="20"/>
                <w:szCs w:val="20"/>
              </w:rPr>
            </w:pPr>
            <w:r w:rsidRPr="004A14FE">
              <w:rPr>
                <w:rFonts w:ascii="Tahoma" w:hAnsi="Tahoma" w:cs="Tahoma"/>
                <w:b/>
                <w:bCs/>
                <w:i/>
                <w:iCs/>
                <w:color w:val="000000"/>
                <w:sz w:val="20"/>
                <w:szCs w:val="20"/>
              </w:rPr>
              <w:t xml:space="preserve"> Conducteur de travaux</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0"/>
          <w:jc w:val="center"/>
        </w:trPr>
        <w:tc>
          <w:tcPr>
            <w:tcW w:w="586" w:type="dxa"/>
            <w:vMerge w:val="restart"/>
            <w:tcBorders>
              <w:top w:val="nil"/>
              <w:left w:val="single" w:sz="8" w:space="0" w:color="auto"/>
              <w:bottom w:val="single" w:sz="8" w:space="0" w:color="000000"/>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Profil de formation</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Électricité, Industriel, Energies renouvelables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Qualifications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BAC + 3</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Formation complémentaire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Energies renouvelables (Energie solaire)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Expérience professionnelle :</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3 ans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3.3</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i/>
                <w:iCs/>
                <w:color w:val="000000"/>
                <w:sz w:val="20"/>
                <w:szCs w:val="20"/>
              </w:rPr>
            </w:pPr>
            <w:r w:rsidRPr="004A14FE">
              <w:rPr>
                <w:rFonts w:ascii="Tahoma" w:hAnsi="Tahoma" w:cs="Tahoma"/>
                <w:b/>
                <w:bCs/>
                <w:i/>
                <w:iCs/>
                <w:color w:val="000000"/>
                <w:sz w:val="20"/>
                <w:szCs w:val="20"/>
              </w:rPr>
              <w:t>Chef de Chantier</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0"/>
          <w:jc w:val="center"/>
        </w:trPr>
        <w:tc>
          <w:tcPr>
            <w:tcW w:w="586" w:type="dxa"/>
            <w:vMerge w:val="restart"/>
            <w:tcBorders>
              <w:top w:val="nil"/>
              <w:left w:val="single" w:sz="8" w:space="0" w:color="auto"/>
              <w:bottom w:val="single" w:sz="8" w:space="0" w:color="000000"/>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Profil de formation</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Électricité, Electrotechnique, Industriel</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Qualifications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BAC + 2</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Formation complémentaire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Energies renouvelables (Energie solaire)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Expérience professionnelle </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2 ans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3.4</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Autres personnels de l’entreprise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0"/>
          <w:jc w:val="center"/>
        </w:trPr>
        <w:tc>
          <w:tcPr>
            <w:tcW w:w="586" w:type="dxa"/>
            <w:vMerge w:val="restart"/>
            <w:tcBorders>
              <w:top w:val="nil"/>
              <w:left w:val="single" w:sz="8" w:space="0" w:color="auto"/>
              <w:bottom w:val="single" w:sz="8" w:space="0" w:color="000000"/>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Ingénieur électricien et disciplines connexes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1</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Technicien électricien et discipline connexes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2</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Technicien avec expérience spécifique du photovoltaïque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1</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4</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MOYENS MATERIELS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4.1</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Matériels roulants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0"/>
          <w:jc w:val="center"/>
        </w:trPr>
        <w:tc>
          <w:tcPr>
            <w:tcW w:w="586" w:type="dxa"/>
            <w:vMerge w:val="restart"/>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Pick-up</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1</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Voitures de liaison</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2</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4.2</w:t>
            </w:r>
          </w:p>
        </w:tc>
        <w:tc>
          <w:tcPr>
            <w:tcW w:w="4148" w:type="dxa"/>
            <w:gridSpan w:val="2"/>
            <w:tcBorders>
              <w:top w:val="single" w:sz="8" w:space="0" w:color="auto"/>
              <w:left w:val="nil"/>
              <w:bottom w:val="single" w:sz="4"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b/>
                <w:bCs/>
                <w:color w:val="000000"/>
                <w:sz w:val="20"/>
                <w:szCs w:val="20"/>
              </w:rPr>
            </w:pPr>
            <w:r w:rsidRPr="004A14FE">
              <w:rPr>
                <w:rFonts w:ascii="Tahoma" w:hAnsi="Tahoma" w:cs="Tahoma"/>
                <w:b/>
                <w:bCs/>
                <w:color w:val="000000"/>
                <w:sz w:val="20"/>
                <w:szCs w:val="20"/>
              </w:rPr>
              <w:t>Matériels de sécurité</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0"/>
          <w:jc w:val="center"/>
        </w:trPr>
        <w:tc>
          <w:tcPr>
            <w:tcW w:w="586" w:type="dxa"/>
            <w:vMerge w:val="restart"/>
            <w:tcBorders>
              <w:top w:val="nil"/>
              <w:left w:val="single" w:sz="8" w:space="0" w:color="auto"/>
              <w:bottom w:val="nil"/>
              <w:right w:val="single" w:sz="4"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Gants de sécurité</w:t>
            </w:r>
          </w:p>
        </w:tc>
        <w:tc>
          <w:tcPr>
            <w:tcW w:w="4647" w:type="dxa"/>
            <w:tcBorders>
              <w:top w:val="nil"/>
              <w:left w:val="single" w:sz="4" w:space="0" w:color="auto"/>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8</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nil"/>
              <w:right w:val="single" w:sz="4" w:space="0" w:color="auto"/>
            </w:tcBorders>
            <w:vAlign w:val="center"/>
          </w:tcPr>
          <w:p w:rsidR="00AE1A46" w:rsidRPr="004A14FE" w:rsidRDefault="00AE1A46" w:rsidP="00341E4E">
            <w:pPr>
              <w:rPr>
                <w:rFonts w:ascii="Tahoma" w:hAnsi="Tahoma" w:cs="Tahoma"/>
                <w:color w:val="000000"/>
                <w:sz w:val="20"/>
                <w:szCs w:val="20"/>
              </w:rPr>
            </w:pPr>
          </w:p>
        </w:tc>
        <w:tc>
          <w:tcPr>
            <w:tcW w:w="4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Casques de sécurité</w:t>
            </w:r>
          </w:p>
        </w:tc>
        <w:tc>
          <w:tcPr>
            <w:tcW w:w="4647" w:type="dxa"/>
            <w:tcBorders>
              <w:top w:val="nil"/>
              <w:left w:val="single" w:sz="4" w:space="0" w:color="auto"/>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8</w:t>
            </w:r>
          </w:p>
        </w:tc>
        <w:tc>
          <w:tcPr>
            <w:tcW w:w="985"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nil"/>
              <w:right w:val="single" w:sz="4" w:space="0" w:color="auto"/>
            </w:tcBorders>
            <w:vAlign w:val="center"/>
          </w:tcPr>
          <w:p w:rsidR="00AE1A46" w:rsidRPr="004A14FE" w:rsidRDefault="00AE1A46" w:rsidP="00341E4E">
            <w:pPr>
              <w:rPr>
                <w:rFonts w:ascii="Tahoma" w:hAnsi="Tahoma" w:cs="Tahoma"/>
                <w:color w:val="000000"/>
                <w:sz w:val="20"/>
                <w:szCs w:val="20"/>
              </w:rPr>
            </w:pPr>
          </w:p>
        </w:tc>
        <w:tc>
          <w:tcPr>
            <w:tcW w:w="4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Chaussures de sécurité</w:t>
            </w:r>
          </w:p>
        </w:tc>
        <w:tc>
          <w:tcPr>
            <w:tcW w:w="4647" w:type="dxa"/>
            <w:tcBorders>
              <w:top w:val="nil"/>
              <w:left w:val="single" w:sz="4" w:space="0" w:color="auto"/>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8</w:t>
            </w:r>
          </w:p>
        </w:tc>
        <w:tc>
          <w:tcPr>
            <w:tcW w:w="985"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4" w:space="0" w:color="auto"/>
              <w:right w:val="single" w:sz="4"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Tenues de travail</w:t>
            </w:r>
          </w:p>
        </w:tc>
        <w:tc>
          <w:tcPr>
            <w:tcW w:w="4647" w:type="dxa"/>
            <w:tcBorders>
              <w:top w:val="nil"/>
              <w:left w:val="single" w:sz="4" w:space="0" w:color="auto"/>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8</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4.3</w:t>
            </w:r>
          </w:p>
        </w:tc>
        <w:tc>
          <w:tcPr>
            <w:tcW w:w="8795" w:type="dxa"/>
            <w:gridSpan w:val="3"/>
            <w:tcBorders>
              <w:top w:val="nil"/>
              <w:left w:val="single" w:sz="4" w:space="0" w:color="auto"/>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Matériels de measures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0"/>
          <w:jc w:val="center"/>
        </w:trPr>
        <w:tc>
          <w:tcPr>
            <w:tcW w:w="586" w:type="dxa"/>
            <w:vMerge w:val="restart"/>
            <w:tcBorders>
              <w:top w:val="single" w:sz="4" w:space="0" w:color="auto"/>
              <w:left w:val="single" w:sz="8" w:space="0" w:color="auto"/>
              <w:bottom w:val="nil"/>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Solarimètre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1</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single" w:sz="4" w:space="0" w:color="auto"/>
              <w:left w:val="single" w:sz="8" w:space="0" w:color="auto"/>
              <w:bottom w:val="nil"/>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Analyseur de masque solaire</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1</w:t>
            </w:r>
          </w:p>
        </w:tc>
        <w:tc>
          <w:tcPr>
            <w:tcW w:w="985"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nil"/>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GPS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1</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4" w:space="0" w:color="auto"/>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Multimètre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1</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5</w:t>
            </w:r>
          </w:p>
        </w:tc>
        <w:tc>
          <w:tcPr>
            <w:tcW w:w="8795" w:type="dxa"/>
            <w:gridSpan w:val="3"/>
            <w:tcBorders>
              <w:top w:val="single" w:sz="8" w:space="0" w:color="auto"/>
              <w:left w:val="single" w:sz="4" w:space="0" w:color="auto"/>
              <w:bottom w:val="single" w:sz="8" w:space="0" w:color="auto"/>
              <w:right w:val="single" w:sz="8" w:space="0" w:color="000000"/>
            </w:tcBorders>
            <w:shd w:val="clear" w:color="auto" w:fill="auto"/>
            <w:vAlign w:val="center"/>
            <w:hideMark/>
          </w:tcPr>
          <w:p w:rsidR="00AE1A46" w:rsidRPr="00365C69" w:rsidRDefault="00AE1A46" w:rsidP="00365C69">
            <w:pPr>
              <w:jc w:val="center"/>
              <w:rPr>
                <w:rFonts w:ascii="Tahoma" w:hAnsi="Tahoma" w:cs="Tahoma"/>
                <w:b/>
                <w:bCs/>
                <w:color w:val="000000"/>
                <w:szCs w:val="20"/>
              </w:rPr>
            </w:pPr>
            <w:r w:rsidRPr="00365C69">
              <w:rPr>
                <w:rFonts w:ascii="Tahoma" w:hAnsi="Tahoma" w:cs="Tahoma"/>
                <w:b/>
                <w:bCs/>
                <w:color w:val="000000"/>
                <w:szCs w:val="20"/>
              </w:rPr>
              <w:t>SPECIFICATIONS TECHNIQUES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0"/>
          <w:jc w:val="center"/>
        </w:trPr>
        <w:tc>
          <w:tcPr>
            <w:tcW w:w="586" w:type="dxa"/>
            <w:tcBorders>
              <w:top w:val="single" w:sz="4" w:space="0" w:color="auto"/>
              <w:left w:val="single" w:sz="8" w:space="0" w:color="auto"/>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5.1</w:t>
            </w:r>
          </w:p>
        </w:tc>
        <w:tc>
          <w:tcPr>
            <w:tcW w:w="4148" w:type="dxa"/>
            <w:gridSpan w:val="2"/>
            <w:tcBorders>
              <w:top w:val="single" w:sz="8" w:space="0" w:color="auto"/>
              <w:left w:val="nil"/>
              <w:bottom w:val="single" w:sz="8" w:space="0" w:color="auto"/>
              <w:right w:val="single" w:sz="8" w:space="0" w:color="000000"/>
            </w:tcBorders>
            <w:shd w:val="clear" w:color="auto" w:fill="auto"/>
            <w:vAlign w:val="center"/>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Rapport de visite de site</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bCs/>
                <w:color w:val="000000"/>
                <w:sz w:val="20"/>
                <w:szCs w:val="20"/>
                <w:lang w:val="fr-FR"/>
              </w:rPr>
            </w:pPr>
            <w:r w:rsidRPr="004A14FE">
              <w:rPr>
                <w:rFonts w:ascii="Tahoma" w:hAnsi="Tahoma" w:cs="Tahoma"/>
                <w:bCs/>
                <w:color w:val="000000"/>
                <w:sz w:val="20"/>
                <w:szCs w:val="20"/>
                <w:lang w:val="fr-FR"/>
              </w:rPr>
              <w:t>Conforme selon les dispositions du RPAO</w:t>
            </w:r>
          </w:p>
        </w:tc>
        <w:tc>
          <w:tcPr>
            <w:tcW w:w="985"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color w:val="000000"/>
                <w:sz w:val="20"/>
                <w:szCs w:val="20"/>
                <w:lang w:val="fr-FR"/>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5.2</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365C69" w:rsidRDefault="00AE1A46" w:rsidP="00341E4E">
            <w:pPr>
              <w:rPr>
                <w:rFonts w:ascii="Tahoma" w:hAnsi="Tahoma" w:cs="Tahoma"/>
                <w:b/>
                <w:bCs/>
                <w:color w:val="000000"/>
                <w:szCs w:val="20"/>
              </w:rPr>
            </w:pPr>
            <w:r w:rsidRPr="00365C69">
              <w:rPr>
                <w:rFonts w:ascii="Tahoma" w:hAnsi="Tahoma" w:cs="Tahoma"/>
                <w:b/>
                <w:bCs/>
                <w:color w:val="000000"/>
                <w:szCs w:val="20"/>
              </w:rPr>
              <w:t>Note méthodologique</w:t>
            </w:r>
          </w:p>
        </w:tc>
        <w:tc>
          <w:tcPr>
            <w:tcW w:w="4647" w:type="dxa"/>
            <w:tcBorders>
              <w:top w:val="nil"/>
              <w:left w:val="nil"/>
              <w:bottom w:val="single" w:sz="8" w:space="0" w:color="auto"/>
              <w:right w:val="single" w:sz="8" w:space="0" w:color="auto"/>
            </w:tcBorders>
            <w:shd w:val="clear" w:color="auto" w:fill="auto"/>
            <w:vAlign w:val="center"/>
            <w:hideMark/>
          </w:tcPr>
          <w:p w:rsidR="00AE1A46" w:rsidRPr="00365C69" w:rsidRDefault="00AE1A46" w:rsidP="00341E4E">
            <w:pPr>
              <w:rPr>
                <w:rFonts w:ascii="Tahoma" w:hAnsi="Tahoma" w:cs="Tahoma"/>
                <w:b/>
                <w:bCs/>
                <w:color w:val="000000"/>
                <w:szCs w:val="20"/>
              </w:rPr>
            </w:pPr>
            <w:r w:rsidRPr="00365C69">
              <w:rPr>
                <w:rFonts w:ascii="Tahoma" w:hAnsi="Tahoma" w:cs="Tahoma"/>
                <w:b/>
                <w:bCs/>
                <w:color w:val="000000"/>
                <w:szCs w:val="20"/>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365C69" w:rsidRDefault="00AE1A46" w:rsidP="00341E4E">
            <w:pPr>
              <w:jc w:val="center"/>
              <w:rPr>
                <w:rFonts w:ascii="Tahoma" w:hAnsi="Tahoma" w:cs="Tahoma"/>
                <w:color w:val="000000"/>
                <w:szCs w:val="20"/>
              </w:rPr>
            </w:pPr>
            <w:r w:rsidRPr="00365C69">
              <w:rPr>
                <w:rFonts w:ascii="Tahoma" w:hAnsi="Tahoma" w:cs="Tahoma"/>
                <w:color w:val="000000"/>
                <w:szCs w:val="20"/>
              </w:rPr>
              <w:t> </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365C69" w:rsidRDefault="00AE1A46" w:rsidP="00341E4E">
            <w:pPr>
              <w:rPr>
                <w:rFonts w:ascii="Tahoma" w:hAnsi="Tahoma" w:cs="Tahoma"/>
                <w:b/>
                <w:bCs/>
                <w:color w:val="000000"/>
                <w:szCs w:val="20"/>
              </w:rPr>
            </w:pPr>
            <w:r w:rsidRPr="00365C69">
              <w:rPr>
                <w:rFonts w:ascii="Tahoma" w:hAnsi="Tahoma" w:cs="Tahoma"/>
                <w:b/>
                <w:bCs/>
                <w:color w:val="000000"/>
                <w:szCs w:val="20"/>
              </w:rPr>
              <w:t>Planning d’exécution des travaux.</w:t>
            </w:r>
          </w:p>
        </w:tc>
        <w:tc>
          <w:tcPr>
            <w:tcW w:w="4647" w:type="dxa"/>
            <w:tcBorders>
              <w:top w:val="nil"/>
              <w:left w:val="nil"/>
              <w:bottom w:val="single" w:sz="8" w:space="0" w:color="auto"/>
              <w:right w:val="single" w:sz="8" w:space="0" w:color="auto"/>
            </w:tcBorders>
            <w:shd w:val="clear" w:color="auto" w:fill="auto"/>
            <w:vAlign w:val="center"/>
            <w:hideMark/>
          </w:tcPr>
          <w:p w:rsidR="00AE1A46" w:rsidRPr="00365C69" w:rsidRDefault="00AE1A46" w:rsidP="00341E4E">
            <w:pPr>
              <w:rPr>
                <w:rFonts w:ascii="Tahoma" w:hAnsi="Tahoma" w:cs="Tahoma"/>
                <w:b/>
                <w:bCs/>
                <w:color w:val="000000"/>
                <w:szCs w:val="20"/>
              </w:rPr>
            </w:pPr>
            <w:r w:rsidRPr="00365C69">
              <w:rPr>
                <w:rFonts w:ascii="Tahoma" w:hAnsi="Tahoma" w:cs="Tahoma"/>
                <w:b/>
                <w:bCs/>
                <w:color w:val="000000"/>
                <w:szCs w:val="20"/>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365C69" w:rsidRDefault="00AE1A46" w:rsidP="00341E4E">
            <w:pPr>
              <w:jc w:val="center"/>
              <w:rPr>
                <w:rFonts w:ascii="Tahoma" w:hAnsi="Tahoma" w:cs="Tahoma"/>
                <w:color w:val="000000"/>
                <w:szCs w:val="20"/>
              </w:rPr>
            </w:pPr>
            <w:r w:rsidRPr="00365C69">
              <w:rPr>
                <w:rFonts w:ascii="Tahoma" w:hAnsi="Tahoma" w:cs="Tahoma"/>
                <w:color w:val="000000"/>
                <w:szCs w:val="20"/>
              </w:rPr>
              <w:t>Oui/Non</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365C69" w:rsidRDefault="00AE1A46" w:rsidP="00341E4E">
            <w:pPr>
              <w:rPr>
                <w:rFonts w:ascii="Tahoma" w:hAnsi="Tahoma" w:cs="Tahoma"/>
                <w:b/>
                <w:bCs/>
                <w:color w:val="000000"/>
                <w:szCs w:val="20"/>
              </w:rPr>
            </w:pPr>
            <w:r w:rsidRPr="00365C69">
              <w:rPr>
                <w:rFonts w:ascii="Tahoma" w:hAnsi="Tahoma" w:cs="Tahoma"/>
                <w:b/>
                <w:bCs/>
                <w:color w:val="000000"/>
                <w:szCs w:val="20"/>
              </w:rPr>
              <w:t>Planning d’approvisionnement</w:t>
            </w:r>
          </w:p>
        </w:tc>
        <w:tc>
          <w:tcPr>
            <w:tcW w:w="4647" w:type="dxa"/>
            <w:tcBorders>
              <w:top w:val="nil"/>
              <w:left w:val="nil"/>
              <w:bottom w:val="single" w:sz="8" w:space="0" w:color="auto"/>
              <w:right w:val="single" w:sz="8" w:space="0" w:color="auto"/>
            </w:tcBorders>
            <w:shd w:val="clear" w:color="auto" w:fill="auto"/>
            <w:vAlign w:val="center"/>
            <w:hideMark/>
          </w:tcPr>
          <w:p w:rsidR="00AE1A46" w:rsidRPr="00365C69" w:rsidRDefault="00AE1A46" w:rsidP="00341E4E">
            <w:pPr>
              <w:rPr>
                <w:rFonts w:ascii="Tahoma" w:hAnsi="Tahoma" w:cs="Tahoma"/>
                <w:b/>
                <w:bCs/>
                <w:color w:val="000000"/>
                <w:szCs w:val="20"/>
              </w:rPr>
            </w:pPr>
            <w:r w:rsidRPr="00365C69">
              <w:rPr>
                <w:rFonts w:ascii="Tahoma" w:hAnsi="Tahoma" w:cs="Tahoma"/>
                <w:b/>
                <w:bCs/>
                <w:color w:val="000000"/>
                <w:szCs w:val="20"/>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365C69" w:rsidRDefault="00AE1A46" w:rsidP="00341E4E">
            <w:pPr>
              <w:jc w:val="center"/>
              <w:rPr>
                <w:rFonts w:ascii="Tahoma" w:hAnsi="Tahoma" w:cs="Tahoma"/>
                <w:color w:val="000000"/>
                <w:szCs w:val="20"/>
              </w:rPr>
            </w:pPr>
            <w:r w:rsidRPr="00365C69">
              <w:rPr>
                <w:rFonts w:ascii="Tahoma" w:hAnsi="Tahoma" w:cs="Tahoma"/>
                <w:color w:val="000000"/>
                <w:szCs w:val="20"/>
              </w:rPr>
              <w:t>Oui/Non</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9B4E6B" w:rsidP="00341E4E">
            <w:pPr>
              <w:jc w:val="center"/>
              <w:rPr>
                <w:rFonts w:ascii="Tahoma" w:hAnsi="Tahoma" w:cs="Tahoma"/>
                <w:b/>
                <w:bCs/>
                <w:color w:val="000000"/>
                <w:sz w:val="20"/>
                <w:szCs w:val="20"/>
              </w:rPr>
            </w:pPr>
            <w:r>
              <w:rPr>
                <w:rFonts w:ascii="Tahoma" w:hAnsi="Tahoma" w:cs="Tahoma"/>
                <w:b/>
                <w:bCs/>
                <w:noProof/>
                <w:color w:val="000000"/>
                <w:sz w:val="20"/>
                <w:szCs w:val="20"/>
                <w:lang w:val="fr-FR" w:eastAsia="fr-FR"/>
              </w:rPr>
              <w:pict>
                <v:line id="Connecteur droit 54" o:spid="_x0000_s1059"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8pt" to="2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" strokecolor="black [3040]"/>
              </w:pict>
            </w:r>
            <w:r w:rsidR="00AE1A46" w:rsidRPr="004A14FE">
              <w:rPr>
                <w:rFonts w:ascii="Tahoma" w:hAnsi="Tahoma" w:cs="Tahoma"/>
                <w:b/>
                <w:bCs/>
                <w:color w:val="000000"/>
                <w:sz w:val="20"/>
                <w:szCs w:val="20"/>
              </w:rPr>
              <w:t>5.3</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Note de calcul</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9B4E6B" w:rsidP="00341E4E">
            <w:pPr>
              <w:rPr>
                <w:rFonts w:ascii="Tahoma" w:hAnsi="Tahoma" w:cs="Tahoma"/>
                <w:b/>
                <w:bCs/>
                <w:color w:val="000000"/>
                <w:sz w:val="20"/>
                <w:szCs w:val="20"/>
              </w:rPr>
            </w:pPr>
            <w:r>
              <w:rPr>
                <w:rFonts w:ascii="Tahoma" w:hAnsi="Tahoma" w:cs="Tahoma"/>
                <w:b/>
                <w:bCs/>
                <w:noProof/>
                <w:color w:val="000000"/>
                <w:sz w:val="20"/>
                <w:szCs w:val="20"/>
                <w:lang w:val="fr-FR" w:eastAsia="fr-FR"/>
              </w:rPr>
              <w:pict>
                <v:line id="Connecteur droit 53" o:spid="_x0000_s1058"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2.15pt" to="279.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" strokecolor="black [3040]"/>
              </w:pict>
            </w:r>
            <w:r w:rsidR="00AE1A46" w:rsidRPr="004A14FE">
              <w:rPr>
                <w:rFonts w:ascii="Tahoma" w:hAnsi="Tahoma" w:cs="Tahoma"/>
                <w:b/>
                <w:bCs/>
                <w:color w:val="000000"/>
                <w:sz w:val="20"/>
                <w:szCs w:val="20"/>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0"/>
          <w:jc w:val="center"/>
        </w:trPr>
        <w:tc>
          <w:tcPr>
            <w:tcW w:w="586" w:type="dxa"/>
            <w:vMerge w:val="restart"/>
            <w:tcBorders>
              <w:top w:val="nil"/>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Puissance crête (kW)</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bCs/>
                <w:color w:val="000000"/>
                <w:sz w:val="20"/>
                <w:szCs w:val="20"/>
              </w:rPr>
              <w:t>≥ 19,24</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1596" w:type="dxa"/>
            <w:vMerge w:val="restart"/>
            <w:tcBorders>
              <w:top w:val="nil"/>
              <w:left w:val="single" w:sz="8" w:space="0" w:color="auto"/>
              <w:bottom w:val="single" w:sz="8" w:space="0" w:color="000000"/>
              <w:right w:val="single" w:sz="8" w:space="0" w:color="auto"/>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Module choisi</w:t>
            </w: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Puissance (W)</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bCs/>
                <w:color w:val="000000"/>
                <w:sz w:val="20"/>
                <w:szCs w:val="20"/>
              </w:rPr>
            </w:pPr>
            <w:r w:rsidRPr="004A14FE">
              <w:rPr>
                <w:rFonts w:ascii="Tahoma" w:hAnsi="Tahoma" w:cs="Tahoma"/>
                <w:bCs/>
                <w:color w:val="000000"/>
                <w:sz w:val="20"/>
                <w:szCs w:val="20"/>
              </w:rPr>
              <w:t>≥ 280 W</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Tension (V)</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24 V</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Nbre en série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Nbre de branches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Puissance totale (kW)</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lang w:val="fr-FR"/>
              </w:rPr>
            </w:pPr>
            <w:r w:rsidRPr="004A14FE">
              <w:rPr>
                <w:rFonts w:ascii="Tahoma" w:hAnsi="Tahoma" w:cs="Tahoma"/>
                <w:bCs/>
                <w:color w:val="000000"/>
                <w:sz w:val="20"/>
                <w:szCs w:val="20"/>
              </w:rPr>
              <w:t>≥ 19,6</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Capacité de stockage (Ah)</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bCs/>
                <w:color w:val="000000"/>
                <w:sz w:val="20"/>
                <w:szCs w:val="20"/>
              </w:rPr>
              <w:t>≥ 3828</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1596" w:type="dxa"/>
            <w:vMerge w:val="restart"/>
            <w:tcBorders>
              <w:top w:val="nil"/>
              <w:left w:val="single" w:sz="8" w:space="0" w:color="auto"/>
              <w:bottom w:val="single" w:sz="8" w:space="0" w:color="000000"/>
              <w:right w:val="single" w:sz="8" w:space="0" w:color="auto"/>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Batterie choisie</w:t>
            </w: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Capacité (Ah)</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bCs/>
                <w:color w:val="000000"/>
                <w:sz w:val="20"/>
                <w:szCs w:val="20"/>
              </w:rPr>
            </w:pPr>
            <w:r w:rsidRPr="004A14FE">
              <w:rPr>
                <w:rFonts w:ascii="Tahoma" w:hAnsi="Tahoma" w:cs="Tahoma"/>
                <w:bCs/>
                <w:color w:val="000000"/>
                <w:sz w:val="20"/>
                <w:szCs w:val="20"/>
              </w:rPr>
              <w:t>≥ 2000</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Tension</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2 V</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Nbre en série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24</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Nbre de branches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2</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Capacité totale (Ah)</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bCs/>
                <w:color w:val="000000"/>
                <w:sz w:val="20"/>
                <w:szCs w:val="20"/>
              </w:rPr>
              <w:t>≥ 2000</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Courant du champ photovoltaïque (A)</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bCs/>
                <w:color w:val="000000"/>
                <w:sz w:val="20"/>
                <w:szCs w:val="20"/>
              </w:rPr>
              <w:t>≥ 400</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Régulateur de charge (Courant en A)</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bCs/>
                <w:color w:val="000000"/>
                <w:sz w:val="20"/>
                <w:szCs w:val="20"/>
              </w:rPr>
              <w:t>≥ 400</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bottom w:val="single" w:sz="8" w:space="0" w:color="000000"/>
              <w:right w:val="single" w:sz="8" w:space="0" w:color="auto"/>
            </w:tcBorders>
            <w:vAlign w:val="center"/>
          </w:tcPr>
          <w:p w:rsidR="00AE1A46" w:rsidRPr="004A14FE" w:rsidRDefault="00AE1A46" w:rsidP="00341E4E">
            <w:pP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Puissance de l’onduleur (VA)</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bCs/>
                <w:color w:val="000000"/>
                <w:sz w:val="20"/>
                <w:szCs w:val="20"/>
              </w:rPr>
              <w:t>≥ 10000</w:t>
            </w:r>
          </w:p>
        </w:tc>
        <w:tc>
          <w:tcPr>
            <w:tcW w:w="985"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5.3</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Caractéristiques techniques des ouvrages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0"/>
          <w:jc w:val="center"/>
        </w:trPr>
        <w:tc>
          <w:tcPr>
            <w:tcW w:w="586" w:type="dxa"/>
            <w:vMerge w:val="restart"/>
            <w:tcBorders>
              <w:top w:val="nil"/>
              <w:left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rPr>
            </w:pPr>
          </w:p>
        </w:tc>
        <w:tc>
          <w:tcPr>
            <w:tcW w:w="1596" w:type="dxa"/>
            <w:vMerge w:val="restart"/>
            <w:tcBorders>
              <w:top w:val="nil"/>
              <w:left w:val="single" w:sz="8" w:space="0" w:color="auto"/>
              <w:bottom w:val="single" w:sz="8" w:space="0" w:color="000000"/>
              <w:right w:val="single" w:sz="8" w:space="0" w:color="auto"/>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Champ solaire</w:t>
            </w: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Marque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Type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Monocristallin/Polycristallin</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Puissance totale (kW)</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bCs/>
                <w:color w:val="000000"/>
                <w:sz w:val="20"/>
                <w:szCs w:val="20"/>
              </w:rPr>
              <w:t>≥ 19,6</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Rendement module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15%</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Tension du module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24 V</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Inclinaison</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3°≤ α ≤ 8°</w:t>
            </w:r>
          </w:p>
        </w:tc>
        <w:tc>
          <w:tcPr>
            <w:tcW w:w="985" w:type="dxa"/>
            <w:tcBorders>
              <w:top w:val="nil"/>
              <w:left w:val="nil"/>
              <w:bottom w:val="single" w:sz="8" w:space="0" w:color="auto"/>
              <w:right w:val="single" w:sz="8" w:space="0" w:color="auto"/>
            </w:tcBorders>
            <w:shd w:val="clear" w:color="auto" w:fill="auto"/>
          </w:tcPr>
          <w:p w:rsidR="00AE1A46" w:rsidRPr="004A14FE" w:rsidRDefault="00AE1A46" w:rsidP="00341E4E">
            <w:pPr>
              <w:jc w:val="center"/>
              <w:rPr>
                <w:rFonts w:ascii="Tahoma" w:hAnsi="Tahoma" w:cs="Tahoma"/>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p>
        </w:tc>
        <w:tc>
          <w:tcPr>
            <w:tcW w:w="985" w:type="dxa"/>
            <w:tcBorders>
              <w:top w:val="nil"/>
              <w:left w:val="nil"/>
              <w:bottom w:val="single" w:sz="8" w:space="0" w:color="auto"/>
              <w:right w:val="single" w:sz="8" w:space="0" w:color="auto"/>
            </w:tcBorders>
            <w:shd w:val="clear" w:color="auto" w:fill="auto"/>
          </w:tcPr>
          <w:p w:rsidR="00AE1A46" w:rsidRPr="004A14FE" w:rsidRDefault="00AE1A46" w:rsidP="00341E4E">
            <w:pPr>
              <w:jc w:val="center"/>
              <w:rPr>
                <w:rFonts w:ascii="Tahoma" w:hAnsi="Tahoma" w:cs="Tahoma"/>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Superficie (m²)</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lang w:val="fr-FR"/>
              </w:rPr>
            </w:pP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val="restart"/>
            <w:tcBorders>
              <w:top w:val="nil"/>
              <w:left w:val="single" w:sz="8" w:space="0" w:color="auto"/>
              <w:bottom w:val="nil"/>
              <w:right w:val="single" w:sz="8" w:space="0" w:color="auto"/>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Batterie solaire</w:t>
            </w: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Marque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nil"/>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Type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OPz, AGM</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nil"/>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Capacité totale (Ah)</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bCs/>
                <w:color w:val="000000"/>
                <w:sz w:val="20"/>
                <w:szCs w:val="20"/>
              </w:rPr>
              <w:t>≥ 2000</w:t>
            </w:r>
            <w:r w:rsidRPr="004A14FE">
              <w:rPr>
                <w:rFonts w:ascii="Tahoma" w:hAnsi="Tahoma" w:cs="Tahoma"/>
                <w:color w:val="000000"/>
                <w:sz w:val="20"/>
                <w:szCs w:val="20"/>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nil"/>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Tension de la batterie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2 V</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nil"/>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Nbre de cycles à 80% de décharge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1000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nil"/>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Nbre de cycles à 30% de décharge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4000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4"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xml:space="preserve">Rendement </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85%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Régulateur de charge</w:t>
            </w:r>
          </w:p>
        </w:tc>
        <w:tc>
          <w:tcPr>
            <w:tcW w:w="2552" w:type="dxa"/>
            <w:tcBorders>
              <w:top w:val="nil"/>
              <w:left w:val="single" w:sz="4" w:space="0" w:color="auto"/>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Marque</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4"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rPr>
            </w:pPr>
          </w:p>
        </w:tc>
        <w:tc>
          <w:tcPr>
            <w:tcW w:w="15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rPr>
                <w:rFonts w:ascii="Tahoma" w:hAnsi="Tahoma" w:cs="Tahoma"/>
                <w:b/>
                <w:bCs/>
                <w:color w:val="000000"/>
                <w:sz w:val="20"/>
                <w:szCs w:val="20"/>
              </w:rPr>
            </w:pPr>
          </w:p>
        </w:tc>
        <w:tc>
          <w:tcPr>
            <w:tcW w:w="2552" w:type="dxa"/>
            <w:tcBorders>
              <w:top w:val="nil"/>
              <w:left w:val="single" w:sz="4" w:space="0" w:color="auto"/>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Type</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MPPT</w:t>
            </w:r>
          </w:p>
        </w:tc>
        <w:tc>
          <w:tcPr>
            <w:tcW w:w="985"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single" w:sz="4" w:space="0" w:color="auto"/>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Courant de charge (A)</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70</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single" w:sz="4" w:space="0" w:color="auto"/>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Tension</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24/48V</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single" w:sz="4" w:space="0" w:color="auto"/>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Autoconsommation</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10mA</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single" w:sz="4" w:space="0" w:color="auto"/>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Déconnexion automatique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Oui</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val="restart"/>
            <w:tcBorders>
              <w:top w:val="single" w:sz="4" w:space="0" w:color="auto"/>
              <w:left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Onduleur chargeur</w:t>
            </w: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Marque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Puissance nominale (VA)</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bCs/>
                <w:color w:val="000000"/>
                <w:sz w:val="20"/>
                <w:szCs w:val="20"/>
              </w:rPr>
              <w:t>≥ 10000</w:t>
            </w:r>
            <w:r w:rsidRPr="004A14FE">
              <w:rPr>
                <w:rFonts w:ascii="Tahoma" w:hAnsi="Tahoma" w:cs="Tahoma"/>
                <w:color w:val="000000"/>
                <w:sz w:val="20"/>
                <w:szCs w:val="20"/>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Tension nominale d’entrée (Vcc)</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48</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Plage de tension d’entrée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9,5 – 33 Vcc</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xml:space="preserve">Puissance de démarrage admissible en % </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Intensité maximale admissible en A</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Tension nominale de sortie (Vca)</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230±5%</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Plage de tension de sortie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187 – 265 Vca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Fréquence de sortie (Hz)</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50 Hz ± 2%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Rendement</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90%</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bottom w:val="single" w:sz="4"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4"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Relais programmable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Oui</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4"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rPr>
            </w:pPr>
          </w:p>
        </w:tc>
        <w:tc>
          <w:tcPr>
            <w:tcW w:w="4148" w:type="dxa"/>
            <w:gridSpan w:val="2"/>
            <w:tcBorders>
              <w:top w:val="single" w:sz="4" w:space="0" w:color="auto"/>
              <w:left w:val="single" w:sz="4" w:space="0" w:color="auto"/>
              <w:bottom w:val="single" w:sz="4" w:space="0" w:color="auto"/>
              <w:right w:val="single" w:sz="4" w:space="0" w:color="auto"/>
            </w:tcBorders>
            <w:vAlign w:val="center"/>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Température d’exploitation</w:t>
            </w:r>
          </w:p>
        </w:tc>
        <w:tc>
          <w:tcPr>
            <w:tcW w:w="4647" w:type="dxa"/>
            <w:tcBorders>
              <w:top w:val="nil"/>
              <w:left w:val="single" w:sz="4" w:space="0" w:color="auto"/>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lang w:val="fr-FR"/>
              </w:rPr>
              <w:t>10° à + 85°C</w:t>
            </w:r>
            <w:r w:rsidRPr="004A14FE">
              <w:rPr>
                <w:rFonts w:ascii="Tahoma" w:hAnsi="Tahoma" w:cs="Tahoma"/>
                <w:color w:val="000000"/>
                <w:sz w:val="20"/>
                <w:szCs w:val="20"/>
              </w:rPr>
              <w:t> </w:t>
            </w:r>
          </w:p>
        </w:tc>
        <w:tc>
          <w:tcPr>
            <w:tcW w:w="985"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Cycle de maintenance et garantie</w:t>
            </w:r>
          </w:p>
        </w:tc>
        <w:tc>
          <w:tcPr>
            <w:tcW w:w="2552" w:type="dxa"/>
            <w:tcBorders>
              <w:top w:val="single" w:sz="4" w:space="0" w:color="auto"/>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xml:space="preserve">Durée de vie batterie </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10ans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Garantie de la production solaire après 5 ans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100%</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Garantie de la production solaire après 10 ans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≥90%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Garantie de la production solaire après 20 ans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≥80%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val="restart"/>
            <w:tcBorders>
              <w:top w:val="nil"/>
              <w:left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Local technique</w:t>
            </w: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Dimensions (Lxlxh)m</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 xml:space="preserve">Couverture </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Fondations (hauteur)</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0,75m</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Dallage (béton)</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≥250kg/m</w:t>
            </w:r>
            <w:r w:rsidRPr="004A14FE">
              <w:rPr>
                <w:rFonts w:ascii="Tahoma" w:hAnsi="Tahoma" w:cs="Tahoma"/>
                <w:color w:val="000000"/>
                <w:sz w:val="20"/>
                <w:szCs w:val="20"/>
                <w:vertAlign w:val="superscript"/>
              </w:rPr>
              <w:t>3</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Elevation (épaisseur)</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10cm</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rPr>
            </w:pPr>
          </w:p>
        </w:tc>
        <w:tc>
          <w:tcPr>
            <w:tcW w:w="1596" w:type="dxa"/>
            <w:vMerge w:val="restart"/>
            <w:tcBorders>
              <w:top w:val="nil"/>
              <w:left w:val="single" w:sz="8" w:space="0" w:color="auto"/>
              <w:right w:val="single" w:sz="8" w:space="0" w:color="auto"/>
            </w:tcBorders>
            <w:vAlign w:val="center"/>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Clôture de sécurité</w:t>
            </w:r>
          </w:p>
        </w:tc>
        <w:tc>
          <w:tcPr>
            <w:tcW w:w="2552"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 xml:space="preserve">Matériau </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p>
        </w:tc>
        <w:tc>
          <w:tcPr>
            <w:tcW w:w="985" w:type="dxa"/>
            <w:tcBorders>
              <w:top w:val="nil"/>
              <w:left w:val="nil"/>
              <w:bottom w:val="single" w:sz="8" w:space="0" w:color="auto"/>
              <w:right w:val="single" w:sz="8" w:space="0" w:color="auto"/>
            </w:tcBorders>
            <w:shd w:val="clear" w:color="auto" w:fill="auto"/>
          </w:tcPr>
          <w:p w:rsidR="00AE1A46" w:rsidRPr="004A14FE" w:rsidRDefault="00AE1A46" w:rsidP="00341E4E">
            <w:pPr>
              <w:jc w:val="center"/>
              <w:rPr>
                <w:rFonts w:ascii="Tahoma" w:hAnsi="Tahoma" w:cs="Tahoma"/>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bottom w:val="single" w:sz="8" w:space="0" w:color="000000"/>
              <w:right w:val="single" w:sz="8" w:space="0" w:color="auto"/>
            </w:tcBorders>
            <w:vAlign w:val="center"/>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Périmètre (m)</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p>
        </w:tc>
        <w:tc>
          <w:tcPr>
            <w:tcW w:w="985" w:type="dxa"/>
            <w:tcBorders>
              <w:top w:val="nil"/>
              <w:left w:val="nil"/>
              <w:bottom w:val="single" w:sz="8" w:space="0" w:color="auto"/>
              <w:right w:val="single" w:sz="8" w:space="0" w:color="auto"/>
            </w:tcBorders>
            <w:shd w:val="clear" w:color="auto" w:fill="auto"/>
          </w:tcPr>
          <w:p w:rsidR="00AE1A46" w:rsidRPr="004A14FE" w:rsidRDefault="00AE1A46" w:rsidP="00341E4E">
            <w:pPr>
              <w:jc w:val="center"/>
              <w:rPr>
                <w:rFonts w:ascii="Tahoma" w:hAnsi="Tahoma" w:cs="Tahoma"/>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rPr>
            </w:pPr>
          </w:p>
        </w:tc>
        <w:tc>
          <w:tcPr>
            <w:tcW w:w="4148" w:type="dxa"/>
            <w:gridSpan w:val="2"/>
            <w:tcBorders>
              <w:top w:val="nil"/>
              <w:left w:val="single" w:sz="8" w:space="0" w:color="auto"/>
              <w:bottom w:val="single" w:sz="8" w:space="0" w:color="000000"/>
              <w:right w:val="single" w:sz="8" w:space="0" w:color="auto"/>
            </w:tcBorders>
            <w:vAlign w:val="center"/>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Schéma synoptique de l’installation</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lang w:val="fr-FR"/>
              </w:rPr>
            </w:pPr>
          </w:p>
        </w:tc>
        <w:tc>
          <w:tcPr>
            <w:tcW w:w="985"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lang w:val="fr-FR"/>
              </w:rPr>
            </w:pPr>
          </w:p>
        </w:tc>
        <w:tc>
          <w:tcPr>
            <w:tcW w:w="4148" w:type="dxa"/>
            <w:gridSpan w:val="2"/>
            <w:tcBorders>
              <w:top w:val="nil"/>
              <w:left w:val="single" w:sz="8" w:space="0" w:color="auto"/>
              <w:bottom w:val="single" w:sz="8" w:space="0" w:color="000000"/>
              <w:right w:val="single" w:sz="8" w:space="0" w:color="auto"/>
            </w:tcBorders>
            <w:vAlign w:val="center"/>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Schéma de montage des panneaux solaires</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lang w:val="fr-FR"/>
              </w:rPr>
            </w:pPr>
          </w:p>
        </w:tc>
        <w:tc>
          <w:tcPr>
            <w:tcW w:w="985"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lang w:val="fr-FR"/>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Schémas de montage des batteries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bCs/>
                <w:color w:val="000000"/>
                <w:sz w:val="20"/>
                <w:szCs w:val="20"/>
                <w:lang w:val="fr-FR"/>
              </w:rPr>
            </w:pPr>
            <w:r w:rsidRPr="004A14FE">
              <w:rPr>
                <w:rFonts w:ascii="Tahoma" w:hAnsi="Tahoma" w:cs="Tahoma"/>
                <w:bCs/>
                <w:color w:val="000000"/>
                <w:sz w:val="20"/>
                <w:szCs w:val="20"/>
                <w:lang w:val="fr-FR"/>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Schémas du local technique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bCs/>
                <w:color w:val="000000"/>
                <w:sz w:val="20"/>
                <w:szCs w:val="20"/>
                <w:lang w:val="fr-FR"/>
              </w:rPr>
            </w:pPr>
            <w:r w:rsidRPr="004A14FE">
              <w:rPr>
                <w:rFonts w:ascii="Tahoma" w:hAnsi="Tahoma" w:cs="Tahoma"/>
                <w:bCs/>
                <w:color w:val="000000"/>
                <w:sz w:val="20"/>
                <w:szCs w:val="20"/>
                <w:lang w:val="fr-FR"/>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9B4E6B"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5.4</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Qualité et origine du matériel</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lang w:val="fr-FR"/>
              </w:rPr>
            </w:pPr>
            <w:r w:rsidRPr="004A14FE">
              <w:rPr>
                <w:rFonts w:ascii="Tahoma" w:hAnsi="Tahoma" w:cs="Tahoma"/>
                <w:color w:val="000000"/>
                <w:sz w:val="20"/>
                <w:szCs w:val="20"/>
                <w:lang w:val="fr-FR"/>
              </w:rPr>
              <w:t> </w:t>
            </w:r>
          </w:p>
        </w:tc>
      </w:tr>
      <w:tr w:rsidR="00AE1A46" w:rsidRPr="004A14FE" w:rsidTr="00341E4E">
        <w:trPr>
          <w:trHeight w:val="20"/>
          <w:jc w:val="center"/>
        </w:trPr>
        <w:tc>
          <w:tcPr>
            <w:tcW w:w="586" w:type="dxa"/>
            <w:vMerge w:val="restart"/>
            <w:tcBorders>
              <w:top w:val="nil"/>
              <w:left w:val="single" w:sz="8" w:space="0" w:color="auto"/>
              <w:bottom w:val="single" w:sz="8" w:space="0" w:color="000000"/>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Origine du materiel</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Contrat d’approvisionnement, devis ou proformas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Modules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Dossier technique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Contrôleurs de charge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Dossier technique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Batteries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Dossier technique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Onduleur</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Dossier technique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5.5</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CCTP</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Complété, paraphé, daté et signé à la dernière page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bl>
    <w:p w:rsidR="00AE1A46" w:rsidRPr="004A14FE" w:rsidRDefault="00AE1A46" w:rsidP="00AE1A46">
      <w:pPr>
        <w:jc w:val="both"/>
        <w:rPr>
          <w:rFonts w:ascii="Tahoma" w:hAnsi="Tahoma" w:cs="Tahoma"/>
          <w:b/>
          <w:sz w:val="28"/>
          <w:szCs w:val="28"/>
          <w:lang w:val="fr-FR"/>
        </w:rPr>
      </w:pPr>
    </w:p>
    <w:p w:rsidR="00AE1A46" w:rsidRPr="004A14FE" w:rsidRDefault="00AE1A46" w:rsidP="00AE1A46">
      <w:pPr>
        <w:jc w:val="both"/>
        <w:rPr>
          <w:rFonts w:ascii="Tahoma" w:hAnsi="Tahoma" w:cs="Tahoma"/>
          <w:b/>
          <w:sz w:val="28"/>
          <w:szCs w:val="28"/>
          <w:lang w:val="fr-FR"/>
        </w:rPr>
      </w:pPr>
      <w:r w:rsidRPr="004A14FE">
        <w:rPr>
          <w:rFonts w:ascii="Tahoma" w:hAnsi="Tahoma" w:cs="Tahoma"/>
          <w:b/>
          <w:sz w:val="28"/>
          <w:szCs w:val="28"/>
          <w:lang w:val="fr-FR"/>
        </w:rPr>
        <w:t>Rappel des critères éliminatoires :</w:t>
      </w:r>
    </w:p>
    <w:p w:rsidR="00AE1A46" w:rsidRPr="00FE6C2F" w:rsidRDefault="00AE1A46" w:rsidP="00AE1A46">
      <w:pPr>
        <w:numPr>
          <w:ilvl w:val="0"/>
          <w:numId w:val="6"/>
        </w:numPr>
        <w:spacing w:before="120" w:after="120"/>
        <w:jc w:val="both"/>
        <w:rPr>
          <w:rFonts w:ascii="Tahoma" w:hAnsi="Tahoma" w:cs="Tahoma"/>
          <w:sz w:val="22"/>
          <w:lang w:val="fr-FR"/>
        </w:rPr>
      </w:pPr>
      <w:r w:rsidRPr="00FE6C2F">
        <w:rPr>
          <w:rFonts w:ascii="Tahoma" w:hAnsi="Tahoma" w:cs="Tahoma"/>
          <w:sz w:val="22"/>
          <w:lang w:val="fr-FR"/>
        </w:rPr>
        <w:t>Absence de la caution de soumission ;</w:t>
      </w:r>
    </w:p>
    <w:p w:rsidR="00AE1A46" w:rsidRPr="00FE6C2F" w:rsidRDefault="00AE1A46" w:rsidP="00AE1A46">
      <w:pPr>
        <w:numPr>
          <w:ilvl w:val="0"/>
          <w:numId w:val="6"/>
        </w:numPr>
        <w:spacing w:before="120" w:after="120"/>
        <w:jc w:val="both"/>
        <w:rPr>
          <w:rFonts w:ascii="Tahoma" w:hAnsi="Tahoma" w:cs="Tahoma"/>
          <w:sz w:val="22"/>
          <w:lang w:val="fr-FR"/>
        </w:rPr>
      </w:pPr>
      <w:r w:rsidRPr="00FE6C2F">
        <w:rPr>
          <w:rFonts w:ascii="Tahoma" w:hAnsi="Tahoma" w:cs="Tahoma"/>
          <w:sz w:val="22"/>
          <w:lang w:val="fr-FR"/>
        </w:rPr>
        <w:t>Fausse déclaration ou pièces falsifiées;</w:t>
      </w:r>
    </w:p>
    <w:p w:rsidR="00AE1A46" w:rsidRPr="00FE6C2F" w:rsidRDefault="00AE1A46" w:rsidP="00AE1A46">
      <w:pPr>
        <w:numPr>
          <w:ilvl w:val="0"/>
          <w:numId w:val="6"/>
        </w:numPr>
        <w:spacing w:before="120" w:after="120"/>
        <w:jc w:val="both"/>
        <w:rPr>
          <w:rFonts w:ascii="Tahoma" w:hAnsi="Tahoma" w:cs="Tahoma"/>
          <w:sz w:val="22"/>
          <w:lang w:val="fr-FR"/>
        </w:rPr>
      </w:pPr>
      <w:r w:rsidRPr="00FE6C2F">
        <w:rPr>
          <w:rFonts w:ascii="Tahoma" w:hAnsi="Tahoma" w:cs="Tahoma"/>
          <w:sz w:val="22"/>
          <w:lang w:val="fr-FR"/>
        </w:rPr>
        <w:t>Non-conformité des moyens humains et matériels ;</w:t>
      </w:r>
    </w:p>
    <w:p w:rsidR="00AE1A46" w:rsidRPr="00FE6C2F" w:rsidRDefault="00AE1A46" w:rsidP="00AE1A46">
      <w:pPr>
        <w:numPr>
          <w:ilvl w:val="0"/>
          <w:numId w:val="6"/>
        </w:numPr>
        <w:spacing w:before="120" w:after="120"/>
        <w:jc w:val="both"/>
        <w:rPr>
          <w:rFonts w:ascii="Tahoma" w:hAnsi="Tahoma" w:cs="Tahoma"/>
          <w:sz w:val="22"/>
          <w:lang w:val="fr-FR"/>
        </w:rPr>
      </w:pPr>
      <w:r w:rsidRPr="00FE6C2F">
        <w:rPr>
          <w:rFonts w:ascii="Tahoma" w:hAnsi="Tahoma" w:cs="Tahoma"/>
          <w:sz w:val="22"/>
          <w:lang w:val="fr-FR"/>
        </w:rPr>
        <w:t>Non-conformité des spécifications techniques majeures ci-après : puissance des modules, capacité des batteries, puissance de l’onduleur, taille du régulateur ;</w:t>
      </w:r>
    </w:p>
    <w:p w:rsidR="00AE1A46" w:rsidRPr="00FE6C2F" w:rsidRDefault="00AE1A46" w:rsidP="00AE1A46">
      <w:pPr>
        <w:numPr>
          <w:ilvl w:val="0"/>
          <w:numId w:val="6"/>
        </w:numPr>
        <w:spacing w:before="120" w:after="120"/>
        <w:jc w:val="both"/>
        <w:rPr>
          <w:rFonts w:ascii="Tahoma" w:hAnsi="Tahoma" w:cs="Tahoma"/>
          <w:sz w:val="22"/>
          <w:lang w:val="fr-FR"/>
        </w:rPr>
      </w:pPr>
      <w:r w:rsidRPr="00FE6C2F">
        <w:rPr>
          <w:rFonts w:ascii="Tahoma" w:hAnsi="Tahoma" w:cs="Tahoma"/>
          <w:sz w:val="22"/>
          <w:lang w:val="fr-FR"/>
        </w:rPr>
        <w:t>Absence ou non-conformité du rapport de visite de site ;</w:t>
      </w:r>
    </w:p>
    <w:p w:rsidR="00AE1A46" w:rsidRPr="004A14FE" w:rsidRDefault="00AE1A46" w:rsidP="00AE1A46">
      <w:pPr>
        <w:numPr>
          <w:ilvl w:val="0"/>
          <w:numId w:val="6"/>
        </w:numPr>
        <w:spacing w:before="120" w:after="120"/>
        <w:jc w:val="both"/>
        <w:rPr>
          <w:rFonts w:ascii="Tahoma" w:hAnsi="Tahoma" w:cs="Tahoma"/>
          <w:lang w:val="fr-FR"/>
        </w:rPr>
      </w:pPr>
      <w:r w:rsidRPr="004A14FE">
        <w:rPr>
          <w:rFonts w:ascii="Tahoma" w:hAnsi="Tahoma" w:cs="Tahoma"/>
          <w:lang w:val="fr-FR"/>
        </w:rPr>
        <w:t>Note technique inférieure à 75/100 de Oui par rapport aux sous-critères essentiels.</w:t>
      </w:r>
    </w:p>
    <w:p w:rsidR="00AE1A46" w:rsidRPr="004A14FE" w:rsidRDefault="00AE1A46" w:rsidP="00AE1A46">
      <w:pPr>
        <w:jc w:val="both"/>
        <w:rPr>
          <w:rFonts w:ascii="Tahoma" w:hAnsi="Tahoma" w:cs="Tahoma"/>
          <w:lang w:val="fr-FR"/>
        </w:rPr>
        <w:sectPr w:rsidR="00AE1A46" w:rsidRPr="004A14FE" w:rsidSect="00341E4E">
          <w:footerReference w:type="default" r:id="rId116"/>
          <w:type w:val="nextColumn"/>
          <w:pgSz w:w="12240" w:h="15840"/>
          <w:pgMar w:top="1418" w:right="1418" w:bottom="1418" w:left="1418" w:header="720" w:footer="720" w:gutter="0"/>
          <w:cols w:space="720"/>
        </w:sectPr>
      </w:pPr>
    </w:p>
    <w:p w:rsidR="00AE1A46" w:rsidRPr="00993CB3" w:rsidRDefault="009B4E6B" w:rsidP="00AE1A46">
      <w:pPr>
        <w:tabs>
          <w:tab w:val="center" w:pos="4535"/>
          <w:tab w:val="left" w:pos="6374"/>
        </w:tabs>
        <w:spacing w:before="120" w:after="120"/>
        <w:rPr>
          <w:rFonts w:ascii="Tahoma" w:hAnsi="Tahoma" w:cs="Tahoma"/>
          <w:b/>
          <w:bCs/>
          <w:spacing w:val="-100"/>
          <w:sz w:val="36"/>
          <w:szCs w:val="36"/>
          <w:lang w:val="fr-FR"/>
        </w:rPr>
      </w:pPr>
      <w:r>
        <w:rPr>
          <w:noProof/>
          <w:lang w:val="fr-FR" w:eastAsia="fr-FR"/>
        </w:rPr>
        <w:lastRenderedPageBreak/>
        <w:pict>
          <v:shape id="Zone de texte 144" o:spid="_x0000_s1056" type="#_x0000_t202" style="position:absolute;margin-left:339.8pt;margin-top:-18.75pt;width:173.5pt;height:11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" stroked="f">
            <v:textbox>
              <w:txbxContent>
                <w:p w:rsidR="009B4E6B" w:rsidRPr="004D3E13" w:rsidRDefault="009B4E6B" w:rsidP="00AE1A46">
                  <w:pPr>
                    <w:jc w:val="center"/>
                    <w:rPr>
                      <w:rFonts w:ascii="Arial" w:hAnsi="Arial" w:cs="Arial"/>
                      <w:b/>
                      <w:bCs/>
                      <w:sz w:val="18"/>
                    </w:rPr>
                  </w:pPr>
                  <w:r w:rsidRPr="004D3E13">
                    <w:rPr>
                      <w:rFonts w:ascii="Arial" w:hAnsi="Arial" w:cs="Arial"/>
                      <w:b/>
                      <w:bCs/>
                      <w:sz w:val="18"/>
                    </w:rPr>
                    <w:t>REPUBLIC OF CAMEROON</w:t>
                  </w:r>
                </w:p>
                <w:p w:rsidR="009B4E6B" w:rsidRPr="004D3E13" w:rsidRDefault="009B4E6B" w:rsidP="00AE1A46">
                  <w:pPr>
                    <w:jc w:val="center"/>
                    <w:rPr>
                      <w:rFonts w:ascii="Arial" w:hAnsi="Arial" w:cs="Arial"/>
                      <w:b/>
                      <w:bCs/>
                      <w:sz w:val="18"/>
                    </w:rPr>
                  </w:pPr>
                  <w:r w:rsidRPr="004D3E13">
                    <w:rPr>
                      <w:rFonts w:ascii="Arial" w:hAnsi="Arial" w:cs="Arial"/>
                      <w:b/>
                      <w:bCs/>
                      <w:sz w:val="18"/>
                    </w:rPr>
                    <w:t xml:space="preserve">Peace – Work – Fatherland </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sidRPr="004D3E13">
                    <w:rPr>
                      <w:rFonts w:ascii="Arial" w:hAnsi="Arial" w:cs="Arial"/>
                      <w:b/>
                      <w:bCs/>
                      <w:sz w:val="18"/>
                    </w:rPr>
                    <w:t>EAST REGION</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sidRPr="004D3E13">
                    <w:rPr>
                      <w:rFonts w:ascii="Arial" w:hAnsi="Arial" w:cs="Arial"/>
                      <w:b/>
                      <w:bCs/>
                      <w:sz w:val="18"/>
                    </w:rPr>
                    <w:t>BOUMBA AND NGOKO DIVISION</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4D3E13" w:rsidRDefault="009B4E6B" w:rsidP="00AE1A46">
                  <w:pPr>
                    <w:jc w:val="center"/>
                    <w:rPr>
                      <w:rFonts w:ascii="Arial" w:hAnsi="Arial" w:cs="Arial"/>
                      <w:b/>
                      <w:bCs/>
                      <w:sz w:val="18"/>
                    </w:rPr>
                  </w:pPr>
                  <w:r>
                    <w:rPr>
                      <w:rFonts w:ascii="Arial" w:hAnsi="Arial" w:cs="Arial"/>
                      <w:b/>
                      <w:bCs/>
                      <w:sz w:val="18"/>
                      <w:lang w:val="fr-FR"/>
                    </w:rPr>
                    <w:t>MGARI-GOMBO</w:t>
                  </w:r>
                  <w:r>
                    <w:rPr>
                      <w:rFonts w:ascii="Arial" w:hAnsi="Arial" w:cs="Arial"/>
                      <w:b/>
                      <w:bCs/>
                      <w:sz w:val="18"/>
                    </w:rPr>
                    <w:t xml:space="preserve"> COUNCIL</w:t>
                  </w:r>
                </w:p>
                <w:p w:rsidR="009B4E6B" w:rsidRPr="004D3E13" w:rsidRDefault="009B4E6B" w:rsidP="00AE1A46">
                  <w:pPr>
                    <w:jc w:val="center"/>
                    <w:rPr>
                      <w:rFonts w:ascii="Arial" w:hAnsi="Arial" w:cs="Arial"/>
                      <w:b/>
                      <w:bCs/>
                      <w:sz w:val="18"/>
                    </w:rPr>
                  </w:pPr>
                  <w:r w:rsidRPr="004D3E13">
                    <w:rPr>
                      <w:rFonts w:ascii="Arial" w:hAnsi="Arial" w:cs="Arial"/>
                      <w:b/>
                      <w:bCs/>
                      <w:sz w:val="18"/>
                    </w:rPr>
                    <w:t>-------------</w:t>
                  </w:r>
                </w:p>
                <w:p w:rsidR="009B4E6B" w:rsidRPr="00320E92" w:rsidRDefault="009B4E6B" w:rsidP="00AE1A46">
                  <w:pPr>
                    <w:jc w:val="center"/>
                    <w:rPr>
                      <w:rFonts w:ascii="Arial" w:hAnsi="Arial" w:cs="Arial"/>
                      <w:b/>
                      <w:bCs/>
                      <w:sz w:val="18"/>
                    </w:rPr>
                  </w:pPr>
                  <w:r w:rsidRPr="00320E92">
                    <w:rPr>
                      <w:rFonts w:ascii="Arial" w:hAnsi="Arial" w:cs="Arial"/>
                      <w:b/>
                      <w:bCs/>
                      <w:sz w:val="18"/>
                    </w:rPr>
                    <w:t>GENERAL OFFICE</w:t>
                  </w:r>
                </w:p>
                <w:p w:rsidR="009B4E6B" w:rsidRPr="00BE7E90" w:rsidRDefault="009B4E6B" w:rsidP="00AE1A46"/>
              </w:txbxContent>
            </v:textbox>
          </v:shape>
        </w:pict>
      </w:r>
      <w:r>
        <w:rPr>
          <w:noProof/>
          <w:lang w:val="fr-FR" w:eastAsia="fr-FR"/>
        </w:rPr>
        <w:pict>
          <v:shape id="Zone de texte 143" o:spid="_x0000_s1057" type="#_x0000_t202" style="position:absolute;margin-left:-61.3pt;margin-top:-17.25pt;width:214.55pt;height:11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" stroked="f">
            <v:textbox>
              <w:txbxContent>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REPUBLIQUE DU CAMEROUN</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Paix – Travail – Patrie</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6729D4" w:rsidRDefault="009B4E6B" w:rsidP="00AE1A46">
                  <w:pPr>
                    <w:jc w:val="center"/>
                    <w:rPr>
                      <w:rFonts w:ascii="Arial" w:hAnsi="Arial" w:cs="Arial"/>
                      <w:b/>
                      <w:bCs/>
                      <w:i/>
                      <w:sz w:val="18"/>
                      <w:lang w:val="fr-FR"/>
                    </w:rPr>
                  </w:pPr>
                  <w:r w:rsidRPr="004D3E13">
                    <w:rPr>
                      <w:rFonts w:ascii="Arial" w:hAnsi="Arial" w:cs="Arial"/>
                      <w:b/>
                      <w:bCs/>
                      <w:sz w:val="18"/>
                      <w:lang w:val="fr-FR"/>
                    </w:rPr>
                    <w:t>REGION DE L’EST</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4D3E13" w:rsidRDefault="009B4E6B" w:rsidP="00AE1A46">
                  <w:pPr>
                    <w:jc w:val="center"/>
                    <w:rPr>
                      <w:rFonts w:ascii="Arial" w:hAnsi="Arial" w:cs="Arial"/>
                      <w:b/>
                      <w:bCs/>
                      <w:sz w:val="18"/>
                      <w:lang w:val="fr-FR"/>
                    </w:rPr>
                  </w:pPr>
                  <w:r>
                    <w:rPr>
                      <w:rFonts w:ascii="Arial" w:hAnsi="Arial" w:cs="Arial"/>
                      <w:b/>
                      <w:bCs/>
                      <w:sz w:val="18"/>
                      <w:lang w:val="fr-FR"/>
                    </w:rPr>
                    <w:t>COMMUNE DE GARI-GOMBO</w:t>
                  </w:r>
                </w:p>
                <w:p w:rsidR="009B4E6B" w:rsidRPr="004D3E13" w:rsidRDefault="009B4E6B" w:rsidP="00AE1A46">
                  <w:pPr>
                    <w:jc w:val="center"/>
                    <w:rPr>
                      <w:rFonts w:ascii="Arial" w:hAnsi="Arial" w:cs="Arial"/>
                      <w:b/>
                      <w:bCs/>
                      <w:sz w:val="18"/>
                      <w:lang w:val="fr-FR"/>
                    </w:rPr>
                  </w:pPr>
                  <w:r w:rsidRPr="004D3E13">
                    <w:rPr>
                      <w:rFonts w:ascii="Arial" w:hAnsi="Arial" w:cs="Arial"/>
                      <w:b/>
                      <w:bCs/>
                      <w:sz w:val="18"/>
                      <w:lang w:val="fr-FR"/>
                    </w:rPr>
                    <w:t>------------</w:t>
                  </w:r>
                </w:p>
                <w:p w:rsidR="009B4E6B" w:rsidRPr="00320E92" w:rsidRDefault="009B4E6B" w:rsidP="00AE1A46">
                  <w:pPr>
                    <w:jc w:val="center"/>
                    <w:rPr>
                      <w:rFonts w:ascii="Arial" w:hAnsi="Arial" w:cs="Arial"/>
                      <w:b/>
                      <w:bCs/>
                      <w:sz w:val="18"/>
                      <w:lang w:val="fr-FR"/>
                    </w:rPr>
                  </w:pPr>
                  <w:r w:rsidRPr="00320E92">
                    <w:rPr>
                      <w:rFonts w:ascii="Arial" w:hAnsi="Arial" w:cs="Arial"/>
                      <w:b/>
                      <w:bCs/>
                      <w:sz w:val="18"/>
                      <w:lang w:val="fr-FR"/>
                    </w:rPr>
                    <w:t>SECRETARIAT GENERAL</w:t>
                  </w:r>
                </w:p>
                <w:p w:rsidR="009B4E6B" w:rsidRPr="00320E92" w:rsidRDefault="009B4E6B" w:rsidP="00AE1A46">
                  <w:pPr>
                    <w:jc w:val="center"/>
                    <w:rPr>
                      <w:b/>
                      <w:bCs/>
                      <w:lang w:val="fr-FR"/>
                    </w:rPr>
                  </w:pPr>
                </w:p>
                <w:p w:rsidR="009B4E6B" w:rsidRPr="00320E92" w:rsidRDefault="009B4E6B" w:rsidP="00AE1A46">
                  <w:pPr>
                    <w:rPr>
                      <w:lang w:val="fr-FR"/>
                    </w:rPr>
                  </w:pPr>
                </w:p>
              </w:txbxContent>
            </v:textbox>
          </v:shape>
        </w:pict>
      </w:r>
      <w:r w:rsidR="00AE1A46" w:rsidRPr="00993CB3">
        <w:rPr>
          <w:rFonts w:ascii="Tahoma" w:hAnsi="Tahoma" w:cs="Tahoma"/>
          <w:b/>
          <w:bCs/>
          <w:spacing w:val="-100"/>
          <w:sz w:val="36"/>
          <w:szCs w:val="36"/>
          <w:lang w:val="fr-FR"/>
        </w:rPr>
        <w:tab/>
      </w:r>
      <w:r w:rsidR="00320E92">
        <w:rPr>
          <w:rFonts w:ascii="Tahoma" w:hAnsi="Tahoma" w:cs="Tahoma"/>
          <w:b/>
          <w:bCs/>
          <w:noProof/>
          <w:spacing w:val="-100"/>
          <w:sz w:val="36"/>
          <w:szCs w:val="36"/>
        </w:rPr>
        <w:drawing>
          <wp:inline distT="0" distB="0" distL="0" distR="0">
            <wp:extent cx="1188720" cy="993775"/>
            <wp:effectExtent l="0" t="0" r="0"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00AE1A46" w:rsidRPr="00993CB3">
        <w:rPr>
          <w:rFonts w:ascii="Tahoma" w:hAnsi="Tahoma" w:cs="Tahoma"/>
          <w:b/>
          <w:bCs/>
          <w:spacing w:val="-100"/>
          <w:sz w:val="36"/>
          <w:szCs w:val="36"/>
          <w:lang w:val="fr-FR"/>
        </w:rPr>
        <w:tab/>
      </w:r>
    </w:p>
    <w:p w:rsidR="00AE1A46" w:rsidRPr="004A14FE" w:rsidRDefault="00AE1A46" w:rsidP="00AE1A46">
      <w:pPr>
        <w:tabs>
          <w:tab w:val="left" w:pos="4057"/>
          <w:tab w:val="left" w:pos="6035"/>
        </w:tabs>
        <w:spacing w:before="120" w:after="120"/>
        <w:rPr>
          <w:rFonts w:ascii="Tahoma" w:hAnsi="Tahoma" w:cs="Tahoma"/>
          <w:lang w:val="fr-FR"/>
        </w:rPr>
      </w:pPr>
      <w:r w:rsidRPr="004A14FE">
        <w:rPr>
          <w:rFonts w:ascii="Tahoma" w:hAnsi="Tahoma" w:cs="Tahoma"/>
          <w:lang w:val="fr-FR"/>
        </w:rPr>
        <w:tab/>
      </w:r>
      <w:r w:rsidRPr="004A14FE">
        <w:rPr>
          <w:rFonts w:ascii="Tahoma" w:hAnsi="Tahoma" w:cs="Tahoma"/>
          <w:lang w:val="fr-FR"/>
        </w:rPr>
        <w:tab/>
      </w:r>
    </w:p>
    <w:p w:rsidR="00320E92" w:rsidRPr="004A14FE" w:rsidRDefault="00320E92" w:rsidP="00AE1A46">
      <w:pPr>
        <w:spacing w:before="120" w:after="120"/>
        <w:rPr>
          <w:rFonts w:ascii="Tahoma" w:hAnsi="Tahoma" w:cs="Tahoma"/>
          <w:lang w:val="fr-FR"/>
        </w:rPr>
      </w:pPr>
    </w:p>
    <w:p w:rsidR="00320E92" w:rsidRPr="00515734" w:rsidRDefault="00320E92" w:rsidP="00515734">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p>
    <w:p w:rsidR="00AE1A46" w:rsidRPr="00515734" w:rsidRDefault="00AE1A46" w:rsidP="00AE1A46">
      <w:pPr>
        <w:pBdr>
          <w:top w:val="single" w:sz="4" w:space="5" w:color="auto"/>
          <w:bottom w:val="single" w:sz="4" w:space="5" w:color="auto"/>
        </w:pBdr>
        <w:jc w:val="center"/>
        <w:rPr>
          <w:rFonts w:ascii="Tahoma" w:hAnsi="Tahoma" w:cs="Tahoma"/>
          <w:b/>
          <w:bCs/>
          <w:sz w:val="40"/>
          <w:lang w:val="fr-FR"/>
        </w:rPr>
      </w:pPr>
      <w:r w:rsidRPr="00515734">
        <w:rPr>
          <w:rFonts w:ascii="Tahoma" w:hAnsi="Tahoma" w:cs="Tahoma"/>
          <w:b/>
          <w:bCs/>
          <w:sz w:val="40"/>
          <w:lang w:val="fr-FR"/>
        </w:rPr>
        <w:t>APPEL D’OFFRES NATIONAL OUVERT</w:t>
      </w:r>
    </w:p>
    <w:p w:rsidR="00AE1A46" w:rsidRDefault="00515734"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N°_____</w:t>
      </w:r>
      <w:r w:rsidR="00320E92">
        <w:rPr>
          <w:rFonts w:ascii="Tahoma" w:hAnsi="Tahoma" w:cs="Tahoma"/>
          <w:b/>
          <w:bCs/>
          <w:sz w:val="28"/>
          <w:lang w:val="fr-FR"/>
        </w:rPr>
        <w:t>AONO/C/GGBO/SG</w:t>
      </w:r>
      <w:r>
        <w:rPr>
          <w:rFonts w:ascii="Tahoma" w:hAnsi="Tahoma" w:cs="Tahoma"/>
          <w:b/>
          <w:bCs/>
          <w:sz w:val="28"/>
          <w:lang w:val="fr-FR"/>
        </w:rPr>
        <w:t>/CDPM/2019 DU_________</w:t>
      </w:r>
    </w:p>
    <w:p w:rsidR="00515734" w:rsidRPr="004A14FE" w:rsidRDefault="00515734" w:rsidP="00AE1A46">
      <w:pPr>
        <w:pBdr>
          <w:top w:val="single" w:sz="4" w:space="5" w:color="auto"/>
          <w:bottom w:val="single" w:sz="4" w:space="5" w:color="auto"/>
        </w:pBdr>
        <w:jc w:val="center"/>
        <w:rPr>
          <w:rFonts w:ascii="Tahoma" w:hAnsi="Tahoma" w:cs="Tahoma"/>
          <w:b/>
          <w:bCs/>
          <w:sz w:val="36"/>
          <w:lang w:val="fr-FR"/>
        </w:rPr>
      </w:pPr>
    </w:p>
    <w:p w:rsidR="00212370" w:rsidRPr="00212370" w:rsidRDefault="00AE1A46" w:rsidP="00212370">
      <w:pPr>
        <w:spacing w:before="120" w:after="120"/>
        <w:jc w:val="center"/>
        <w:rPr>
          <w:rFonts w:ascii="Tahoma" w:hAnsi="Tahoma" w:cs="Tahoma"/>
          <w:b/>
          <w:bCs/>
          <w:sz w:val="32"/>
          <w:szCs w:val="30"/>
          <w:lang w:val="fr-FR"/>
        </w:rPr>
      </w:pPr>
      <w:r w:rsidRPr="00212370">
        <w:rPr>
          <w:rFonts w:ascii="Tahoma" w:hAnsi="Tahoma" w:cs="Tahoma"/>
          <w:b/>
          <w:bCs/>
          <w:sz w:val="32"/>
          <w:szCs w:val="30"/>
          <w:lang w:val="fr-FR"/>
        </w:rPr>
        <w:t xml:space="preserve">POUR LA CONSTRUCTION D’UNE MINI-CENTRALE SOLAIRE PHOTOVOLTAIQUE DANS LES LOCALITÉS </w:t>
      </w:r>
      <w:r w:rsidR="00320E92" w:rsidRPr="00212370">
        <w:rPr>
          <w:rFonts w:ascii="Tahoma" w:hAnsi="Tahoma" w:cs="Tahoma"/>
          <w:b/>
          <w:bCs/>
          <w:sz w:val="32"/>
          <w:szCs w:val="30"/>
          <w:lang w:val="fr-FR"/>
        </w:rPr>
        <w:t xml:space="preserve">DE MAMPELE (PHASE 1 ET </w:t>
      </w:r>
      <w:r w:rsidR="00212370" w:rsidRPr="00212370">
        <w:rPr>
          <w:rFonts w:ascii="Tahoma" w:hAnsi="Tahoma" w:cs="Tahoma"/>
          <w:b/>
          <w:bCs/>
          <w:sz w:val="32"/>
          <w:szCs w:val="30"/>
          <w:lang w:val="fr-FR"/>
        </w:rPr>
        <w:t>2),</w:t>
      </w:r>
    </w:p>
    <w:p w:rsidR="00212370" w:rsidRPr="00212370" w:rsidRDefault="00320E92" w:rsidP="00212370">
      <w:pPr>
        <w:spacing w:before="120" w:after="120"/>
        <w:jc w:val="center"/>
        <w:rPr>
          <w:rFonts w:ascii="Tahoma" w:hAnsi="Tahoma" w:cs="Tahoma"/>
          <w:b/>
          <w:bCs/>
          <w:sz w:val="32"/>
          <w:szCs w:val="30"/>
          <w:lang w:val="fr-FR"/>
        </w:rPr>
      </w:pPr>
      <w:r w:rsidRPr="00212370">
        <w:rPr>
          <w:rFonts w:ascii="Tahoma" w:hAnsi="Tahoma" w:cs="Tahoma"/>
          <w:b/>
          <w:bCs/>
          <w:sz w:val="32"/>
          <w:szCs w:val="30"/>
          <w:lang w:val="fr-FR"/>
        </w:rPr>
        <w:t>ARRONDISSEMENT DE GARI-GOMBO</w:t>
      </w:r>
    </w:p>
    <w:p w:rsidR="00320E92" w:rsidRPr="00212370" w:rsidRDefault="00320E92" w:rsidP="00212370">
      <w:pPr>
        <w:spacing w:before="120" w:after="120"/>
        <w:jc w:val="center"/>
        <w:rPr>
          <w:rFonts w:ascii="Tahoma" w:hAnsi="Tahoma" w:cs="Tahoma"/>
          <w:sz w:val="28"/>
          <w:lang w:val="fr-FR"/>
        </w:rPr>
      </w:pPr>
      <w:r w:rsidRPr="00212370">
        <w:rPr>
          <w:rFonts w:ascii="Tahoma" w:hAnsi="Tahoma" w:cs="Tahoma"/>
          <w:b/>
          <w:bCs/>
          <w:sz w:val="32"/>
          <w:szCs w:val="30"/>
          <w:lang w:val="fr-FR"/>
        </w:rPr>
        <w:t>D</w:t>
      </w:r>
      <w:r w:rsidR="00515734" w:rsidRPr="00212370">
        <w:rPr>
          <w:rFonts w:ascii="Tahoma" w:hAnsi="Tahoma" w:cs="Tahoma"/>
          <w:b/>
          <w:bCs/>
          <w:sz w:val="32"/>
          <w:szCs w:val="30"/>
          <w:lang w:val="fr-FR"/>
        </w:rPr>
        <w:t>EPARTEMENT DE LA BOUMBA ET NGOKO</w:t>
      </w:r>
    </w:p>
    <w:p w:rsidR="00320E92" w:rsidRPr="00320E92" w:rsidRDefault="00320E92" w:rsidP="00320E92">
      <w:pPr>
        <w:spacing w:before="120" w:after="120"/>
        <w:rPr>
          <w:rFonts w:ascii="Tahoma" w:hAnsi="Tahoma" w:cs="Tahoma"/>
          <w:lang w:val="fr-FR"/>
        </w:rPr>
      </w:pPr>
    </w:p>
    <w:p w:rsidR="00320E92" w:rsidRDefault="00AE1A46" w:rsidP="00AE1A46">
      <w:pPr>
        <w:spacing w:before="120" w:after="120"/>
        <w:jc w:val="center"/>
        <w:rPr>
          <w:rFonts w:ascii="Tahoma" w:hAnsi="Tahoma" w:cs="Tahoma"/>
          <w:b/>
          <w:bCs/>
          <w:sz w:val="28"/>
          <w:lang w:val="fr-FR"/>
        </w:rPr>
      </w:pPr>
      <w:r w:rsidRPr="00B0128F">
        <w:rPr>
          <w:rFonts w:ascii="Tahoma" w:hAnsi="Tahoma" w:cs="Tahoma"/>
          <w:b/>
          <w:bCs/>
          <w:sz w:val="32"/>
          <w:lang w:val="fr-FR"/>
        </w:rPr>
        <w:t xml:space="preserve">FINANCEMENT : </w:t>
      </w:r>
      <w:r w:rsidRPr="00B0128F">
        <w:rPr>
          <w:rFonts w:ascii="Tahoma" w:hAnsi="Tahoma" w:cs="Tahoma"/>
          <w:b/>
          <w:bCs/>
          <w:sz w:val="28"/>
          <w:lang w:val="fr-FR"/>
        </w:rPr>
        <w:t>Budg</w:t>
      </w:r>
      <w:r>
        <w:rPr>
          <w:rFonts w:ascii="Tahoma" w:hAnsi="Tahoma" w:cs="Tahoma"/>
          <w:b/>
          <w:bCs/>
          <w:sz w:val="28"/>
          <w:lang w:val="fr-FR"/>
        </w:rPr>
        <w:t>et d’Investissement Public</w:t>
      </w:r>
      <w:r w:rsidR="00FE6C2F">
        <w:rPr>
          <w:rFonts w:ascii="Tahoma" w:hAnsi="Tahoma" w:cs="Tahoma"/>
          <w:b/>
          <w:bCs/>
          <w:sz w:val="28"/>
          <w:lang w:val="fr-FR"/>
        </w:rPr>
        <w:t xml:space="preserve">(BIP) </w:t>
      </w:r>
      <w:r w:rsidRPr="00B0128F">
        <w:rPr>
          <w:rFonts w:ascii="Tahoma" w:hAnsi="Tahoma" w:cs="Tahoma"/>
          <w:b/>
          <w:bCs/>
          <w:sz w:val="28"/>
          <w:lang w:val="fr-FR"/>
        </w:rPr>
        <w:t>MINDD</w:t>
      </w:r>
      <w:r w:rsidR="00320E92">
        <w:rPr>
          <w:rFonts w:ascii="Tahoma" w:hAnsi="Tahoma" w:cs="Tahoma"/>
          <w:b/>
          <w:bCs/>
          <w:sz w:val="28"/>
          <w:lang w:val="fr-FR"/>
        </w:rPr>
        <w:t>EVE</w:t>
      </w:r>
      <w:r w:rsidRPr="00B0128F">
        <w:rPr>
          <w:rFonts w:ascii="Tahoma" w:hAnsi="Tahoma" w:cs="Tahoma"/>
          <w:b/>
          <w:bCs/>
          <w:sz w:val="28"/>
          <w:lang w:val="fr-FR"/>
        </w:rPr>
        <w:t>L</w:t>
      </w:r>
      <w:r w:rsidR="00212370">
        <w:rPr>
          <w:rFonts w:ascii="Tahoma" w:hAnsi="Tahoma" w:cs="Tahoma"/>
          <w:b/>
          <w:bCs/>
          <w:sz w:val="28"/>
          <w:lang w:val="fr-FR"/>
        </w:rPr>
        <w:t xml:space="preserve"> </w:t>
      </w:r>
    </w:p>
    <w:p w:rsidR="00AE1A46" w:rsidRPr="00B0128F" w:rsidRDefault="00320E92" w:rsidP="00AE1A46">
      <w:pPr>
        <w:spacing w:before="120" w:after="120"/>
        <w:jc w:val="center"/>
        <w:rPr>
          <w:rFonts w:ascii="Tahoma" w:hAnsi="Tahoma" w:cs="Tahoma"/>
          <w:b/>
          <w:bCs/>
          <w:sz w:val="32"/>
          <w:lang w:val="fr-FR"/>
        </w:rPr>
      </w:pPr>
      <w:r>
        <w:rPr>
          <w:rFonts w:ascii="Tahoma" w:hAnsi="Tahoma" w:cs="Tahoma"/>
          <w:b/>
          <w:bCs/>
          <w:sz w:val="28"/>
          <w:lang w:val="fr-FR"/>
        </w:rPr>
        <w:t xml:space="preserve"> E</w:t>
      </w:r>
      <w:r w:rsidR="00AE1A46" w:rsidRPr="00B0128F">
        <w:rPr>
          <w:rFonts w:ascii="Tahoma" w:hAnsi="Tahoma" w:cs="Tahoma"/>
          <w:b/>
          <w:bCs/>
          <w:sz w:val="28"/>
          <w:lang w:val="fr-FR"/>
        </w:rPr>
        <w:t>xercice</w:t>
      </w:r>
      <w:r w:rsidR="00AE1A46">
        <w:rPr>
          <w:rFonts w:ascii="Tahoma" w:hAnsi="Tahoma" w:cs="Tahoma"/>
          <w:b/>
          <w:bCs/>
          <w:sz w:val="28"/>
          <w:lang w:val="fr-FR"/>
        </w:rPr>
        <w:t xml:space="preserve"> budgétaire</w:t>
      </w:r>
      <w:r w:rsidR="00AE1A46" w:rsidRPr="00B0128F">
        <w:rPr>
          <w:rFonts w:ascii="Tahoma" w:hAnsi="Tahoma" w:cs="Tahoma"/>
          <w:b/>
          <w:bCs/>
          <w:sz w:val="28"/>
          <w:lang w:val="fr-FR"/>
        </w:rPr>
        <w:t xml:space="preserve"> 2019</w:t>
      </w:r>
    </w:p>
    <w:p w:rsidR="00AE1A46" w:rsidRPr="004A14FE" w:rsidRDefault="00320E92" w:rsidP="00AE1A46">
      <w:pPr>
        <w:spacing w:before="120" w:after="120"/>
        <w:rPr>
          <w:rFonts w:ascii="Tahoma" w:hAnsi="Tahoma" w:cs="Tahoma"/>
          <w:b/>
          <w:bCs/>
          <w:sz w:val="36"/>
          <w:lang w:val="fr-FR"/>
        </w:rPr>
      </w:pPr>
      <w:r>
        <w:rPr>
          <w:rFonts w:ascii="Tahoma" w:hAnsi="Tahoma" w:cs="Tahoma"/>
          <w:b/>
          <w:bCs/>
          <w:sz w:val="32"/>
          <w:lang w:val="fr-FR"/>
        </w:rPr>
        <w:t xml:space="preserve">    </w:t>
      </w:r>
      <w:r w:rsidR="00AE1A46" w:rsidRPr="00B0128F">
        <w:rPr>
          <w:rFonts w:ascii="Tahoma" w:hAnsi="Tahoma" w:cs="Tahoma"/>
          <w:b/>
          <w:bCs/>
          <w:sz w:val="32"/>
          <w:lang w:val="fr-FR"/>
        </w:rPr>
        <w:t>IMPUTATION :</w:t>
      </w:r>
      <w:r w:rsidR="00AE1A46" w:rsidRPr="00B0128F">
        <w:rPr>
          <w:rFonts w:ascii="Tahoma" w:hAnsi="Tahoma" w:cs="Tahoma"/>
          <w:b/>
          <w:bCs/>
          <w:sz w:val="32"/>
          <w:lang w:val="fr-FR"/>
        </w:rPr>
        <w:tab/>
        <w:t>N° ______________________</w:t>
      </w:r>
    </w:p>
    <w:p w:rsidR="00AE1A46" w:rsidRPr="004A14FE" w:rsidRDefault="00AE1A46" w:rsidP="00515734">
      <w:pPr>
        <w:spacing w:before="120" w:after="120"/>
        <w:rPr>
          <w:rFonts w:ascii="Tahoma" w:hAnsi="Tahoma" w:cs="Tahoma"/>
          <w:b/>
          <w:bCs/>
          <w:spacing w:val="-100"/>
          <w:sz w:val="36"/>
          <w:szCs w:val="36"/>
          <w:lang w:val="fr-FR"/>
        </w:rPr>
      </w:pPr>
      <w:r w:rsidRPr="004A14FE">
        <w:rPr>
          <w:rFonts w:ascii="Tahoma" w:hAnsi="Tahoma" w:cs="Tahoma"/>
          <w:b/>
          <w:bCs/>
          <w:sz w:val="36"/>
          <w:lang w:val="fr-FR"/>
        </w:rPr>
        <w:t xml:space="preserve"> </w:t>
      </w:r>
    </w:p>
    <w:p w:rsidR="00AE1A46" w:rsidRPr="004A14FE" w:rsidRDefault="00AE1A46" w:rsidP="00AE1A46">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515734" w:rsidRDefault="00AE1A46" w:rsidP="00AE1A46">
      <w:pPr>
        <w:pStyle w:val="Titre1"/>
        <w:pBdr>
          <w:top w:val="thinThickSmallGap" w:sz="24" w:space="4" w:color="auto"/>
          <w:bottom w:val="thickThinSmallGap" w:sz="24" w:space="4" w:color="auto"/>
        </w:pBdr>
        <w:spacing w:line="240" w:lineRule="auto"/>
        <w:rPr>
          <w:rFonts w:ascii="Tahoma" w:hAnsi="Tahoma" w:cs="Tahoma"/>
          <w:sz w:val="40"/>
          <w:szCs w:val="40"/>
          <w:lang w:val="fr-FR"/>
        </w:rPr>
      </w:pPr>
      <w:bookmarkStart w:id="1087" w:name="_Pièce_N_"/>
      <w:bookmarkStart w:id="1088" w:name="_Toc1120984"/>
      <w:bookmarkEnd w:id="1087"/>
      <w:r w:rsidRPr="004A14FE">
        <w:rPr>
          <w:rFonts w:ascii="Tahoma" w:hAnsi="Tahoma" w:cs="Tahoma"/>
          <w:sz w:val="40"/>
          <w:szCs w:val="40"/>
          <w:lang w:val="fr-FR"/>
        </w:rPr>
        <w:t>Pièce N° 13: LISTE DES ETABLISSEMENTS DE CREDIT HABILITES A EMETTRE</w:t>
      </w: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0"/>
          <w:szCs w:val="40"/>
          <w:lang w:val="fr-FR"/>
        </w:rPr>
        <w:sectPr w:rsidR="00AE1A46" w:rsidRPr="004A14FE" w:rsidSect="00341E4E">
          <w:footerReference w:type="even" r:id="rId117"/>
          <w:footerReference w:type="default" r:id="rId118"/>
          <w:type w:val="nextColumn"/>
          <w:pgSz w:w="11906" w:h="16838"/>
          <w:pgMar w:top="1418" w:right="1418" w:bottom="1418" w:left="1418" w:header="709" w:footer="709" w:gutter="0"/>
          <w:cols w:space="720"/>
          <w:titlePg/>
        </w:sectPr>
      </w:pPr>
      <w:r w:rsidRPr="004A14FE">
        <w:rPr>
          <w:rFonts w:ascii="Tahoma" w:hAnsi="Tahoma" w:cs="Tahoma"/>
          <w:sz w:val="40"/>
          <w:szCs w:val="40"/>
          <w:lang w:val="fr-FR"/>
        </w:rPr>
        <w:t xml:space="preserve"> DES CAUTIONS</w:t>
      </w:r>
      <w:bookmarkEnd w:id="1088"/>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8300"/>
      </w:tblGrid>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b/>
                <w:sz w:val="36"/>
                <w:szCs w:val="36"/>
                <w:lang w:val="fr-FR"/>
              </w:rPr>
            </w:pPr>
            <w:r w:rsidRPr="004A14FE">
              <w:rPr>
                <w:rFonts w:ascii="Tahoma" w:hAnsi="Tahoma" w:cs="Tahoma"/>
                <w:b/>
                <w:sz w:val="36"/>
                <w:szCs w:val="36"/>
                <w:lang w:val="fr-FR"/>
              </w:rPr>
              <w:lastRenderedPageBreak/>
              <w:t>N°</w:t>
            </w:r>
          </w:p>
        </w:tc>
        <w:tc>
          <w:tcPr>
            <w:tcW w:w="8300" w:type="dxa"/>
            <w:vAlign w:val="center"/>
          </w:tcPr>
          <w:p w:rsidR="00AE1A46" w:rsidRPr="004A14FE" w:rsidRDefault="00AE1A46" w:rsidP="00341E4E">
            <w:pPr>
              <w:ind w:firstLine="851"/>
              <w:rPr>
                <w:rFonts w:ascii="Tahoma" w:hAnsi="Tahoma" w:cs="Tahoma"/>
                <w:b/>
                <w:sz w:val="36"/>
                <w:szCs w:val="36"/>
                <w:lang w:val="fr-FR"/>
              </w:rPr>
            </w:pPr>
            <w:r w:rsidRPr="004A14FE">
              <w:rPr>
                <w:rFonts w:ascii="Tahoma" w:hAnsi="Tahoma" w:cs="Tahoma"/>
                <w:b/>
                <w:sz w:val="36"/>
                <w:szCs w:val="36"/>
                <w:lang w:val="fr-FR"/>
              </w:rPr>
              <w:t>Désignation de l’établissement</w:t>
            </w:r>
          </w:p>
        </w:tc>
      </w:tr>
      <w:tr w:rsidR="00AE1A46" w:rsidRPr="004A14FE" w:rsidTr="00341E4E">
        <w:trPr>
          <w:trHeight w:val="397"/>
        </w:trPr>
        <w:tc>
          <w:tcPr>
            <w:tcW w:w="9180" w:type="dxa"/>
            <w:gridSpan w:val="2"/>
            <w:vAlign w:val="center"/>
          </w:tcPr>
          <w:p w:rsidR="00AE1A46" w:rsidRPr="004A14FE" w:rsidRDefault="00AE1A46" w:rsidP="00CC15F7">
            <w:pPr>
              <w:numPr>
                <w:ilvl w:val="0"/>
                <w:numId w:val="39"/>
              </w:numPr>
              <w:jc w:val="center"/>
              <w:rPr>
                <w:rFonts w:ascii="Tahoma" w:hAnsi="Tahoma" w:cs="Tahoma"/>
                <w:b/>
                <w:sz w:val="36"/>
                <w:szCs w:val="36"/>
                <w:lang w:val="fr-FR"/>
              </w:rPr>
            </w:pPr>
            <w:r w:rsidRPr="004A14FE">
              <w:rPr>
                <w:rFonts w:ascii="Tahoma" w:hAnsi="Tahoma" w:cs="Tahoma"/>
                <w:b/>
                <w:sz w:val="36"/>
                <w:szCs w:val="36"/>
                <w:lang w:val="fr-FR"/>
              </w:rPr>
              <w:t>BANQUES</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1</w:t>
            </w:r>
          </w:p>
        </w:tc>
        <w:tc>
          <w:tcPr>
            <w:tcW w:w="8300" w:type="dxa"/>
            <w:vAlign w:val="center"/>
          </w:tcPr>
          <w:p w:rsidR="00AE1A46" w:rsidRPr="004A14FE" w:rsidRDefault="00AE1A46" w:rsidP="00341E4E">
            <w:pPr>
              <w:rPr>
                <w:rFonts w:ascii="Tahoma" w:hAnsi="Tahoma" w:cs="Tahoma"/>
                <w:sz w:val="32"/>
                <w:szCs w:val="32"/>
                <w:lang w:val="fr-FR"/>
              </w:rPr>
            </w:pPr>
            <w:r w:rsidRPr="004A14FE">
              <w:rPr>
                <w:rFonts w:ascii="Tahoma" w:hAnsi="Tahoma" w:cs="Tahoma"/>
                <w:sz w:val="32"/>
                <w:szCs w:val="32"/>
                <w:lang w:val="fr-FR"/>
              </w:rPr>
              <w:t>Afriland First Bank</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2</w:t>
            </w:r>
          </w:p>
        </w:tc>
        <w:tc>
          <w:tcPr>
            <w:tcW w:w="8300" w:type="dxa"/>
            <w:vAlign w:val="center"/>
          </w:tcPr>
          <w:p w:rsidR="00AE1A46" w:rsidRPr="004A14FE" w:rsidRDefault="00AE1A46" w:rsidP="00341E4E">
            <w:pPr>
              <w:rPr>
                <w:rFonts w:ascii="Tahoma" w:hAnsi="Tahoma" w:cs="Tahoma"/>
                <w:sz w:val="32"/>
                <w:szCs w:val="32"/>
                <w:lang w:val="fr-FR"/>
              </w:rPr>
            </w:pPr>
            <w:r w:rsidRPr="004A14FE">
              <w:rPr>
                <w:rFonts w:ascii="Tahoma" w:hAnsi="Tahoma" w:cs="Tahoma"/>
                <w:sz w:val="32"/>
                <w:szCs w:val="32"/>
                <w:lang w:val="fr-FR"/>
              </w:rPr>
              <w:t>Banque Atlantique</w:t>
            </w:r>
          </w:p>
        </w:tc>
      </w:tr>
      <w:tr w:rsidR="00AE1A46" w:rsidRPr="009B4E6B"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3</w:t>
            </w:r>
          </w:p>
        </w:tc>
        <w:tc>
          <w:tcPr>
            <w:tcW w:w="8300" w:type="dxa"/>
            <w:vAlign w:val="center"/>
          </w:tcPr>
          <w:p w:rsidR="00AE1A46" w:rsidRPr="004A14FE" w:rsidRDefault="00AE1A46" w:rsidP="00341E4E">
            <w:pPr>
              <w:rPr>
                <w:rFonts w:ascii="Tahoma" w:hAnsi="Tahoma" w:cs="Tahoma"/>
                <w:sz w:val="32"/>
                <w:szCs w:val="32"/>
                <w:lang w:val="fr-FR"/>
              </w:rPr>
            </w:pPr>
            <w:r w:rsidRPr="004A14FE">
              <w:rPr>
                <w:rFonts w:ascii="Tahoma" w:hAnsi="Tahoma" w:cs="Tahoma"/>
                <w:sz w:val="32"/>
                <w:szCs w:val="32"/>
                <w:lang w:val="fr-FR"/>
              </w:rPr>
              <w:t>Banque Internationale du Cameroun pour l’Epargne et le Crédit (BICEC)</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4</w:t>
            </w:r>
          </w:p>
        </w:tc>
        <w:tc>
          <w:tcPr>
            <w:tcW w:w="8300" w:type="dxa"/>
            <w:vAlign w:val="center"/>
          </w:tcPr>
          <w:p w:rsidR="00AE1A46" w:rsidRPr="004A14FE" w:rsidRDefault="00AE1A46" w:rsidP="00341E4E">
            <w:pPr>
              <w:rPr>
                <w:rFonts w:ascii="Tahoma" w:hAnsi="Tahoma" w:cs="Tahoma"/>
                <w:sz w:val="32"/>
                <w:szCs w:val="32"/>
                <w:lang w:val="fr-FR"/>
              </w:rPr>
            </w:pPr>
            <w:r w:rsidRPr="004A14FE">
              <w:rPr>
                <w:rFonts w:ascii="Tahoma" w:hAnsi="Tahoma" w:cs="Tahoma"/>
                <w:sz w:val="32"/>
                <w:szCs w:val="32"/>
                <w:lang w:val="fr-FR"/>
              </w:rPr>
              <w:t>CiTi Bank Cameroon (CBC)</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5</w:t>
            </w:r>
          </w:p>
        </w:tc>
        <w:tc>
          <w:tcPr>
            <w:tcW w:w="8300" w:type="dxa"/>
            <w:vAlign w:val="center"/>
          </w:tcPr>
          <w:p w:rsidR="00AE1A46" w:rsidRPr="004A14FE" w:rsidRDefault="00AE1A46" w:rsidP="00341E4E">
            <w:pPr>
              <w:rPr>
                <w:rFonts w:ascii="Tahoma" w:hAnsi="Tahoma" w:cs="Tahoma"/>
                <w:sz w:val="32"/>
                <w:szCs w:val="32"/>
                <w:lang w:val="fr-FR"/>
              </w:rPr>
            </w:pPr>
            <w:r w:rsidRPr="004A14FE">
              <w:rPr>
                <w:rFonts w:ascii="Tahoma" w:hAnsi="Tahoma" w:cs="Tahoma"/>
                <w:sz w:val="32"/>
                <w:szCs w:val="32"/>
                <w:lang w:val="fr-FR"/>
              </w:rPr>
              <w:t>Commercial Bank Cameroon (CBC)</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6</w:t>
            </w:r>
          </w:p>
        </w:tc>
        <w:tc>
          <w:tcPr>
            <w:tcW w:w="8300" w:type="dxa"/>
            <w:vAlign w:val="center"/>
          </w:tcPr>
          <w:p w:rsidR="00AE1A46" w:rsidRPr="004A14FE" w:rsidRDefault="00AE1A46" w:rsidP="00341E4E">
            <w:pPr>
              <w:rPr>
                <w:rFonts w:ascii="Tahoma" w:hAnsi="Tahoma" w:cs="Tahoma"/>
                <w:sz w:val="36"/>
                <w:szCs w:val="36"/>
                <w:lang w:val="fr-FR"/>
              </w:rPr>
            </w:pPr>
            <w:r w:rsidRPr="004A14FE">
              <w:rPr>
                <w:rFonts w:ascii="Tahoma" w:hAnsi="Tahoma" w:cs="Tahoma"/>
                <w:sz w:val="36"/>
                <w:szCs w:val="36"/>
                <w:lang w:val="fr-FR"/>
              </w:rPr>
              <w:t>Ecobank Cameroon (ECOBANK)</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7</w:t>
            </w:r>
          </w:p>
        </w:tc>
        <w:tc>
          <w:tcPr>
            <w:tcW w:w="8300" w:type="dxa"/>
            <w:vAlign w:val="center"/>
          </w:tcPr>
          <w:p w:rsidR="00AE1A46" w:rsidRPr="004A14FE" w:rsidRDefault="00AE1A46" w:rsidP="00341E4E">
            <w:pPr>
              <w:rPr>
                <w:rFonts w:ascii="Tahoma" w:hAnsi="Tahoma" w:cs="Tahoma"/>
                <w:sz w:val="36"/>
                <w:szCs w:val="36"/>
              </w:rPr>
            </w:pPr>
            <w:r w:rsidRPr="004A14FE">
              <w:rPr>
                <w:rFonts w:ascii="Tahoma" w:hAnsi="Tahoma" w:cs="Tahoma"/>
                <w:sz w:val="36"/>
                <w:szCs w:val="36"/>
              </w:rPr>
              <w:t>National Financial Credit Bank (NFC-Bank)</w:t>
            </w:r>
          </w:p>
        </w:tc>
      </w:tr>
      <w:tr w:rsidR="00AE1A46" w:rsidRPr="009B4E6B"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8</w:t>
            </w:r>
          </w:p>
        </w:tc>
        <w:tc>
          <w:tcPr>
            <w:tcW w:w="8300" w:type="dxa"/>
            <w:vAlign w:val="center"/>
          </w:tcPr>
          <w:p w:rsidR="00AE1A46" w:rsidRPr="004A14FE" w:rsidRDefault="00AE1A46" w:rsidP="00341E4E">
            <w:pPr>
              <w:rPr>
                <w:rFonts w:ascii="Tahoma" w:hAnsi="Tahoma" w:cs="Tahoma"/>
                <w:sz w:val="36"/>
                <w:szCs w:val="36"/>
                <w:lang w:val="fr-FR"/>
              </w:rPr>
            </w:pPr>
            <w:r w:rsidRPr="004A14FE">
              <w:rPr>
                <w:rFonts w:ascii="Tahoma" w:hAnsi="Tahoma" w:cs="Tahoma"/>
                <w:sz w:val="36"/>
                <w:szCs w:val="36"/>
                <w:lang w:val="fr-FR"/>
              </w:rPr>
              <w:t>Société Commerciale de Banque du Cameroun</w:t>
            </w:r>
          </w:p>
        </w:tc>
      </w:tr>
      <w:tr w:rsidR="00AE1A46" w:rsidRPr="009B4E6B"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9</w:t>
            </w:r>
          </w:p>
        </w:tc>
        <w:tc>
          <w:tcPr>
            <w:tcW w:w="8300" w:type="dxa"/>
            <w:vAlign w:val="center"/>
          </w:tcPr>
          <w:p w:rsidR="00AE1A46" w:rsidRPr="004A14FE" w:rsidRDefault="00AE1A46" w:rsidP="00341E4E">
            <w:pPr>
              <w:rPr>
                <w:rFonts w:ascii="Tahoma" w:hAnsi="Tahoma" w:cs="Tahoma"/>
                <w:sz w:val="36"/>
                <w:szCs w:val="36"/>
                <w:lang w:val="fr-FR"/>
              </w:rPr>
            </w:pPr>
            <w:r w:rsidRPr="004A14FE">
              <w:rPr>
                <w:rFonts w:ascii="Tahoma" w:hAnsi="Tahoma" w:cs="Tahoma"/>
                <w:sz w:val="36"/>
                <w:szCs w:val="36"/>
                <w:lang w:val="fr-FR"/>
              </w:rPr>
              <w:t>Société Générale de Banques du Cameroun</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10</w:t>
            </w:r>
          </w:p>
        </w:tc>
        <w:tc>
          <w:tcPr>
            <w:tcW w:w="8300" w:type="dxa"/>
            <w:vAlign w:val="center"/>
          </w:tcPr>
          <w:p w:rsidR="00AE1A46" w:rsidRPr="004A14FE" w:rsidRDefault="00AE1A46" w:rsidP="00341E4E">
            <w:pPr>
              <w:rPr>
                <w:rFonts w:ascii="Tahoma" w:hAnsi="Tahoma" w:cs="Tahoma"/>
                <w:sz w:val="36"/>
                <w:szCs w:val="36"/>
              </w:rPr>
            </w:pPr>
            <w:r w:rsidRPr="004A14FE">
              <w:rPr>
                <w:rFonts w:ascii="Tahoma" w:hAnsi="Tahoma" w:cs="Tahoma"/>
                <w:sz w:val="36"/>
                <w:szCs w:val="36"/>
              </w:rPr>
              <w:t>Standard Chartered Bank Cameroon (SCBC)</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11</w:t>
            </w:r>
          </w:p>
        </w:tc>
        <w:tc>
          <w:tcPr>
            <w:tcW w:w="8300" w:type="dxa"/>
            <w:vAlign w:val="center"/>
          </w:tcPr>
          <w:p w:rsidR="00AE1A46" w:rsidRPr="004A14FE" w:rsidRDefault="00AE1A46" w:rsidP="00341E4E">
            <w:pPr>
              <w:rPr>
                <w:rFonts w:ascii="Tahoma" w:hAnsi="Tahoma" w:cs="Tahoma"/>
                <w:sz w:val="36"/>
                <w:szCs w:val="36"/>
              </w:rPr>
            </w:pPr>
            <w:r w:rsidRPr="004A14FE">
              <w:rPr>
                <w:rFonts w:ascii="Tahoma" w:hAnsi="Tahoma" w:cs="Tahoma"/>
                <w:sz w:val="36"/>
                <w:szCs w:val="36"/>
              </w:rPr>
              <w:t>Union Bank of Cameroun (UBC)</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12</w:t>
            </w:r>
          </w:p>
        </w:tc>
        <w:tc>
          <w:tcPr>
            <w:tcW w:w="8300" w:type="dxa"/>
            <w:vAlign w:val="center"/>
          </w:tcPr>
          <w:p w:rsidR="00AE1A46" w:rsidRPr="004A14FE" w:rsidRDefault="00AE1A46" w:rsidP="00341E4E">
            <w:pPr>
              <w:rPr>
                <w:rFonts w:ascii="Tahoma" w:hAnsi="Tahoma" w:cs="Tahoma"/>
                <w:sz w:val="36"/>
                <w:szCs w:val="36"/>
              </w:rPr>
            </w:pPr>
            <w:r w:rsidRPr="004A14FE">
              <w:rPr>
                <w:rFonts w:ascii="Tahoma" w:hAnsi="Tahoma" w:cs="Tahoma"/>
                <w:sz w:val="36"/>
                <w:szCs w:val="36"/>
              </w:rPr>
              <w:t>Union Bank of Africa (UBA)</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13</w:t>
            </w:r>
          </w:p>
        </w:tc>
        <w:tc>
          <w:tcPr>
            <w:tcW w:w="8300" w:type="dxa"/>
            <w:vAlign w:val="center"/>
          </w:tcPr>
          <w:p w:rsidR="00AE1A46" w:rsidRPr="004A14FE" w:rsidRDefault="00AE1A46" w:rsidP="00341E4E">
            <w:pPr>
              <w:rPr>
                <w:rFonts w:ascii="Tahoma" w:hAnsi="Tahoma" w:cs="Tahoma"/>
                <w:sz w:val="36"/>
                <w:szCs w:val="36"/>
              </w:rPr>
            </w:pPr>
            <w:r w:rsidRPr="004A14FE">
              <w:rPr>
                <w:rFonts w:ascii="Tahoma" w:hAnsi="Tahoma" w:cs="Tahoma"/>
                <w:sz w:val="36"/>
                <w:szCs w:val="36"/>
              </w:rPr>
              <w:t>BGFI BANK</w:t>
            </w:r>
          </w:p>
        </w:tc>
      </w:tr>
      <w:tr w:rsidR="00AE1A46" w:rsidRPr="009B4E6B"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14</w:t>
            </w:r>
          </w:p>
        </w:tc>
        <w:tc>
          <w:tcPr>
            <w:tcW w:w="8300" w:type="dxa"/>
            <w:vAlign w:val="center"/>
          </w:tcPr>
          <w:p w:rsidR="00AE1A46" w:rsidRPr="004A14FE" w:rsidRDefault="00AE1A46" w:rsidP="00341E4E">
            <w:pPr>
              <w:rPr>
                <w:rFonts w:ascii="Tahoma" w:hAnsi="Tahoma" w:cs="Tahoma"/>
                <w:sz w:val="36"/>
                <w:szCs w:val="36"/>
                <w:lang w:val="fr-FR"/>
              </w:rPr>
            </w:pPr>
            <w:r w:rsidRPr="004A14FE">
              <w:rPr>
                <w:rFonts w:ascii="Tahoma" w:hAnsi="Tahoma" w:cs="Tahoma"/>
                <w:sz w:val="36"/>
                <w:szCs w:val="36"/>
                <w:lang w:val="fr-FR"/>
              </w:rPr>
              <w:t>Banque Camerounaise des Petites et Moyennes Entreprises (BC-PME)</w:t>
            </w:r>
          </w:p>
        </w:tc>
      </w:tr>
      <w:tr w:rsidR="00AE1A46" w:rsidRPr="004A14FE" w:rsidTr="00341E4E">
        <w:trPr>
          <w:trHeight w:val="397"/>
        </w:trPr>
        <w:tc>
          <w:tcPr>
            <w:tcW w:w="9180" w:type="dxa"/>
            <w:gridSpan w:val="2"/>
            <w:vAlign w:val="center"/>
          </w:tcPr>
          <w:p w:rsidR="00AE1A46" w:rsidRPr="004A14FE" w:rsidRDefault="00AE1A46" w:rsidP="00341E4E">
            <w:pPr>
              <w:numPr>
                <w:ilvl w:val="0"/>
                <w:numId w:val="39"/>
              </w:numPr>
              <w:rPr>
                <w:rFonts w:ascii="Tahoma" w:hAnsi="Tahoma" w:cs="Tahoma"/>
                <w:b/>
                <w:sz w:val="36"/>
                <w:szCs w:val="36"/>
                <w:lang w:val="fr-FR"/>
              </w:rPr>
            </w:pPr>
            <w:r w:rsidRPr="004A14FE">
              <w:rPr>
                <w:rFonts w:ascii="Tahoma" w:hAnsi="Tahoma" w:cs="Tahoma"/>
                <w:b/>
                <w:sz w:val="36"/>
                <w:szCs w:val="36"/>
                <w:lang w:val="fr-FR"/>
              </w:rPr>
              <w:t>COMPAGNIES D’ASSURANCES</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15</w:t>
            </w:r>
          </w:p>
        </w:tc>
        <w:tc>
          <w:tcPr>
            <w:tcW w:w="8300" w:type="dxa"/>
            <w:vAlign w:val="center"/>
          </w:tcPr>
          <w:p w:rsidR="00AE1A46" w:rsidRPr="004A14FE" w:rsidRDefault="00AE1A46" w:rsidP="00341E4E">
            <w:pPr>
              <w:rPr>
                <w:rFonts w:ascii="Tahoma" w:hAnsi="Tahoma" w:cs="Tahoma"/>
                <w:sz w:val="36"/>
                <w:szCs w:val="36"/>
                <w:lang w:val="fr-FR"/>
              </w:rPr>
            </w:pPr>
            <w:r w:rsidRPr="004A14FE">
              <w:rPr>
                <w:rFonts w:ascii="Tahoma" w:hAnsi="Tahoma" w:cs="Tahoma"/>
                <w:sz w:val="36"/>
                <w:szCs w:val="36"/>
                <w:lang w:val="fr-FR"/>
              </w:rPr>
              <w:t>Activa Assurances</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16</w:t>
            </w:r>
          </w:p>
        </w:tc>
        <w:tc>
          <w:tcPr>
            <w:tcW w:w="8300" w:type="dxa"/>
            <w:vAlign w:val="center"/>
          </w:tcPr>
          <w:p w:rsidR="00AE1A46" w:rsidRPr="004A14FE" w:rsidRDefault="00AE1A46" w:rsidP="00341E4E">
            <w:pPr>
              <w:rPr>
                <w:rFonts w:ascii="Tahoma" w:hAnsi="Tahoma" w:cs="Tahoma"/>
                <w:sz w:val="36"/>
                <w:szCs w:val="36"/>
                <w:lang w:val="fr-FR"/>
              </w:rPr>
            </w:pPr>
            <w:r w:rsidRPr="004A14FE">
              <w:rPr>
                <w:rFonts w:ascii="Tahoma" w:hAnsi="Tahoma" w:cs="Tahoma"/>
                <w:sz w:val="36"/>
                <w:szCs w:val="36"/>
                <w:lang w:val="fr-FR"/>
              </w:rPr>
              <w:t>Chanas Assurances</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17</w:t>
            </w:r>
          </w:p>
        </w:tc>
        <w:tc>
          <w:tcPr>
            <w:tcW w:w="8300" w:type="dxa"/>
            <w:vAlign w:val="center"/>
          </w:tcPr>
          <w:p w:rsidR="00AE1A46" w:rsidRPr="004A14FE" w:rsidRDefault="00AE1A46" w:rsidP="00341E4E">
            <w:pPr>
              <w:rPr>
                <w:rFonts w:ascii="Tahoma" w:hAnsi="Tahoma" w:cs="Tahoma"/>
                <w:sz w:val="36"/>
                <w:szCs w:val="36"/>
                <w:lang w:val="fr-FR"/>
              </w:rPr>
            </w:pPr>
            <w:r w:rsidRPr="004A14FE">
              <w:rPr>
                <w:rFonts w:ascii="Tahoma" w:hAnsi="Tahoma" w:cs="Tahoma"/>
                <w:sz w:val="36"/>
                <w:szCs w:val="36"/>
                <w:lang w:val="fr-FR"/>
              </w:rPr>
              <w:t>Zenithe Insurance</w:t>
            </w:r>
          </w:p>
        </w:tc>
      </w:tr>
    </w:tbl>
    <w:p w:rsidR="00AE1A46" w:rsidRPr="004A14FE" w:rsidRDefault="00AE1A46" w:rsidP="00AE1A46">
      <w:pPr>
        <w:spacing w:before="120" w:after="120"/>
        <w:rPr>
          <w:rFonts w:ascii="Tahoma" w:hAnsi="Tahoma" w:cs="Tahoma"/>
        </w:rPr>
      </w:pPr>
    </w:p>
    <w:p w:rsidR="00AE1A46" w:rsidRPr="004A14FE" w:rsidRDefault="00AE1A46" w:rsidP="00AE1A46">
      <w:pPr>
        <w:spacing w:before="120" w:after="120"/>
        <w:rPr>
          <w:rFonts w:ascii="Tahoma" w:hAnsi="Tahoma" w:cs="Tahoma"/>
        </w:rPr>
      </w:pPr>
    </w:p>
    <w:p w:rsidR="00AE1A46" w:rsidRPr="004A14FE" w:rsidRDefault="00AE1A46" w:rsidP="00AE1A46">
      <w:pPr>
        <w:spacing w:before="120" w:after="120"/>
        <w:rPr>
          <w:rFonts w:ascii="Tahoma" w:hAnsi="Tahoma" w:cs="Tahoma"/>
        </w:rPr>
      </w:pPr>
    </w:p>
    <w:p w:rsidR="00AE1A46" w:rsidRPr="004A14FE" w:rsidRDefault="00AE1A46" w:rsidP="00AE1A46">
      <w:pPr>
        <w:spacing w:before="120" w:after="120"/>
        <w:rPr>
          <w:rFonts w:ascii="Tahoma" w:hAnsi="Tahoma" w:cs="Tahoma"/>
        </w:rPr>
      </w:pPr>
    </w:p>
    <w:p w:rsidR="00AE1A46" w:rsidRDefault="00AE1A46" w:rsidP="00AE1A46"/>
    <w:p w:rsidR="004174BB" w:rsidRDefault="004174BB"/>
    <w:sectPr w:rsidR="004174BB" w:rsidSect="00341E4E">
      <w:type w:val="nextColumn"/>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E6B" w:rsidRDefault="009B4E6B" w:rsidP="00341E4E">
      <w:r>
        <w:separator/>
      </w:r>
    </w:p>
  </w:endnote>
  <w:endnote w:type="continuationSeparator" w:id="0">
    <w:p w:rsidR="009B4E6B" w:rsidRDefault="009B4E6B" w:rsidP="00341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6B" w:rsidRDefault="009B4E6B"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p w:rsidR="009B4E6B" w:rsidRDefault="009B4E6B" w:rsidP="00341E4E">
    <w:pPr>
      <w:pStyle w:val="Pieddepage"/>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6B" w:rsidRDefault="009B4E6B"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p w:rsidR="009B4E6B" w:rsidRDefault="009B4E6B" w:rsidP="00341E4E">
    <w:pPr>
      <w:pStyle w:val="Pieddepage"/>
      <w:ind w:right="36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6B" w:rsidRDefault="009B4E6B"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655E1">
      <w:rPr>
        <w:rStyle w:val="Numrodepage"/>
        <w:noProof/>
      </w:rPr>
      <w:t>60</w:t>
    </w:r>
    <w:r>
      <w:rPr>
        <w:rStyle w:val="Numrodepage"/>
      </w:rPr>
      <w:fldChar w:fldCharType="end"/>
    </w:r>
  </w:p>
  <w:p w:rsidR="009B4E6B" w:rsidRPr="008866FF" w:rsidRDefault="009B4E6B" w:rsidP="00111A87">
    <w:pPr>
      <w:pStyle w:val="Pieddepage"/>
      <w:spacing w:before="0" w:after="0" w:line="240" w:lineRule="auto"/>
      <w:ind w:right="357" w:firstLine="0"/>
      <w:rPr>
        <w:b/>
        <w:bCs/>
        <w:iCs/>
        <w:sz w:val="16"/>
        <w:szCs w:val="16"/>
        <w:lang w:val="fr-FR"/>
      </w:rPr>
    </w:pPr>
    <w:r w:rsidRPr="00C62F3D">
      <w:rPr>
        <w:b/>
        <w:bCs/>
        <w:iCs/>
        <w:sz w:val="16"/>
        <w:szCs w:val="16"/>
        <w:lang w:val="fr-FR"/>
      </w:rPr>
      <w:t>Appel d’Offres National Ouvert – BIP 201</w:t>
    </w:r>
    <w:r>
      <w:rPr>
        <w:b/>
        <w:bCs/>
        <w:iCs/>
        <w:sz w:val="16"/>
        <w:szCs w:val="16"/>
        <w:lang w:val="fr-FR"/>
      </w:rPr>
      <w:t xml:space="preserve">9 </w:t>
    </w:r>
  </w:p>
  <w:p w:rsidR="009B4E6B" w:rsidRPr="00C62F3D" w:rsidRDefault="009B4E6B" w:rsidP="00111A87">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MAMPELE (phase 1 &amp; 2),  Arrondissement de Gari-Gombo, Département de la Boumba et Ngoko</w:t>
    </w:r>
  </w:p>
  <w:p w:rsidR="009B4E6B" w:rsidRPr="00C62F3D" w:rsidRDefault="009B4E6B" w:rsidP="00111A87">
    <w:pPr>
      <w:pStyle w:val="Pieddepage"/>
      <w:spacing w:before="0" w:after="0" w:line="240" w:lineRule="auto"/>
      <w:ind w:right="357" w:firstLine="0"/>
      <w:rPr>
        <w:b/>
        <w:bCs/>
        <w:iCs/>
        <w:sz w:val="16"/>
        <w:szCs w:val="16"/>
        <w:lang w:val="fr-FR"/>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6B" w:rsidRDefault="009B4E6B"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p w:rsidR="009B4E6B" w:rsidRDefault="009B4E6B" w:rsidP="00341E4E">
    <w:pPr>
      <w:pStyle w:val="Pieddepage"/>
      <w:ind w:right="360"/>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6B" w:rsidRPr="00C62F3D" w:rsidRDefault="009B4E6B" w:rsidP="00341E4E">
    <w:pPr>
      <w:pStyle w:val="Pieddepage"/>
      <w:framePr w:wrap="around" w:vAnchor="text" w:hAnchor="margin" w:xAlign="right" w:y="1"/>
      <w:rPr>
        <w:rStyle w:val="Numrodepage"/>
        <w:lang w:val="fr-FR"/>
      </w:rPr>
    </w:pPr>
    <w:r>
      <w:rPr>
        <w:rStyle w:val="Numrodepage"/>
      </w:rPr>
      <w:fldChar w:fldCharType="begin"/>
    </w:r>
    <w:r w:rsidRPr="00C62F3D">
      <w:rPr>
        <w:rStyle w:val="Numrodepage"/>
        <w:lang w:val="fr-FR"/>
      </w:rPr>
      <w:instrText xml:space="preserve">PAGE  </w:instrText>
    </w:r>
    <w:r>
      <w:rPr>
        <w:rStyle w:val="Numrodepage"/>
      </w:rPr>
      <w:fldChar w:fldCharType="separate"/>
    </w:r>
    <w:r w:rsidRPr="00C62F3D">
      <w:rPr>
        <w:rStyle w:val="Numrodepage"/>
        <w:noProof/>
        <w:lang w:val="fr-FR"/>
      </w:rPr>
      <w:t>131</w:t>
    </w:r>
    <w:r>
      <w:rPr>
        <w:rStyle w:val="Numrodepage"/>
      </w:rPr>
      <w:fldChar w:fldCharType="end"/>
    </w:r>
  </w:p>
  <w:p w:rsidR="009B4E6B" w:rsidRPr="00C62F3D" w:rsidRDefault="009B4E6B" w:rsidP="00341E4E">
    <w:pPr>
      <w:pStyle w:val="Pieddepage"/>
      <w:ind w:right="360" w:firstLine="0"/>
      <w:rPr>
        <w:b/>
        <w:bCs/>
        <w:i/>
        <w:iCs/>
        <w:sz w:val="16"/>
        <w:szCs w:val="16"/>
        <w:lang w:val="fr-FR"/>
      </w:rPr>
    </w:pPr>
    <w:r w:rsidRPr="00C62F3D">
      <w:rPr>
        <w:b/>
        <w:bCs/>
        <w:i/>
        <w:iCs/>
        <w:sz w:val="16"/>
        <w:szCs w:val="16"/>
        <w:lang w:val="fr-FR"/>
      </w:rPr>
      <w:t>Appel d’Offres National Ouvert – BIP 2014</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6B" w:rsidRDefault="009B4E6B"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p w:rsidR="009B4E6B" w:rsidRDefault="009B4E6B" w:rsidP="00341E4E">
    <w:pPr>
      <w:pStyle w:val="Pieddepage"/>
      <w:ind w:right="360"/>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6B" w:rsidRDefault="009B4E6B"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655E1">
      <w:rPr>
        <w:rStyle w:val="Numrodepage"/>
        <w:noProof/>
      </w:rPr>
      <w:t>81</w:t>
    </w:r>
    <w:r>
      <w:rPr>
        <w:rStyle w:val="Numrodepage"/>
      </w:rPr>
      <w:fldChar w:fldCharType="end"/>
    </w:r>
  </w:p>
  <w:p w:rsidR="009B4E6B" w:rsidRPr="008866FF" w:rsidRDefault="009B4E6B" w:rsidP="0081342B">
    <w:pPr>
      <w:pStyle w:val="Pieddepage"/>
      <w:spacing w:before="0" w:after="0" w:line="240" w:lineRule="auto"/>
      <w:ind w:right="357" w:firstLine="0"/>
      <w:rPr>
        <w:b/>
        <w:bCs/>
        <w:iCs/>
        <w:sz w:val="16"/>
        <w:szCs w:val="16"/>
        <w:lang w:val="fr-FR"/>
      </w:rPr>
    </w:pPr>
    <w:r w:rsidRPr="00C62F3D">
      <w:rPr>
        <w:b/>
        <w:bCs/>
        <w:iCs/>
        <w:sz w:val="16"/>
        <w:szCs w:val="16"/>
        <w:lang w:val="fr-FR"/>
      </w:rPr>
      <w:t>Appel d’Offres National Ouvert – BIP 201</w:t>
    </w:r>
    <w:r>
      <w:rPr>
        <w:b/>
        <w:bCs/>
        <w:iCs/>
        <w:sz w:val="16"/>
        <w:szCs w:val="16"/>
        <w:lang w:val="fr-FR"/>
      </w:rPr>
      <w:t xml:space="preserve">9 </w:t>
    </w:r>
  </w:p>
  <w:p w:rsidR="009B4E6B" w:rsidRPr="00C62F3D" w:rsidRDefault="009B4E6B" w:rsidP="0081342B">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MAMPELE (phase 1 &amp; 2), Arrondissement de Gari-Gombo, Département de la Boumba et Ngoko</w:t>
    </w:r>
  </w:p>
  <w:p w:rsidR="009B4E6B" w:rsidRPr="00C62F3D" w:rsidRDefault="009B4E6B" w:rsidP="00341E4E">
    <w:pPr>
      <w:pStyle w:val="Pieddepage"/>
      <w:spacing w:before="0" w:after="0" w:line="240" w:lineRule="auto"/>
      <w:ind w:right="357" w:firstLine="0"/>
      <w:rPr>
        <w:b/>
        <w:bCs/>
        <w:iCs/>
        <w:sz w:val="16"/>
        <w:szCs w:val="16"/>
        <w:lang w:val="fr-FR"/>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6B" w:rsidRDefault="009B4E6B"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p w:rsidR="009B4E6B" w:rsidRDefault="009B4E6B" w:rsidP="00341E4E">
    <w:pPr>
      <w:pStyle w:val="Pieddepage"/>
      <w:ind w:right="360"/>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6B" w:rsidRDefault="009B4E6B"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655E1">
      <w:rPr>
        <w:rStyle w:val="Numrodepage"/>
        <w:noProof/>
      </w:rPr>
      <w:t>85</w:t>
    </w:r>
    <w:r>
      <w:rPr>
        <w:rStyle w:val="Numrodepage"/>
      </w:rPr>
      <w:fldChar w:fldCharType="end"/>
    </w:r>
  </w:p>
  <w:p w:rsidR="009B4E6B" w:rsidRPr="008866FF" w:rsidRDefault="009B4E6B" w:rsidP="00CD6482">
    <w:pPr>
      <w:pStyle w:val="Pieddepage"/>
      <w:spacing w:before="0" w:after="0" w:line="240" w:lineRule="auto"/>
      <w:ind w:right="357" w:firstLine="0"/>
      <w:rPr>
        <w:b/>
        <w:bCs/>
        <w:iCs/>
        <w:sz w:val="16"/>
        <w:szCs w:val="16"/>
        <w:lang w:val="fr-FR"/>
      </w:rPr>
    </w:pPr>
    <w:r w:rsidRPr="00C62F3D">
      <w:rPr>
        <w:b/>
        <w:bCs/>
        <w:iCs/>
        <w:sz w:val="16"/>
        <w:szCs w:val="16"/>
        <w:lang w:val="fr-FR"/>
      </w:rPr>
      <w:t>Appel d’Offres National Ouvert – BIP 201</w:t>
    </w:r>
    <w:r>
      <w:rPr>
        <w:b/>
        <w:bCs/>
        <w:iCs/>
        <w:sz w:val="16"/>
        <w:szCs w:val="16"/>
        <w:lang w:val="fr-FR"/>
      </w:rPr>
      <w:t xml:space="preserve">9 </w:t>
    </w:r>
  </w:p>
  <w:p w:rsidR="009B4E6B" w:rsidRPr="00C62F3D" w:rsidRDefault="009B4E6B" w:rsidP="00CD6482">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MAMPELE (phase 1 &amp; 2), Arrondissement de Gari-Gombo, Département de la Boumba et Ngoko</w:t>
    </w:r>
  </w:p>
  <w:p w:rsidR="009B4E6B" w:rsidRPr="00C62F3D" w:rsidRDefault="009B4E6B" w:rsidP="00341E4E">
    <w:pPr>
      <w:pStyle w:val="Pieddepage"/>
      <w:spacing w:before="0" w:after="0" w:line="240" w:lineRule="auto"/>
      <w:ind w:right="357" w:firstLine="0"/>
      <w:rPr>
        <w:b/>
        <w:bCs/>
        <w:iCs/>
        <w:sz w:val="16"/>
        <w:szCs w:val="16"/>
        <w:lang w:val="fr-FR"/>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6B" w:rsidRDefault="009B4E6B"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p w:rsidR="009B4E6B" w:rsidRDefault="009B4E6B" w:rsidP="00341E4E">
    <w:pPr>
      <w:pStyle w:val="Pieddepage"/>
      <w:ind w:right="360"/>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6B" w:rsidRPr="003E6DA3" w:rsidRDefault="009B4E6B" w:rsidP="00341E4E">
    <w:pPr>
      <w:pStyle w:val="Pieddepage"/>
      <w:spacing w:before="0" w:after="0" w:line="240" w:lineRule="auto"/>
      <w:ind w:right="357" w:firstLine="0"/>
      <w:rPr>
        <w:b/>
        <w:bCs/>
        <w:iCs/>
        <w:sz w:val="16"/>
        <w:szCs w:val="16"/>
        <w:lang w:val="fr-FR"/>
      </w:rPr>
    </w:pPr>
    <w:r w:rsidRPr="00C62F3D">
      <w:rPr>
        <w:b/>
        <w:bCs/>
        <w:iCs/>
        <w:sz w:val="16"/>
        <w:szCs w:val="16"/>
        <w:lang w:val="fr-FR"/>
      </w:rPr>
      <w:t>Appel d’Offres National Ouvert – BIP 201</w:t>
    </w:r>
    <w:r>
      <w:rPr>
        <w:b/>
        <w:bCs/>
        <w:iCs/>
        <w:sz w:val="16"/>
        <w:szCs w:val="16"/>
        <w:lang w:val="fr-FR"/>
      </w:rPr>
      <w:t>9</w:t>
    </w:r>
  </w:p>
  <w:p w:rsidR="009B4E6B" w:rsidRDefault="009B4E6B" w:rsidP="00341E4E">
    <w:pPr>
      <w:pStyle w:val="Pieddepage"/>
      <w:framePr w:wrap="around" w:vAnchor="text" w:hAnchor="page" w:x="10206" w:y="264"/>
      <w:rPr>
        <w:rStyle w:val="Numrodepage"/>
      </w:rPr>
    </w:pPr>
    <w:r>
      <w:rPr>
        <w:rStyle w:val="Numrodepage"/>
      </w:rPr>
      <w:fldChar w:fldCharType="begin"/>
    </w:r>
    <w:r>
      <w:rPr>
        <w:rStyle w:val="Numrodepage"/>
      </w:rPr>
      <w:instrText xml:space="preserve">PAGE  </w:instrText>
    </w:r>
    <w:r>
      <w:rPr>
        <w:rStyle w:val="Numrodepage"/>
      </w:rPr>
      <w:fldChar w:fldCharType="separate"/>
    </w:r>
    <w:r w:rsidR="00F655E1">
      <w:rPr>
        <w:rStyle w:val="Numrodepage"/>
        <w:noProof/>
      </w:rPr>
      <w:t>101</w:t>
    </w:r>
    <w:r>
      <w:rPr>
        <w:rStyle w:val="Numrodepage"/>
      </w:rPr>
      <w:fldChar w:fldCharType="end"/>
    </w:r>
  </w:p>
  <w:p w:rsidR="009B4E6B" w:rsidRPr="00C62F3D" w:rsidRDefault="009B4E6B" w:rsidP="0061082E">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MAMPELE (phase 1 &amp; 2), Arrondissement de Gari-Gombo, Département de la Boumba et Ngoko</w:t>
    </w:r>
  </w:p>
  <w:p w:rsidR="009B4E6B" w:rsidRPr="000C39E6" w:rsidRDefault="009B4E6B" w:rsidP="00341E4E">
    <w:pPr>
      <w:pStyle w:val="Pieddepage"/>
      <w:spacing w:before="0" w:after="0" w:line="240" w:lineRule="auto"/>
      <w:ind w:right="357" w:firstLine="0"/>
      <w:rPr>
        <w:b/>
        <w:bCs/>
        <w:iCs/>
        <w:sz w:val="16"/>
        <w:szCs w:val="16"/>
        <w:lang w:val="fr-FR"/>
      </w:rPr>
    </w:pPr>
  </w:p>
  <w:p w:rsidR="009B4E6B" w:rsidRPr="007916B1" w:rsidRDefault="009B4E6B" w:rsidP="00341E4E">
    <w:pPr>
      <w:pStyle w:val="Pieddepage"/>
      <w:spacing w:before="0" w:after="0" w:line="240" w:lineRule="auto"/>
      <w:ind w:right="357" w:firstLine="0"/>
      <w:rPr>
        <w:b/>
        <w:bCs/>
        <w:iCs/>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6B" w:rsidRDefault="009B4E6B"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623D7">
      <w:rPr>
        <w:rStyle w:val="Numrodepage"/>
        <w:noProof/>
      </w:rPr>
      <w:t>12</w:t>
    </w:r>
    <w:r>
      <w:rPr>
        <w:rStyle w:val="Numrodepage"/>
      </w:rPr>
      <w:fldChar w:fldCharType="end"/>
    </w:r>
  </w:p>
  <w:p w:rsidR="009B4E6B" w:rsidRPr="008866FF" w:rsidRDefault="009B4E6B" w:rsidP="00341E4E">
    <w:pPr>
      <w:pStyle w:val="Pieddepage"/>
      <w:spacing w:before="0" w:after="0" w:line="240" w:lineRule="auto"/>
      <w:ind w:right="357" w:firstLine="0"/>
      <w:rPr>
        <w:b/>
        <w:bCs/>
        <w:iCs/>
        <w:sz w:val="16"/>
        <w:szCs w:val="16"/>
        <w:lang w:val="fr-FR"/>
      </w:rPr>
    </w:pPr>
    <w:r w:rsidRPr="00C62F3D">
      <w:rPr>
        <w:b/>
        <w:bCs/>
        <w:iCs/>
        <w:sz w:val="16"/>
        <w:szCs w:val="16"/>
        <w:lang w:val="fr-FR"/>
      </w:rPr>
      <w:t>Appel d’Offres National Ouvert – BIP 201</w:t>
    </w:r>
    <w:r>
      <w:rPr>
        <w:b/>
        <w:bCs/>
        <w:iCs/>
        <w:sz w:val="16"/>
        <w:szCs w:val="16"/>
        <w:lang w:val="fr-FR"/>
      </w:rPr>
      <w:t xml:space="preserve">9 </w:t>
    </w:r>
  </w:p>
  <w:p w:rsidR="009B4E6B" w:rsidRPr="00C62F3D" w:rsidRDefault="009B4E6B" w:rsidP="00341E4E">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MAMPELE (phase 1 &amp; 2), Arrondissement de Gari-Gombo, Département de la Boumba et Ngoko</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6B" w:rsidRDefault="009B4E6B"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p w:rsidR="009B4E6B" w:rsidRDefault="009B4E6B" w:rsidP="00341E4E">
    <w:pPr>
      <w:pStyle w:val="Pieddepage"/>
      <w:ind w:right="360"/>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6B" w:rsidRPr="003E6DA3" w:rsidRDefault="009B4E6B" w:rsidP="00341E4E">
    <w:pPr>
      <w:pStyle w:val="Pieddepage"/>
      <w:spacing w:before="0" w:after="0" w:line="240" w:lineRule="auto"/>
      <w:ind w:right="357" w:firstLine="0"/>
      <w:rPr>
        <w:b/>
        <w:bCs/>
        <w:iCs/>
        <w:sz w:val="16"/>
        <w:szCs w:val="16"/>
        <w:lang w:val="fr-FR"/>
      </w:rPr>
    </w:pPr>
    <w:r w:rsidRPr="00C62F3D">
      <w:rPr>
        <w:b/>
        <w:bCs/>
        <w:iCs/>
        <w:sz w:val="16"/>
        <w:szCs w:val="16"/>
        <w:lang w:val="fr-FR"/>
      </w:rPr>
      <w:t>Appel d’Offres National Ouvert – BIP 201</w:t>
    </w:r>
    <w:r>
      <w:rPr>
        <w:b/>
        <w:bCs/>
        <w:iCs/>
        <w:sz w:val="16"/>
        <w:szCs w:val="16"/>
        <w:lang w:val="fr-FR"/>
      </w:rPr>
      <w:t>9</w:t>
    </w:r>
  </w:p>
  <w:p w:rsidR="009B4E6B" w:rsidRDefault="009B4E6B" w:rsidP="00341E4E">
    <w:pPr>
      <w:pStyle w:val="Pieddepage"/>
      <w:framePr w:wrap="around" w:vAnchor="text" w:hAnchor="page" w:x="10068" w:y="26"/>
      <w:rPr>
        <w:rStyle w:val="Numrodepage"/>
      </w:rPr>
    </w:pPr>
    <w:r>
      <w:rPr>
        <w:rStyle w:val="Numrodepage"/>
      </w:rPr>
      <w:fldChar w:fldCharType="begin"/>
    </w:r>
    <w:r>
      <w:rPr>
        <w:rStyle w:val="Numrodepage"/>
      </w:rPr>
      <w:instrText xml:space="preserve">PAGE  </w:instrText>
    </w:r>
    <w:r>
      <w:rPr>
        <w:rStyle w:val="Numrodepage"/>
      </w:rPr>
      <w:fldChar w:fldCharType="separate"/>
    </w:r>
    <w:r w:rsidR="00F655E1">
      <w:rPr>
        <w:rStyle w:val="Numrodepage"/>
        <w:noProof/>
      </w:rPr>
      <w:t>113</w:t>
    </w:r>
    <w:r>
      <w:rPr>
        <w:rStyle w:val="Numrodepage"/>
      </w:rPr>
      <w:fldChar w:fldCharType="end"/>
    </w:r>
  </w:p>
  <w:p w:rsidR="009B4E6B" w:rsidRPr="00AC48EE" w:rsidRDefault="009B4E6B" w:rsidP="00341E4E">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Mampélé phase (1 et 2) Arrondissement de Gari-Gombo, Département de la Boumba et Ngoko</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6B" w:rsidRDefault="009B4E6B"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p w:rsidR="009B4E6B" w:rsidRDefault="009B4E6B" w:rsidP="00341E4E">
    <w:pPr>
      <w:pStyle w:val="Pieddepage"/>
      <w:ind w:right="360"/>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6B" w:rsidRDefault="009B4E6B"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655E1">
      <w:rPr>
        <w:rStyle w:val="Numrodepage"/>
        <w:noProof/>
      </w:rPr>
      <w:t>116</w:t>
    </w:r>
    <w:r>
      <w:rPr>
        <w:rStyle w:val="Numrodepage"/>
      </w:rPr>
      <w:fldChar w:fldCharType="end"/>
    </w:r>
  </w:p>
  <w:p w:rsidR="009B4E6B" w:rsidRDefault="009B4E6B" w:rsidP="0061082E">
    <w:pPr>
      <w:pStyle w:val="Pieddepage"/>
      <w:spacing w:before="0" w:after="0" w:line="240" w:lineRule="auto"/>
      <w:ind w:right="357" w:firstLine="0"/>
      <w:rPr>
        <w:b/>
        <w:bCs/>
        <w:iCs/>
        <w:sz w:val="16"/>
        <w:szCs w:val="16"/>
        <w:lang w:val="fr-FR"/>
      </w:rPr>
    </w:pPr>
    <w:r w:rsidRPr="00C62F3D">
      <w:rPr>
        <w:b/>
        <w:bCs/>
        <w:iCs/>
        <w:sz w:val="16"/>
        <w:szCs w:val="16"/>
        <w:lang w:val="fr-FR"/>
      </w:rPr>
      <w:t>Appel d’Offres National Ouvert – BIP</w:t>
    </w:r>
    <w:r>
      <w:rPr>
        <w:b/>
        <w:bCs/>
        <w:iCs/>
        <w:sz w:val="16"/>
        <w:szCs w:val="16"/>
        <w:lang w:val="fr-FR"/>
      </w:rPr>
      <w:t xml:space="preserve"> 2019</w:t>
    </w:r>
  </w:p>
  <w:p w:rsidR="009B4E6B" w:rsidRPr="00C62F3D" w:rsidRDefault="009B4E6B" w:rsidP="0061082E">
    <w:pPr>
      <w:pStyle w:val="Pieddepage"/>
      <w:spacing w:before="0" w:after="0" w:line="240" w:lineRule="auto"/>
      <w:ind w:right="357" w:firstLine="0"/>
      <w:rPr>
        <w:b/>
        <w:bCs/>
        <w:iCs/>
        <w:sz w:val="16"/>
        <w:szCs w:val="16"/>
        <w:lang w:val="fr-FR"/>
      </w:rPr>
    </w:pPr>
    <w:r w:rsidRPr="0061082E">
      <w:rPr>
        <w:b/>
        <w:bCs/>
        <w:iCs/>
        <w:sz w:val="16"/>
        <w:szCs w:val="16"/>
        <w:lang w:val="fr-FR"/>
      </w:rPr>
      <w:t xml:space="preserve"> </w:t>
    </w:r>
    <w:r>
      <w:rPr>
        <w:b/>
        <w:bCs/>
        <w:iCs/>
        <w:sz w:val="16"/>
        <w:szCs w:val="16"/>
        <w:lang w:val="fr-FR"/>
      </w:rPr>
      <w:t>Pour la construction d’une mini-centrale solaire photovoltaïque dans la localité de MAMPELE (phase 1 &amp; 2), Arrondissement de Gari-Gombo, Département de la Boumba et Ngoko</w:t>
    </w:r>
  </w:p>
  <w:p w:rsidR="009B4E6B" w:rsidRPr="00C62F3D" w:rsidRDefault="009B4E6B" w:rsidP="00341E4E">
    <w:pPr>
      <w:pStyle w:val="Pieddepage"/>
      <w:spacing w:before="0" w:after="0" w:line="240" w:lineRule="auto"/>
      <w:ind w:right="357" w:firstLine="0"/>
      <w:rPr>
        <w:b/>
        <w:bCs/>
        <w:iCs/>
        <w:sz w:val="16"/>
        <w:szCs w:val="16"/>
        <w:lang w:val="fr-FR"/>
      </w:rP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6B" w:rsidRDefault="009B4E6B"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p w:rsidR="009B4E6B" w:rsidRDefault="009B4E6B" w:rsidP="00341E4E">
    <w:pPr>
      <w:pStyle w:val="Pieddepage"/>
      <w:ind w:right="360"/>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6B" w:rsidRPr="003E6DA3" w:rsidRDefault="009B4E6B" w:rsidP="00341E4E">
    <w:pPr>
      <w:pStyle w:val="Pieddepage"/>
      <w:spacing w:before="0" w:after="0" w:line="240" w:lineRule="auto"/>
      <w:ind w:right="357" w:firstLine="0"/>
      <w:rPr>
        <w:b/>
        <w:bCs/>
        <w:iCs/>
        <w:sz w:val="16"/>
        <w:szCs w:val="16"/>
        <w:lang w:val="fr-FR"/>
      </w:rPr>
    </w:pPr>
    <w:r w:rsidRPr="00C62F3D">
      <w:rPr>
        <w:b/>
        <w:bCs/>
        <w:iCs/>
        <w:sz w:val="16"/>
        <w:szCs w:val="16"/>
        <w:lang w:val="fr-FR"/>
      </w:rPr>
      <w:t>Appel d’Offres National Ouvert – BIP 201</w:t>
    </w:r>
    <w:r>
      <w:rPr>
        <w:b/>
        <w:bCs/>
        <w:iCs/>
        <w:sz w:val="16"/>
        <w:szCs w:val="16"/>
        <w:lang w:val="fr-FR"/>
      </w:rPr>
      <w:t>9</w:t>
    </w:r>
  </w:p>
  <w:p w:rsidR="009B4E6B" w:rsidRDefault="009B4E6B" w:rsidP="00341E4E">
    <w:pPr>
      <w:pStyle w:val="Pieddepage"/>
      <w:framePr w:wrap="around" w:vAnchor="text" w:hAnchor="page" w:x="9805" w:y="76"/>
      <w:rPr>
        <w:rStyle w:val="Numrodepage"/>
      </w:rPr>
    </w:pPr>
    <w:r>
      <w:rPr>
        <w:rStyle w:val="Numrodepage"/>
      </w:rPr>
      <w:fldChar w:fldCharType="begin"/>
    </w:r>
    <w:r>
      <w:rPr>
        <w:rStyle w:val="Numrodepage"/>
      </w:rPr>
      <w:instrText xml:space="preserve">PAGE  </w:instrText>
    </w:r>
    <w:r>
      <w:rPr>
        <w:rStyle w:val="Numrodepage"/>
      </w:rPr>
      <w:fldChar w:fldCharType="separate"/>
    </w:r>
    <w:r w:rsidR="00F655E1">
      <w:rPr>
        <w:rStyle w:val="Numrodepage"/>
        <w:noProof/>
      </w:rPr>
      <w:t>118</w:t>
    </w:r>
    <w:r>
      <w:rPr>
        <w:rStyle w:val="Numrodepage"/>
      </w:rPr>
      <w:fldChar w:fldCharType="end"/>
    </w:r>
  </w:p>
  <w:p w:rsidR="009B4E6B" w:rsidRPr="000C39E6" w:rsidRDefault="009B4E6B" w:rsidP="00341E4E">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MAMPELE (phase 1 et 2),  Arrondissement de Gari-Gombo,  Département de la Boumba et Ngoko</w:t>
    </w:r>
  </w:p>
  <w:p w:rsidR="009B4E6B" w:rsidRPr="00C232DA" w:rsidRDefault="009B4E6B" w:rsidP="00341E4E">
    <w:pPr>
      <w:pStyle w:val="Pieddepage"/>
      <w:spacing w:before="0" w:after="0" w:line="240" w:lineRule="auto"/>
      <w:ind w:right="357" w:firstLine="0"/>
      <w:rPr>
        <w:b/>
        <w:bCs/>
        <w:iCs/>
        <w:sz w:val="16"/>
        <w:szCs w:val="16"/>
        <w:lang w:val="fr-F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6B" w:rsidRPr="00C62F3D" w:rsidRDefault="009B4E6B" w:rsidP="00D97007">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MAMPELE (phase 1 et 2) Arrondissement de Gari-Gombo, Département de la Boumba et Ngoko</w:t>
    </w:r>
  </w:p>
  <w:p w:rsidR="009B4E6B" w:rsidRPr="00C62F3D" w:rsidRDefault="009B4E6B">
    <w:pPr>
      <w:pStyle w:val="Pieddepage"/>
      <w:rPr>
        <w:lang w:val="fr-FR"/>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6B" w:rsidRDefault="009B4E6B"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p w:rsidR="009B4E6B" w:rsidRDefault="009B4E6B" w:rsidP="00341E4E">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6B" w:rsidRPr="00C62F3D" w:rsidRDefault="009B4E6B" w:rsidP="00341E4E">
    <w:pPr>
      <w:pStyle w:val="Pieddepage"/>
      <w:spacing w:before="0" w:after="0" w:line="240" w:lineRule="auto"/>
      <w:ind w:right="357" w:firstLine="0"/>
      <w:rPr>
        <w:b/>
        <w:bCs/>
        <w:iCs/>
        <w:sz w:val="16"/>
        <w:szCs w:val="16"/>
        <w:lang w:val="fr-FR"/>
      </w:rPr>
    </w:pPr>
    <w:r w:rsidRPr="00C62F3D">
      <w:rPr>
        <w:b/>
        <w:bCs/>
        <w:iCs/>
        <w:sz w:val="16"/>
        <w:szCs w:val="16"/>
        <w:lang w:val="fr-FR"/>
      </w:rPr>
      <w:t>Appel d’Offres National Ouvert – BIP 2015</w:t>
    </w:r>
  </w:p>
  <w:p w:rsidR="009B4E6B" w:rsidRPr="00C62F3D" w:rsidRDefault="009B4E6B" w:rsidP="00341E4E">
    <w:pPr>
      <w:pStyle w:val="Pieddepage"/>
      <w:spacing w:before="0" w:after="0" w:line="240" w:lineRule="auto"/>
      <w:ind w:right="357" w:firstLine="0"/>
      <w:rPr>
        <w:b/>
        <w:bCs/>
        <w:iCs/>
        <w:sz w:val="16"/>
        <w:szCs w:val="16"/>
        <w:lang w:val="fr-FR"/>
      </w:rPr>
    </w:pPr>
    <w:r>
      <w:rPr>
        <w:b/>
        <w:bCs/>
        <w:iCs/>
        <w:sz w:val="16"/>
        <w:szCs w:val="16"/>
        <w:lang w:val="fr-FR"/>
      </w:rPr>
      <w:t>Pour la réalisation des projets d’é</w:t>
    </w:r>
    <w:r w:rsidRPr="00C62F3D">
      <w:rPr>
        <w:b/>
        <w:bCs/>
        <w:iCs/>
        <w:sz w:val="16"/>
        <w:szCs w:val="16"/>
        <w:lang w:val="fr-FR"/>
      </w:rPr>
      <w:t xml:space="preserve">clairage public solaire </w:t>
    </w:r>
    <w:r>
      <w:rPr>
        <w:b/>
        <w:bCs/>
        <w:iCs/>
        <w:sz w:val="16"/>
        <w:szCs w:val="16"/>
        <w:lang w:val="fr-FR"/>
      </w:rPr>
      <w:t>en 2015</w:t>
    </w:r>
    <w:r w:rsidRPr="00C62F3D">
      <w:rPr>
        <w:b/>
        <w:bCs/>
        <w:iCs/>
        <w:sz w:val="16"/>
        <w:szCs w:val="16"/>
        <w:lang w:val="fr-FR"/>
      </w:rPr>
      <w:tab/>
    </w:r>
    <w:r>
      <w:fldChar w:fldCharType="begin"/>
    </w:r>
    <w:r w:rsidRPr="00C62F3D">
      <w:rPr>
        <w:lang w:val="fr-FR"/>
      </w:rPr>
      <w:instrText>PAGE   \* MERGEFORMAT</w:instrText>
    </w:r>
    <w:r>
      <w:fldChar w:fldCharType="separate"/>
    </w:r>
    <w:r w:rsidRPr="00C62F3D">
      <w:rPr>
        <w:noProof/>
        <w:lang w:val="fr-FR"/>
      </w:rPr>
      <w:t>131</w:t>
    </w:r>
    <w:r>
      <w:fldChar w:fldCharType="end"/>
    </w:r>
  </w:p>
  <w:p w:rsidR="009B4E6B" w:rsidRPr="00C62F3D" w:rsidRDefault="009B4E6B">
    <w:pPr>
      <w:pStyle w:val="Pieddepage"/>
      <w:rPr>
        <w:lang w:val="fr-FR"/>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6B" w:rsidRDefault="009B4E6B"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p w:rsidR="009B4E6B" w:rsidRDefault="009B4E6B" w:rsidP="00341E4E">
    <w:pPr>
      <w:pStyle w:val="Pieddepage"/>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6B" w:rsidRPr="008866FF" w:rsidRDefault="009B4E6B" w:rsidP="004C153B">
    <w:pPr>
      <w:pStyle w:val="Pieddepage"/>
      <w:spacing w:before="0" w:after="0" w:line="240" w:lineRule="auto"/>
      <w:ind w:right="357" w:firstLine="0"/>
      <w:rPr>
        <w:b/>
        <w:bCs/>
        <w:iCs/>
        <w:sz w:val="16"/>
        <w:szCs w:val="16"/>
        <w:lang w:val="fr-FR"/>
      </w:rPr>
    </w:pPr>
    <w:r w:rsidRPr="00C62F3D">
      <w:rPr>
        <w:b/>
        <w:bCs/>
        <w:iCs/>
        <w:sz w:val="16"/>
        <w:szCs w:val="16"/>
        <w:lang w:val="fr-FR"/>
      </w:rPr>
      <w:t>Appel d’Offres National Ouvert – BIP 201</w:t>
    </w:r>
    <w:r>
      <w:rPr>
        <w:b/>
        <w:bCs/>
        <w:iCs/>
        <w:sz w:val="16"/>
        <w:szCs w:val="16"/>
        <w:lang w:val="fr-FR"/>
      </w:rPr>
      <w:t xml:space="preserve">9 </w:t>
    </w:r>
  </w:p>
  <w:p w:rsidR="009B4E6B" w:rsidRPr="00C62F3D" w:rsidRDefault="009B4E6B" w:rsidP="004C153B">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MAMPELE (phase 1 &amp; 2), Arrondissement de Gari-Gombo, Département de la Boumba et Ngoko</w:t>
    </w:r>
  </w:p>
  <w:p w:rsidR="009B4E6B" w:rsidRPr="00040930" w:rsidRDefault="009B4E6B" w:rsidP="00341E4E">
    <w:pPr>
      <w:pStyle w:val="Pieddepage"/>
      <w:spacing w:before="0" w:after="0" w:line="240" w:lineRule="auto"/>
      <w:ind w:right="357" w:firstLine="0"/>
      <w:rPr>
        <w:b/>
        <w:bCs/>
        <w:iCs/>
        <w:sz w:val="16"/>
        <w:szCs w:val="16"/>
      </w:rPr>
    </w:pPr>
    <w:r>
      <w:rPr>
        <w:b/>
        <w:bCs/>
        <w:iCs/>
        <w:sz w:val="16"/>
        <w:szCs w:val="16"/>
        <w:lang w:val="fr-FR"/>
      </w:rPr>
      <w:tab/>
    </w:r>
    <w:r w:rsidRPr="00C62F3D">
      <w:rPr>
        <w:b/>
        <w:bCs/>
        <w:iCs/>
        <w:sz w:val="16"/>
        <w:szCs w:val="16"/>
        <w:lang w:val="fr-FR"/>
      </w:rPr>
      <w:tab/>
    </w:r>
    <w:r>
      <w:fldChar w:fldCharType="begin"/>
    </w:r>
    <w:r>
      <w:instrText>PAGE   \* MERGEFORMAT</w:instrText>
    </w:r>
    <w:r>
      <w:fldChar w:fldCharType="separate"/>
    </w:r>
    <w:r w:rsidR="00F655E1">
      <w:rPr>
        <w:noProof/>
      </w:rPr>
      <w:t>117</w:t>
    </w:r>
    <w:r>
      <w:rPr>
        <w:noProof/>
      </w:rPr>
      <w:fldChar w:fldCharType="end"/>
    </w:r>
  </w:p>
  <w:p w:rsidR="009B4E6B" w:rsidRDefault="009B4E6B">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6B" w:rsidRDefault="009B4E6B"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p w:rsidR="009B4E6B" w:rsidRDefault="009B4E6B" w:rsidP="00341E4E">
    <w:pPr>
      <w:pStyle w:val="Pieddepage"/>
      <w:ind w:right="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6B" w:rsidRDefault="009B4E6B"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655E1">
      <w:rPr>
        <w:rStyle w:val="Numrodepage"/>
        <w:noProof/>
      </w:rPr>
      <w:t>48</w:t>
    </w:r>
    <w:r>
      <w:rPr>
        <w:rStyle w:val="Numrodepage"/>
      </w:rPr>
      <w:fldChar w:fldCharType="end"/>
    </w:r>
  </w:p>
  <w:p w:rsidR="009B4E6B" w:rsidRPr="008866FF" w:rsidRDefault="009B4E6B" w:rsidP="00951FD2">
    <w:pPr>
      <w:pStyle w:val="Pieddepage"/>
      <w:spacing w:before="0" w:after="0" w:line="240" w:lineRule="auto"/>
      <w:ind w:right="357" w:firstLine="0"/>
      <w:rPr>
        <w:b/>
        <w:bCs/>
        <w:iCs/>
        <w:sz w:val="16"/>
        <w:szCs w:val="16"/>
        <w:lang w:val="fr-FR"/>
      </w:rPr>
    </w:pPr>
    <w:r w:rsidRPr="00C62F3D">
      <w:rPr>
        <w:b/>
        <w:bCs/>
        <w:iCs/>
        <w:sz w:val="16"/>
        <w:szCs w:val="16"/>
        <w:lang w:val="fr-FR"/>
      </w:rPr>
      <w:t>Appel d’Offres National Ouvert – BIP 201</w:t>
    </w:r>
    <w:r>
      <w:rPr>
        <w:b/>
        <w:bCs/>
        <w:iCs/>
        <w:sz w:val="16"/>
        <w:szCs w:val="16"/>
        <w:lang w:val="fr-FR"/>
      </w:rPr>
      <w:t xml:space="preserve">9 </w:t>
    </w:r>
  </w:p>
  <w:p w:rsidR="009B4E6B" w:rsidRPr="00C62F3D" w:rsidRDefault="009B4E6B" w:rsidP="00951FD2">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MAMPELE (phase 1 &amp; 2), Arrondissement de Gari-Gombo, Département de la Boumba et Ngoko</w:t>
    </w:r>
  </w:p>
  <w:p w:rsidR="009B4E6B" w:rsidRPr="00C62F3D" w:rsidRDefault="009B4E6B" w:rsidP="00341E4E">
    <w:pPr>
      <w:pStyle w:val="Pieddepage"/>
      <w:spacing w:before="0" w:after="0" w:line="240" w:lineRule="auto"/>
      <w:ind w:right="357" w:firstLine="0"/>
      <w:rPr>
        <w:b/>
        <w:bCs/>
        <w:iCs/>
        <w:sz w:val="16"/>
        <w:szCs w:val="16"/>
        <w:lang w:val="fr-FR"/>
      </w:rPr>
    </w:pPr>
  </w:p>
  <w:p w:rsidR="009B4E6B" w:rsidRPr="00C62F3D" w:rsidRDefault="009B4E6B" w:rsidP="00341E4E">
    <w:pPr>
      <w:pStyle w:val="Pieddepage"/>
      <w:spacing w:before="0" w:after="0" w:line="240" w:lineRule="auto"/>
      <w:ind w:right="357" w:firstLine="0"/>
      <w:rPr>
        <w:b/>
        <w:bCs/>
        <w:iCs/>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E6B" w:rsidRDefault="009B4E6B" w:rsidP="00341E4E">
      <w:r>
        <w:separator/>
      </w:r>
    </w:p>
  </w:footnote>
  <w:footnote w:type="continuationSeparator" w:id="0">
    <w:p w:rsidR="009B4E6B" w:rsidRDefault="009B4E6B" w:rsidP="00341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97ECB82"/>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CEDEB0F6"/>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40567B7"/>
    <w:multiLevelType w:val="hybridMultilevel"/>
    <w:tmpl w:val="35100692"/>
    <w:lvl w:ilvl="0" w:tplc="7F5A42D4">
      <w:start w:val="1"/>
      <w:numFmt w:val="upperRoman"/>
      <w:lvlText w:val="%1."/>
      <w:lvlJc w:val="left"/>
      <w:pPr>
        <w:ind w:left="1080" w:hanging="720"/>
      </w:pPr>
      <w:rPr>
        <w:rFonts w:ascii="Calibri" w:hAnsi="Calibr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5209C1"/>
    <w:multiLevelType w:val="hybridMultilevel"/>
    <w:tmpl w:val="CC2C2A9A"/>
    <w:lvl w:ilvl="0" w:tplc="4BC074E4">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 w15:restartNumberingAfterBreak="0">
    <w:nsid w:val="0D7D35FE"/>
    <w:multiLevelType w:val="hybridMultilevel"/>
    <w:tmpl w:val="4440D5B0"/>
    <w:lvl w:ilvl="0" w:tplc="EABE21CC">
      <w:start w:val="1"/>
      <w:numFmt w:val="bullet"/>
      <w:lvlText w:val=""/>
      <w:lvlJc w:val="left"/>
      <w:pPr>
        <w:tabs>
          <w:tab w:val="num" w:pos="1531"/>
        </w:tabs>
        <w:ind w:left="1531" w:hanging="39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507C4E"/>
    <w:multiLevelType w:val="hybridMultilevel"/>
    <w:tmpl w:val="983473F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57E4102"/>
    <w:multiLevelType w:val="hybridMultilevel"/>
    <w:tmpl w:val="060EA92C"/>
    <w:lvl w:ilvl="0" w:tplc="DF626510">
      <w:start w:val="1"/>
      <w:numFmt w:val="decimal"/>
      <w:lvlText w:val="%1."/>
      <w:lvlJc w:val="left"/>
      <w:pPr>
        <w:ind w:left="5889" w:hanging="360"/>
      </w:pPr>
      <w:rPr>
        <w:sz w:val="28"/>
        <w:szCs w:val="28"/>
      </w:rPr>
    </w:lvl>
    <w:lvl w:ilvl="1" w:tplc="040C0019">
      <w:start w:val="1"/>
      <w:numFmt w:val="lowerLetter"/>
      <w:lvlText w:val="%2."/>
      <w:lvlJc w:val="left"/>
      <w:pPr>
        <w:ind w:left="1440" w:hanging="360"/>
      </w:pPr>
    </w:lvl>
    <w:lvl w:ilvl="2" w:tplc="A7108BFA">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B43D5B"/>
    <w:multiLevelType w:val="hybridMultilevel"/>
    <w:tmpl w:val="147C380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B8F6CBD"/>
    <w:multiLevelType w:val="hybridMultilevel"/>
    <w:tmpl w:val="47E69042"/>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1C5E6CF0"/>
    <w:multiLevelType w:val="hybridMultilevel"/>
    <w:tmpl w:val="48CA00AA"/>
    <w:lvl w:ilvl="0" w:tplc="45EE339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0" w15:restartNumberingAfterBreak="0">
    <w:nsid w:val="1E6138D2"/>
    <w:multiLevelType w:val="hybridMultilevel"/>
    <w:tmpl w:val="BE401A06"/>
    <w:lvl w:ilvl="0" w:tplc="FC54AD1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1" w15:restartNumberingAfterBreak="0">
    <w:nsid w:val="20DA74EE"/>
    <w:multiLevelType w:val="hybridMultilevel"/>
    <w:tmpl w:val="519076F4"/>
    <w:lvl w:ilvl="0" w:tplc="C95C6F7A">
      <w:start w:val="1"/>
      <w:numFmt w:val="decimal"/>
      <w:lvlText w:val="%1."/>
      <w:lvlJc w:val="lef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2096A72"/>
    <w:multiLevelType w:val="hybridMultilevel"/>
    <w:tmpl w:val="EA2E776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3FA72C9"/>
    <w:multiLevelType w:val="hybridMultilevel"/>
    <w:tmpl w:val="AFAA78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6356FD3"/>
    <w:multiLevelType w:val="multilevel"/>
    <w:tmpl w:val="A6C676F4"/>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B96442D"/>
    <w:multiLevelType w:val="hybridMultilevel"/>
    <w:tmpl w:val="425298C8"/>
    <w:lvl w:ilvl="0" w:tplc="CD0849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6179E1"/>
    <w:multiLevelType w:val="hybridMultilevel"/>
    <w:tmpl w:val="FCD87CCA"/>
    <w:lvl w:ilvl="0" w:tplc="EE6E8B7E">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7" w15:restartNumberingAfterBreak="0">
    <w:nsid w:val="303648F9"/>
    <w:multiLevelType w:val="hybridMultilevel"/>
    <w:tmpl w:val="7812C7EE"/>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8" w15:restartNumberingAfterBreak="0">
    <w:nsid w:val="312F26F6"/>
    <w:multiLevelType w:val="hybridMultilevel"/>
    <w:tmpl w:val="570832FA"/>
    <w:lvl w:ilvl="0" w:tplc="040C0017">
      <w:start w:val="1"/>
      <w:numFmt w:val="lowerLetter"/>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9" w15:restartNumberingAfterBreak="0">
    <w:nsid w:val="34C235A4"/>
    <w:multiLevelType w:val="multilevel"/>
    <w:tmpl w:val="D728AFD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6B913DA"/>
    <w:multiLevelType w:val="hybridMultilevel"/>
    <w:tmpl w:val="8D7C745C"/>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7A57BD8"/>
    <w:multiLevelType w:val="hybridMultilevel"/>
    <w:tmpl w:val="08EA31FC"/>
    <w:lvl w:ilvl="0" w:tplc="F30EF9F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DE413BE"/>
    <w:multiLevelType w:val="hybridMultilevel"/>
    <w:tmpl w:val="19F88F3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F89210D"/>
    <w:multiLevelType w:val="hybridMultilevel"/>
    <w:tmpl w:val="458C7180"/>
    <w:lvl w:ilvl="0" w:tplc="B962888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0746DF1"/>
    <w:multiLevelType w:val="hybridMultilevel"/>
    <w:tmpl w:val="EE34FD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3FD77C3"/>
    <w:multiLevelType w:val="multilevel"/>
    <w:tmpl w:val="87983458"/>
    <w:lvl w:ilvl="0">
      <w:start w:val="14"/>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4A335D57"/>
    <w:multiLevelType w:val="hybridMultilevel"/>
    <w:tmpl w:val="50F63D78"/>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7" w15:restartNumberingAfterBreak="0">
    <w:nsid w:val="4C023079"/>
    <w:multiLevelType w:val="hybridMultilevel"/>
    <w:tmpl w:val="E6F4A42A"/>
    <w:lvl w:ilvl="0" w:tplc="66146F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8" w15:restartNumberingAfterBreak="0">
    <w:nsid w:val="520977CC"/>
    <w:multiLevelType w:val="multilevel"/>
    <w:tmpl w:val="1C5A0AC6"/>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7A102FA"/>
    <w:multiLevelType w:val="hybridMultilevel"/>
    <w:tmpl w:val="A9244E5A"/>
    <w:lvl w:ilvl="0" w:tplc="6D1A219A">
      <w:start w:val="1"/>
      <w:numFmt w:val="lowerLetter"/>
      <w:lvlText w:val="%1)"/>
      <w:lvlJc w:val="left"/>
      <w:pPr>
        <w:ind w:left="1425" w:hanging="360"/>
      </w:pPr>
      <w:rPr>
        <w:rFonts w:hint="default"/>
      </w:rPr>
    </w:lvl>
    <w:lvl w:ilvl="1" w:tplc="BEFEA9CC">
      <w:start w:val="1"/>
      <w:numFmt w:val="lowerRoman"/>
      <w:lvlText w:val="%2."/>
      <w:lvlJc w:val="left"/>
      <w:pPr>
        <w:ind w:left="2505" w:hanging="720"/>
      </w:pPr>
      <w:rPr>
        <w:rFonts w:hint="default"/>
      </w:rPr>
    </w:lvl>
    <w:lvl w:ilvl="2" w:tplc="43B6F7EA">
      <w:start w:val="1"/>
      <w:numFmt w:val="lowerLetter"/>
      <w:lvlText w:val="%3."/>
      <w:lvlJc w:val="left"/>
      <w:pPr>
        <w:ind w:left="3045" w:hanging="360"/>
      </w:pPr>
      <w:rPr>
        <w:rFonts w:hint="default"/>
      </w:r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0" w15:restartNumberingAfterBreak="0">
    <w:nsid w:val="62687D5D"/>
    <w:multiLevelType w:val="hybridMultilevel"/>
    <w:tmpl w:val="652CC394"/>
    <w:lvl w:ilvl="0" w:tplc="B42EDB7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35A51CF"/>
    <w:multiLevelType w:val="hybridMultilevel"/>
    <w:tmpl w:val="EA987F10"/>
    <w:lvl w:ilvl="0" w:tplc="BF768B3C">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2" w15:restartNumberingAfterBreak="0">
    <w:nsid w:val="670A3C11"/>
    <w:multiLevelType w:val="hybridMultilevel"/>
    <w:tmpl w:val="322406A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4D2E16"/>
    <w:multiLevelType w:val="hybridMultilevel"/>
    <w:tmpl w:val="046844E6"/>
    <w:lvl w:ilvl="0" w:tplc="23C82C12">
      <w:start w:val="199"/>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623417"/>
    <w:multiLevelType w:val="hybridMultilevel"/>
    <w:tmpl w:val="22EE803C"/>
    <w:lvl w:ilvl="0" w:tplc="34946A28">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5" w15:restartNumberingAfterBreak="0">
    <w:nsid w:val="691102BE"/>
    <w:multiLevelType w:val="hybridMultilevel"/>
    <w:tmpl w:val="A4DC091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AEE0238"/>
    <w:multiLevelType w:val="hybridMultilevel"/>
    <w:tmpl w:val="A41EB3FA"/>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EDE081C"/>
    <w:multiLevelType w:val="hybridMultilevel"/>
    <w:tmpl w:val="BE7ADCF8"/>
    <w:lvl w:ilvl="0" w:tplc="D548E9E6">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8" w15:restartNumberingAfterBreak="0">
    <w:nsid w:val="7607411B"/>
    <w:multiLevelType w:val="hybridMultilevel"/>
    <w:tmpl w:val="B6C40AD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77497A4C"/>
    <w:multiLevelType w:val="multilevel"/>
    <w:tmpl w:val="F7565E4A"/>
    <w:lvl w:ilvl="0">
      <w:start w:val="14"/>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7BC635A5"/>
    <w:multiLevelType w:val="hybridMultilevel"/>
    <w:tmpl w:val="87E85244"/>
    <w:lvl w:ilvl="0" w:tplc="CCE4D1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1" w15:restartNumberingAfterBreak="0">
    <w:nsid w:val="7C673FB0"/>
    <w:multiLevelType w:val="hybridMultilevel"/>
    <w:tmpl w:val="091CC45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32"/>
  </w:num>
  <w:num w:numId="7">
    <w:abstractNumId w:val="13"/>
  </w:num>
  <w:num w:numId="8">
    <w:abstractNumId w:val="4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num>
  <w:num w:numId="12">
    <w:abstractNumId w:val="30"/>
  </w:num>
  <w:num w:numId="13">
    <w:abstractNumId w:val="23"/>
  </w:num>
  <w:num w:numId="14">
    <w:abstractNumId w:val="39"/>
  </w:num>
  <w:num w:numId="15">
    <w:abstractNumId w:val="25"/>
  </w:num>
  <w:num w:numId="16">
    <w:abstractNumId w:val="19"/>
  </w:num>
  <w:num w:numId="17">
    <w:abstractNumId w:val="18"/>
  </w:num>
  <w:num w:numId="18">
    <w:abstractNumId w:val="17"/>
  </w:num>
  <w:num w:numId="19">
    <w:abstractNumId w:val="27"/>
  </w:num>
  <w:num w:numId="20">
    <w:abstractNumId w:val="7"/>
  </w:num>
  <w:num w:numId="21">
    <w:abstractNumId w:val="31"/>
  </w:num>
  <w:num w:numId="22">
    <w:abstractNumId w:val="26"/>
  </w:num>
  <w:num w:numId="23">
    <w:abstractNumId w:val="34"/>
  </w:num>
  <w:num w:numId="24">
    <w:abstractNumId w:val="9"/>
  </w:num>
  <w:num w:numId="25">
    <w:abstractNumId w:val="40"/>
  </w:num>
  <w:num w:numId="26">
    <w:abstractNumId w:val="22"/>
  </w:num>
  <w:num w:numId="27">
    <w:abstractNumId w:val="5"/>
  </w:num>
  <w:num w:numId="28">
    <w:abstractNumId w:val="12"/>
  </w:num>
  <w:num w:numId="29">
    <w:abstractNumId w:val="29"/>
  </w:num>
  <w:num w:numId="30">
    <w:abstractNumId w:val="35"/>
  </w:num>
  <w:num w:numId="31">
    <w:abstractNumId w:val="10"/>
  </w:num>
  <w:num w:numId="32">
    <w:abstractNumId w:val="20"/>
  </w:num>
  <w:num w:numId="33">
    <w:abstractNumId w:val="16"/>
  </w:num>
  <w:num w:numId="34">
    <w:abstractNumId w:val="3"/>
  </w:num>
  <w:num w:numId="35">
    <w:abstractNumId w:val="15"/>
  </w:num>
  <w:num w:numId="36">
    <w:abstractNumId w:val="33"/>
  </w:num>
  <w:num w:numId="37">
    <w:abstractNumId w:val="37"/>
  </w:num>
  <w:num w:numId="38">
    <w:abstractNumId w:val="2"/>
  </w:num>
  <w:num w:numId="39">
    <w:abstractNumId w:val="21"/>
  </w:num>
  <w:num w:numId="40">
    <w:abstractNumId w:val="36"/>
  </w:num>
  <w:num w:numId="41">
    <w:abstractNumId w:val="14"/>
  </w:num>
  <w:num w:numId="42">
    <w:abstractNumId w:val="28"/>
  </w:num>
  <w:num w:numId="43">
    <w:abstractNumId w:val="11"/>
  </w:num>
  <w:num w:numId="44">
    <w:abstractNumId w:val="8"/>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AE1A46"/>
    <w:rsid w:val="00002E69"/>
    <w:rsid w:val="00014867"/>
    <w:rsid w:val="00025334"/>
    <w:rsid w:val="00053EAD"/>
    <w:rsid w:val="00055130"/>
    <w:rsid w:val="00062528"/>
    <w:rsid w:val="00065C41"/>
    <w:rsid w:val="0009252F"/>
    <w:rsid w:val="00095986"/>
    <w:rsid w:val="00097710"/>
    <w:rsid w:val="000B4D9F"/>
    <w:rsid w:val="000C18DD"/>
    <w:rsid w:val="000C44FC"/>
    <w:rsid w:val="000D0973"/>
    <w:rsid w:val="000D0C0E"/>
    <w:rsid w:val="000E6F9F"/>
    <w:rsid w:val="0010611F"/>
    <w:rsid w:val="00111A87"/>
    <w:rsid w:val="00122FF8"/>
    <w:rsid w:val="00131C62"/>
    <w:rsid w:val="00132BA1"/>
    <w:rsid w:val="00137A27"/>
    <w:rsid w:val="001519C5"/>
    <w:rsid w:val="00151A88"/>
    <w:rsid w:val="00155BA1"/>
    <w:rsid w:val="0019182A"/>
    <w:rsid w:val="00192988"/>
    <w:rsid w:val="001A785C"/>
    <w:rsid w:val="001B61BC"/>
    <w:rsid w:val="001C72BC"/>
    <w:rsid w:val="001F1832"/>
    <w:rsid w:val="001F7278"/>
    <w:rsid w:val="00212370"/>
    <w:rsid w:val="0024586E"/>
    <w:rsid w:val="0027718B"/>
    <w:rsid w:val="0028104B"/>
    <w:rsid w:val="00282C46"/>
    <w:rsid w:val="00286E0F"/>
    <w:rsid w:val="002D0D4D"/>
    <w:rsid w:val="002F0614"/>
    <w:rsid w:val="002F3ED1"/>
    <w:rsid w:val="00320E92"/>
    <w:rsid w:val="00323482"/>
    <w:rsid w:val="003276BC"/>
    <w:rsid w:val="00327A2F"/>
    <w:rsid w:val="003306EF"/>
    <w:rsid w:val="003353F1"/>
    <w:rsid w:val="003362AB"/>
    <w:rsid w:val="00341E4E"/>
    <w:rsid w:val="00347E5B"/>
    <w:rsid w:val="003516C9"/>
    <w:rsid w:val="00365C69"/>
    <w:rsid w:val="003B34D7"/>
    <w:rsid w:val="003F7939"/>
    <w:rsid w:val="004174BB"/>
    <w:rsid w:val="004201E7"/>
    <w:rsid w:val="00423326"/>
    <w:rsid w:val="004269EE"/>
    <w:rsid w:val="00443C27"/>
    <w:rsid w:val="004517D6"/>
    <w:rsid w:val="00452566"/>
    <w:rsid w:val="004575CA"/>
    <w:rsid w:val="00467922"/>
    <w:rsid w:val="004721D8"/>
    <w:rsid w:val="004725D1"/>
    <w:rsid w:val="00492E7E"/>
    <w:rsid w:val="00493A87"/>
    <w:rsid w:val="004A58E3"/>
    <w:rsid w:val="004B3D7E"/>
    <w:rsid w:val="004C153B"/>
    <w:rsid w:val="004C3CB0"/>
    <w:rsid w:val="004D2885"/>
    <w:rsid w:val="004D7427"/>
    <w:rsid w:val="00503848"/>
    <w:rsid w:val="00515734"/>
    <w:rsid w:val="0053078C"/>
    <w:rsid w:val="00540490"/>
    <w:rsid w:val="005701F5"/>
    <w:rsid w:val="00580EB5"/>
    <w:rsid w:val="00593ED0"/>
    <w:rsid w:val="005A2F33"/>
    <w:rsid w:val="005C721F"/>
    <w:rsid w:val="005D0DDC"/>
    <w:rsid w:val="005E23A2"/>
    <w:rsid w:val="005E3D35"/>
    <w:rsid w:val="005F623F"/>
    <w:rsid w:val="0061082E"/>
    <w:rsid w:val="0061318E"/>
    <w:rsid w:val="006266F3"/>
    <w:rsid w:val="0062746E"/>
    <w:rsid w:val="006367F5"/>
    <w:rsid w:val="0066693A"/>
    <w:rsid w:val="00667F27"/>
    <w:rsid w:val="006832B2"/>
    <w:rsid w:val="006947AB"/>
    <w:rsid w:val="006C2D98"/>
    <w:rsid w:val="006C3E91"/>
    <w:rsid w:val="006D1BAB"/>
    <w:rsid w:val="006E1E7D"/>
    <w:rsid w:val="006F2A5F"/>
    <w:rsid w:val="006F6325"/>
    <w:rsid w:val="00710C71"/>
    <w:rsid w:val="0074323F"/>
    <w:rsid w:val="007566AF"/>
    <w:rsid w:val="007717C5"/>
    <w:rsid w:val="00796212"/>
    <w:rsid w:val="007A5498"/>
    <w:rsid w:val="007D1001"/>
    <w:rsid w:val="007E4F92"/>
    <w:rsid w:val="007E5522"/>
    <w:rsid w:val="007F0269"/>
    <w:rsid w:val="0081342B"/>
    <w:rsid w:val="00840C65"/>
    <w:rsid w:val="00840D2C"/>
    <w:rsid w:val="008A24D8"/>
    <w:rsid w:val="008C6C7E"/>
    <w:rsid w:val="008F08E2"/>
    <w:rsid w:val="00913AB6"/>
    <w:rsid w:val="00921D50"/>
    <w:rsid w:val="00922AD0"/>
    <w:rsid w:val="00923FDE"/>
    <w:rsid w:val="0094004C"/>
    <w:rsid w:val="009419E6"/>
    <w:rsid w:val="00951FD2"/>
    <w:rsid w:val="00952E2B"/>
    <w:rsid w:val="00953FD9"/>
    <w:rsid w:val="00960DE0"/>
    <w:rsid w:val="00976887"/>
    <w:rsid w:val="009A4B01"/>
    <w:rsid w:val="009B1FDA"/>
    <w:rsid w:val="009B4E6B"/>
    <w:rsid w:val="009C27AB"/>
    <w:rsid w:val="009F3E49"/>
    <w:rsid w:val="009F7F23"/>
    <w:rsid w:val="00A0256E"/>
    <w:rsid w:val="00A305B0"/>
    <w:rsid w:val="00A33B3E"/>
    <w:rsid w:val="00A40DC9"/>
    <w:rsid w:val="00A673E2"/>
    <w:rsid w:val="00A83514"/>
    <w:rsid w:val="00AB6335"/>
    <w:rsid w:val="00AD1226"/>
    <w:rsid w:val="00AD1F26"/>
    <w:rsid w:val="00AE1A46"/>
    <w:rsid w:val="00AF1C63"/>
    <w:rsid w:val="00B111C7"/>
    <w:rsid w:val="00B166E6"/>
    <w:rsid w:val="00B21FD5"/>
    <w:rsid w:val="00B250D3"/>
    <w:rsid w:val="00B305C3"/>
    <w:rsid w:val="00B67AC4"/>
    <w:rsid w:val="00B724C3"/>
    <w:rsid w:val="00B74B7E"/>
    <w:rsid w:val="00BA11D8"/>
    <w:rsid w:val="00BA2155"/>
    <w:rsid w:val="00BA46BE"/>
    <w:rsid w:val="00BD090B"/>
    <w:rsid w:val="00BE4210"/>
    <w:rsid w:val="00BF4C5A"/>
    <w:rsid w:val="00C3131B"/>
    <w:rsid w:val="00C5727F"/>
    <w:rsid w:val="00C62F3D"/>
    <w:rsid w:val="00CB07FF"/>
    <w:rsid w:val="00CB24A1"/>
    <w:rsid w:val="00CC15F7"/>
    <w:rsid w:val="00CC3777"/>
    <w:rsid w:val="00CC5DCA"/>
    <w:rsid w:val="00CD6482"/>
    <w:rsid w:val="00CF1002"/>
    <w:rsid w:val="00CF2406"/>
    <w:rsid w:val="00CF4B47"/>
    <w:rsid w:val="00CF78CD"/>
    <w:rsid w:val="00D00611"/>
    <w:rsid w:val="00D071BB"/>
    <w:rsid w:val="00D156CB"/>
    <w:rsid w:val="00D22D0C"/>
    <w:rsid w:val="00D32C50"/>
    <w:rsid w:val="00D371E2"/>
    <w:rsid w:val="00D63EB5"/>
    <w:rsid w:val="00D64223"/>
    <w:rsid w:val="00D74DBA"/>
    <w:rsid w:val="00D82A02"/>
    <w:rsid w:val="00D97007"/>
    <w:rsid w:val="00DE1F50"/>
    <w:rsid w:val="00E10ADF"/>
    <w:rsid w:val="00E170D8"/>
    <w:rsid w:val="00E60127"/>
    <w:rsid w:val="00E63064"/>
    <w:rsid w:val="00E6536D"/>
    <w:rsid w:val="00EB3E97"/>
    <w:rsid w:val="00EE1575"/>
    <w:rsid w:val="00EE4F0D"/>
    <w:rsid w:val="00F25B4B"/>
    <w:rsid w:val="00F26459"/>
    <w:rsid w:val="00F51AC5"/>
    <w:rsid w:val="00F623D7"/>
    <w:rsid w:val="00F655E1"/>
    <w:rsid w:val="00F83A63"/>
    <w:rsid w:val="00F90202"/>
    <w:rsid w:val="00F93670"/>
    <w:rsid w:val="00F9669B"/>
    <w:rsid w:val="00FE6C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AD7752"/>
  <w15:docId w15:val="{65287441-4C03-493B-BBD5-95C9E4C3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A46"/>
    <w:pPr>
      <w:spacing w:after="0" w:line="240" w:lineRule="auto"/>
    </w:pPr>
    <w:rPr>
      <w:rFonts w:ascii="Times New Roman" w:eastAsia="Times New Roman" w:hAnsi="Times New Roman" w:cs="Times New Roman"/>
      <w:sz w:val="24"/>
      <w:szCs w:val="24"/>
      <w:lang w:val="en-US"/>
    </w:rPr>
  </w:style>
  <w:style w:type="paragraph" w:styleId="Titre1">
    <w:name w:val="heading 1"/>
    <w:basedOn w:val="Normal"/>
    <w:next w:val="Normal"/>
    <w:link w:val="Titre1Car"/>
    <w:uiPriority w:val="9"/>
    <w:qFormat/>
    <w:rsid w:val="00AE1A46"/>
    <w:pPr>
      <w:keepNext/>
      <w:spacing w:before="120" w:after="120" w:line="300" w:lineRule="atLeast"/>
      <w:jc w:val="center"/>
      <w:outlineLvl w:val="0"/>
    </w:pPr>
    <w:rPr>
      <w:rFonts w:ascii="Arial" w:eastAsia="Arial Unicode MS" w:hAnsi="Arial"/>
      <w:b/>
      <w:bCs/>
      <w:caps/>
      <w:sz w:val="36"/>
      <w:szCs w:val="28"/>
      <w:lang w:val="en-GB"/>
    </w:rPr>
  </w:style>
  <w:style w:type="paragraph" w:styleId="Titre2">
    <w:name w:val="heading 2"/>
    <w:basedOn w:val="Normal"/>
    <w:next w:val="Normal"/>
    <w:link w:val="Titre2Car"/>
    <w:qFormat/>
    <w:rsid w:val="00AE1A46"/>
    <w:pPr>
      <w:keepNext/>
      <w:spacing w:before="240" w:after="60"/>
      <w:outlineLvl w:val="1"/>
    </w:pPr>
    <w:rPr>
      <w:rFonts w:ascii="Arial" w:hAnsi="Arial"/>
      <w:b/>
      <w:bCs/>
      <w:i/>
      <w:iCs/>
      <w:sz w:val="28"/>
      <w:szCs w:val="28"/>
    </w:rPr>
  </w:style>
  <w:style w:type="paragraph" w:styleId="Titre3">
    <w:name w:val="heading 3"/>
    <w:aliases w:val="Head 3,h3,1.1.1 Heading 3,heading 3,h31,h32,THeading 3,heading 3TOC,l3,3,list 3,h33,h34,h35,h36,h37,h38,h311,h321,h331,h341,h351,h361,h371,h39,h312,h322,h332,h342,h352,h362,h372,h310,h313,h323,h333,h343,h353,h363,h373,h314,h324,h334,h344,h354"/>
    <w:basedOn w:val="Normal"/>
    <w:next w:val="Normal"/>
    <w:link w:val="Titre3Car"/>
    <w:qFormat/>
    <w:rsid w:val="00AE1A46"/>
    <w:pPr>
      <w:keepNext/>
      <w:spacing w:before="240" w:after="60"/>
      <w:outlineLvl w:val="2"/>
    </w:pPr>
    <w:rPr>
      <w:rFonts w:ascii="Arial" w:hAnsi="Arial"/>
      <w:b/>
      <w:bCs/>
      <w:sz w:val="26"/>
      <w:szCs w:val="26"/>
    </w:rPr>
  </w:style>
  <w:style w:type="paragraph" w:styleId="Titre4">
    <w:name w:val="heading 4"/>
    <w:basedOn w:val="Normal"/>
    <w:next w:val="Normal"/>
    <w:link w:val="Titre4Car"/>
    <w:qFormat/>
    <w:rsid w:val="00AE1A46"/>
    <w:pPr>
      <w:keepNext/>
      <w:spacing w:before="240" w:after="60"/>
      <w:outlineLvl w:val="3"/>
    </w:pPr>
    <w:rPr>
      <w:b/>
      <w:bCs/>
      <w:sz w:val="28"/>
      <w:szCs w:val="28"/>
    </w:rPr>
  </w:style>
  <w:style w:type="paragraph" w:styleId="Titre5">
    <w:name w:val="heading 5"/>
    <w:basedOn w:val="Normal"/>
    <w:next w:val="Normal"/>
    <w:link w:val="Titre5Car"/>
    <w:qFormat/>
    <w:rsid w:val="00AE1A46"/>
    <w:pPr>
      <w:keepNext/>
      <w:spacing w:before="120" w:after="120" w:line="300" w:lineRule="atLeast"/>
      <w:ind w:firstLine="851"/>
      <w:jc w:val="both"/>
      <w:outlineLvl w:val="4"/>
    </w:pPr>
    <w:rPr>
      <w:rFonts w:ascii="Arial" w:eastAsia="Arial Unicode MS" w:hAnsi="Arial"/>
      <w:b/>
      <w:bCs/>
    </w:rPr>
  </w:style>
  <w:style w:type="paragraph" w:styleId="Titre6">
    <w:name w:val="heading 6"/>
    <w:basedOn w:val="Normal"/>
    <w:next w:val="Normal"/>
    <w:link w:val="Titre6Car"/>
    <w:qFormat/>
    <w:rsid w:val="00AE1A46"/>
    <w:pPr>
      <w:keepNext/>
      <w:spacing w:before="120" w:after="120" w:line="300" w:lineRule="atLeast"/>
      <w:ind w:firstLine="851"/>
      <w:jc w:val="center"/>
      <w:outlineLvl w:val="5"/>
    </w:pPr>
    <w:rPr>
      <w:rFonts w:ascii="Arial" w:eastAsia="Arial Unicode MS" w:hAnsi="Arial"/>
      <w:b/>
      <w:bCs/>
    </w:rPr>
  </w:style>
  <w:style w:type="paragraph" w:styleId="Titre7">
    <w:name w:val="heading 7"/>
    <w:basedOn w:val="Normal"/>
    <w:next w:val="Normal"/>
    <w:link w:val="Titre7Car"/>
    <w:qFormat/>
    <w:rsid w:val="00AE1A46"/>
    <w:pPr>
      <w:keepNext/>
      <w:spacing w:before="120" w:after="120" w:line="300" w:lineRule="atLeast"/>
      <w:ind w:firstLine="851"/>
      <w:jc w:val="center"/>
      <w:outlineLvl w:val="6"/>
    </w:pPr>
    <w:rPr>
      <w:rFonts w:ascii="Arial" w:hAnsi="Arial"/>
      <w:b/>
      <w:bCs/>
      <w:sz w:val="36"/>
    </w:rPr>
  </w:style>
  <w:style w:type="paragraph" w:styleId="Titre8">
    <w:name w:val="heading 8"/>
    <w:basedOn w:val="Normal"/>
    <w:next w:val="Normal"/>
    <w:link w:val="Titre8Car"/>
    <w:qFormat/>
    <w:rsid w:val="00AE1A46"/>
    <w:pPr>
      <w:keepNext/>
      <w:spacing w:before="120" w:after="120" w:line="300" w:lineRule="atLeast"/>
      <w:ind w:firstLine="851"/>
      <w:jc w:val="center"/>
      <w:outlineLvl w:val="7"/>
    </w:pPr>
    <w:rPr>
      <w:rFonts w:ascii="Arial" w:hAnsi="Arial"/>
      <w:b/>
      <w:sz w:val="28"/>
      <w:szCs w:val="36"/>
    </w:rPr>
  </w:style>
  <w:style w:type="paragraph" w:styleId="Titre9">
    <w:name w:val="heading 9"/>
    <w:basedOn w:val="Normal"/>
    <w:next w:val="Normal"/>
    <w:link w:val="Titre9Car"/>
    <w:qFormat/>
    <w:rsid w:val="00AE1A46"/>
    <w:pPr>
      <w:keepNext/>
      <w:spacing w:before="120" w:after="120" w:line="300" w:lineRule="atLeast"/>
      <w:ind w:firstLine="851"/>
      <w:jc w:val="center"/>
      <w:outlineLvl w:val="8"/>
    </w:pPr>
    <w:rPr>
      <w:rFonts w:ascii="Arial" w:hAnsi="Arial"/>
      <w:b/>
      <w:sz w:val="2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1A46"/>
    <w:rPr>
      <w:rFonts w:ascii="Arial" w:eastAsia="Arial Unicode MS" w:hAnsi="Arial" w:cs="Times New Roman"/>
      <w:b/>
      <w:bCs/>
      <w:caps/>
      <w:sz w:val="36"/>
      <w:szCs w:val="28"/>
      <w:lang w:val="en-GB"/>
    </w:rPr>
  </w:style>
  <w:style w:type="character" w:customStyle="1" w:styleId="Titre2Car">
    <w:name w:val="Titre 2 Car"/>
    <w:basedOn w:val="Policepardfaut"/>
    <w:link w:val="Titre2"/>
    <w:rsid w:val="00AE1A46"/>
    <w:rPr>
      <w:rFonts w:ascii="Arial" w:eastAsia="Times New Roman" w:hAnsi="Arial" w:cs="Times New Roman"/>
      <w:b/>
      <w:bCs/>
      <w:i/>
      <w:iCs/>
      <w:sz w:val="28"/>
      <w:szCs w:val="28"/>
      <w:lang w:val="en-US"/>
    </w:rPr>
  </w:style>
  <w:style w:type="character" w:customStyle="1" w:styleId="Titre3Car">
    <w:name w:val="Titre 3 Car"/>
    <w:aliases w:val="Head 3 Car,h3 Car,1.1.1 Heading 3 Car,heading 3 Car,h31 Car,h32 Car,THeading 3 Car,heading 3TOC Car,l3 Car,3 Car,list 3 Car,h33 Car,h34 Car,h35 Car,h36 Car,h37 Car,h38 Car,h311 Car,h321 Car,h331 Car,h341 Car,h351 Car,h361 Car,h371 Car"/>
    <w:basedOn w:val="Policepardfaut"/>
    <w:link w:val="Titre3"/>
    <w:rsid w:val="00AE1A46"/>
    <w:rPr>
      <w:rFonts w:ascii="Arial" w:eastAsia="Times New Roman" w:hAnsi="Arial" w:cs="Times New Roman"/>
      <w:b/>
      <w:bCs/>
      <w:sz w:val="26"/>
      <w:szCs w:val="26"/>
      <w:lang w:val="en-US"/>
    </w:rPr>
  </w:style>
  <w:style w:type="character" w:customStyle="1" w:styleId="Titre4Car">
    <w:name w:val="Titre 4 Car"/>
    <w:basedOn w:val="Policepardfaut"/>
    <w:link w:val="Titre4"/>
    <w:rsid w:val="00AE1A46"/>
    <w:rPr>
      <w:rFonts w:ascii="Times New Roman" w:eastAsia="Times New Roman" w:hAnsi="Times New Roman" w:cs="Times New Roman"/>
      <w:b/>
      <w:bCs/>
      <w:sz w:val="28"/>
      <w:szCs w:val="28"/>
      <w:lang w:val="en-US"/>
    </w:rPr>
  </w:style>
  <w:style w:type="character" w:customStyle="1" w:styleId="Titre5Car">
    <w:name w:val="Titre 5 Car"/>
    <w:basedOn w:val="Policepardfaut"/>
    <w:link w:val="Titre5"/>
    <w:rsid w:val="00AE1A46"/>
    <w:rPr>
      <w:rFonts w:ascii="Arial" w:eastAsia="Arial Unicode MS" w:hAnsi="Arial" w:cs="Times New Roman"/>
      <w:b/>
      <w:bCs/>
      <w:sz w:val="24"/>
      <w:szCs w:val="24"/>
    </w:rPr>
  </w:style>
  <w:style w:type="character" w:customStyle="1" w:styleId="Titre6Car">
    <w:name w:val="Titre 6 Car"/>
    <w:basedOn w:val="Policepardfaut"/>
    <w:link w:val="Titre6"/>
    <w:rsid w:val="00AE1A46"/>
    <w:rPr>
      <w:rFonts w:ascii="Arial" w:eastAsia="Arial Unicode MS" w:hAnsi="Arial" w:cs="Times New Roman"/>
      <w:b/>
      <w:bCs/>
      <w:sz w:val="24"/>
      <w:szCs w:val="24"/>
    </w:rPr>
  </w:style>
  <w:style w:type="character" w:customStyle="1" w:styleId="Titre7Car">
    <w:name w:val="Titre 7 Car"/>
    <w:basedOn w:val="Policepardfaut"/>
    <w:link w:val="Titre7"/>
    <w:rsid w:val="00AE1A46"/>
    <w:rPr>
      <w:rFonts w:ascii="Arial" w:eastAsia="Times New Roman" w:hAnsi="Arial" w:cs="Times New Roman"/>
      <w:b/>
      <w:bCs/>
      <w:sz w:val="36"/>
      <w:szCs w:val="24"/>
    </w:rPr>
  </w:style>
  <w:style w:type="character" w:customStyle="1" w:styleId="Titre8Car">
    <w:name w:val="Titre 8 Car"/>
    <w:basedOn w:val="Policepardfaut"/>
    <w:link w:val="Titre8"/>
    <w:rsid w:val="00AE1A46"/>
    <w:rPr>
      <w:rFonts w:ascii="Arial" w:eastAsia="Times New Roman" w:hAnsi="Arial" w:cs="Times New Roman"/>
      <w:b/>
      <w:sz w:val="28"/>
      <w:szCs w:val="36"/>
    </w:rPr>
  </w:style>
  <w:style w:type="character" w:customStyle="1" w:styleId="Titre9Car">
    <w:name w:val="Titre 9 Car"/>
    <w:basedOn w:val="Policepardfaut"/>
    <w:link w:val="Titre9"/>
    <w:rsid w:val="00AE1A46"/>
    <w:rPr>
      <w:rFonts w:ascii="Arial" w:eastAsia="Times New Roman" w:hAnsi="Arial" w:cs="Times New Roman"/>
      <w:b/>
      <w:sz w:val="25"/>
      <w:szCs w:val="24"/>
    </w:rPr>
  </w:style>
  <w:style w:type="character" w:styleId="Lienhypertexte">
    <w:name w:val="Hyperlink"/>
    <w:uiPriority w:val="99"/>
    <w:rsid w:val="00AE1A46"/>
    <w:rPr>
      <w:color w:val="0000FF"/>
      <w:u w:val="single"/>
    </w:rPr>
  </w:style>
  <w:style w:type="character" w:styleId="Lienhypertextesuivivisit">
    <w:name w:val="FollowedHyperlink"/>
    <w:rsid w:val="00AE1A46"/>
    <w:rPr>
      <w:color w:val="800080"/>
      <w:u w:val="single"/>
    </w:rPr>
  </w:style>
  <w:style w:type="paragraph" w:styleId="En-tte">
    <w:name w:val="header"/>
    <w:basedOn w:val="Normal"/>
    <w:link w:val="En-tteCar"/>
    <w:uiPriority w:val="99"/>
    <w:rsid w:val="00AE1A46"/>
    <w:pPr>
      <w:tabs>
        <w:tab w:val="center" w:pos="4536"/>
        <w:tab w:val="right" w:pos="9072"/>
      </w:tabs>
      <w:spacing w:before="120" w:after="120" w:line="300" w:lineRule="atLeast"/>
      <w:ind w:firstLine="851"/>
      <w:jc w:val="both"/>
    </w:pPr>
    <w:rPr>
      <w:rFonts w:ascii="Arial" w:hAnsi="Arial"/>
    </w:rPr>
  </w:style>
  <w:style w:type="character" w:customStyle="1" w:styleId="En-tteCar">
    <w:name w:val="En-tête Car"/>
    <w:basedOn w:val="Policepardfaut"/>
    <w:link w:val="En-tte"/>
    <w:uiPriority w:val="99"/>
    <w:rsid w:val="00AE1A46"/>
    <w:rPr>
      <w:rFonts w:ascii="Arial" w:eastAsia="Times New Roman" w:hAnsi="Arial" w:cs="Times New Roman"/>
      <w:sz w:val="24"/>
      <w:szCs w:val="24"/>
    </w:rPr>
  </w:style>
  <w:style w:type="paragraph" w:styleId="Pieddepage">
    <w:name w:val="footer"/>
    <w:basedOn w:val="Normal"/>
    <w:link w:val="PieddepageCar"/>
    <w:uiPriority w:val="99"/>
    <w:rsid w:val="00AE1A46"/>
    <w:pPr>
      <w:tabs>
        <w:tab w:val="center" w:pos="4536"/>
        <w:tab w:val="right" w:pos="9072"/>
      </w:tabs>
      <w:spacing w:before="120" w:after="120" w:line="300" w:lineRule="atLeast"/>
      <w:ind w:firstLine="851"/>
      <w:jc w:val="both"/>
    </w:pPr>
    <w:rPr>
      <w:rFonts w:ascii="Arial" w:hAnsi="Arial"/>
    </w:rPr>
  </w:style>
  <w:style w:type="character" w:customStyle="1" w:styleId="PieddepageCar">
    <w:name w:val="Pied de page Car"/>
    <w:basedOn w:val="Policepardfaut"/>
    <w:link w:val="Pieddepage"/>
    <w:uiPriority w:val="99"/>
    <w:rsid w:val="00AE1A46"/>
    <w:rPr>
      <w:rFonts w:ascii="Arial" w:eastAsia="Times New Roman" w:hAnsi="Arial" w:cs="Times New Roman"/>
      <w:sz w:val="24"/>
      <w:szCs w:val="24"/>
    </w:rPr>
  </w:style>
  <w:style w:type="paragraph" w:styleId="Listepuces">
    <w:name w:val="List Bullet"/>
    <w:basedOn w:val="Normal"/>
    <w:rsid w:val="00AE1A46"/>
    <w:pPr>
      <w:numPr>
        <w:numId w:val="1"/>
      </w:numPr>
      <w:spacing w:before="120" w:after="120" w:line="240" w:lineRule="atLeast"/>
      <w:jc w:val="both"/>
    </w:pPr>
    <w:rPr>
      <w:rFonts w:ascii="Arial" w:hAnsi="Arial"/>
    </w:rPr>
  </w:style>
  <w:style w:type="paragraph" w:styleId="Listenumros">
    <w:name w:val="List Number"/>
    <w:basedOn w:val="Normal"/>
    <w:rsid w:val="00AE1A46"/>
    <w:pPr>
      <w:numPr>
        <w:numId w:val="2"/>
      </w:numPr>
      <w:tabs>
        <w:tab w:val="clear" w:pos="360"/>
        <w:tab w:val="num" w:pos="567"/>
        <w:tab w:val="num" w:pos="643"/>
      </w:tabs>
      <w:spacing w:before="120" w:line="300" w:lineRule="atLeast"/>
      <w:ind w:left="567" w:hanging="567"/>
      <w:jc w:val="both"/>
    </w:pPr>
    <w:rPr>
      <w:rFonts w:ascii="Arial" w:hAnsi="Arial"/>
    </w:rPr>
  </w:style>
  <w:style w:type="paragraph" w:styleId="Titre">
    <w:name w:val="Title"/>
    <w:basedOn w:val="Normal"/>
    <w:link w:val="TitreCar"/>
    <w:qFormat/>
    <w:rsid w:val="00AE1A46"/>
    <w:pPr>
      <w:tabs>
        <w:tab w:val="num" w:pos="360"/>
      </w:tabs>
      <w:spacing w:before="120" w:after="60" w:line="300" w:lineRule="atLeast"/>
      <w:ind w:firstLine="851"/>
      <w:jc w:val="center"/>
      <w:outlineLvl w:val="0"/>
    </w:pPr>
    <w:rPr>
      <w:rFonts w:ascii="Arial" w:hAnsi="Arial"/>
      <w:b/>
      <w:bCs/>
      <w:caps/>
      <w:kern w:val="28"/>
      <w:sz w:val="36"/>
      <w:szCs w:val="32"/>
    </w:rPr>
  </w:style>
  <w:style w:type="character" w:customStyle="1" w:styleId="TitreCar">
    <w:name w:val="Titre Car"/>
    <w:basedOn w:val="Policepardfaut"/>
    <w:link w:val="Titre"/>
    <w:rsid w:val="00AE1A46"/>
    <w:rPr>
      <w:rFonts w:ascii="Arial" w:eastAsia="Times New Roman" w:hAnsi="Arial" w:cs="Times New Roman"/>
      <w:b/>
      <w:bCs/>
      <w:caps/>
      <w:kern w:val="28"/>
      <w:sz w:val="36"/>
      <w:szCs w:val="32"/>
      <w:lang w:val="en-US"/>
    </w:rPr>
  </w:style>
  <w:style w:type="paragraph" w:styleId="Corpsdetexte">
    <w:name w:val="Body Text"/>
    <w:basedOn w:val="Normal"/>
    <w:link w:val="CorpsdetexteCar"/>
    <w:rsid w:val="00AE1A46"/>
    <w:pPr>
      <w:spacing w:before="120" w:after="120" w:line="300" w:lineRule="atLeast"/>
      <w:ind w:firstLine="851"/>
      <w:jc w:val="center"/>
    </w:pPr>
    <w:rPr>
      <w:rFonts w:ascii="Arial" w:hAnsi="Arial"/>
      <w:b/>
      <w:bCs/>
      <w:sz w:val="40"/>
    </w:rPr>
  </w:style>
  <w:style w:type="character" w:customStyle="1" w:styleId="CorpsdetexteCar">
    <w:name w:val="Corps de texte Car"/>
    <w:basedOn w:val="Policepardfaut"/>
    <w:link w:val="Corpsdetexte"/>
    <w:rsid w:val="00AE1A46"/>
    <w:rPr>
      <w:rFonts w:ascii="Arial" w:eastAsia="Times New Roman" w:hAnsi="Arial" w:cs="Times New Roman"/>
      <w:b/>
      <w:bCs/>
      <w:sz w:val="40"/>
      <w:szCs w:val="24"/>
    </w:rPr>
  </w:style>
  <w:style w:type="paragraph" w:styleId="Retraitcorpsdetexte">
    <w:name w:val="Body Text Indent"/>
    <w:basedOn w:val="Normal"/>
    <w:link w:val="RetraitcorpsdetexteCar"/>
    <w:rsid w:val="00AE1A46"/>
    <w:pPr>
      <w:spacing w:before="120" w:after="120" w:line="300" w:lineRule="atLeast"/>
      <w:ind w:left="1440" w:firstLine="851"/>
      <w:jc w:val="both"/>
    </w:pPr>
    <w:rPr>
      <w:rFonts w:ascii="Arial" w:hAnsi="Arial"/>
    </w:rPr>
  </w:style>
  <w:style w:type="character" w:customStyle="1" w:styleId="RetraitcorpsdetexteCar">
    <w:name w:val="Retrait corps de texte Car"/>
    <w:basedOn w:val="Policepardfaut"/>
    <w:link w:val="Retraitcorpsdetexte"/>
    <w:rsid w:val="00AE1A46"/>
    <w:rPr>
      <w:rFonts w:ascii="Arial" w:eastAsia="Times New Roman" w:hAnsi="Arial" w:cs="Times New Roman"/>
      <w:sz w:val="24"/>
      <w:szCs w:val="24"/>
    </w:rPr>
  </w:style>
  <w:style w:type="paragraph" w:styleId="Corpsdetexte2">
    <w:name w:val="Body Text 2"/>
    <w:basedOn w:val="Normal"/>
    <w:link w:val="Corpsdetexte2Car"/>
    <w:rsid w:val="00AE1A46"/>
    <w:pPr>
      <w:spacing w:before="240" w:after="240" w:line="360" w:lineRule="auto"/>
      <w:ind w:right="288" w:firstLine="851"/>
      <w:jc w:val="both"/>
    </w:pPr>
    <w:rPr>
      <w:rFonts w:ascii="Arial" w:hAnsi="Arial"/>
      <w:szCs w:val="28"/>
    </w:rPr>
  </w:style>
  <w:style w:type="character" w:customStyle="1" w:styleId="Corpsdetexte2Car">
    <w:name w:val="Corps de texte 2 Car"/>
    <w:basedOn w:val="Policepardfaut"/>
    <w:link w:val="Corpsdetexte2"/>
    <w:rsid w:val="00AE1A46"/>
    <w:rPr>
      <w:rFonts w:ascii="Arial" w:eastAsia="Times New Roman" w:hAnsi="Arial" w:cs="Times New Roman"/>
      <w:sz w:val="24"/>
      <w:szCs w:val="28"/>
    </w:rPr>
  </w:style>
  <w:style w:type="paragraph" w:styleId="Corpsdetexte3">
    <w:name w:val="Body Text 3"/>
    <w:basedOn w:val="Normal"/>
    <w:link w:val="Corpsdetexte3Car"/>
    <w:rsid w:val="00AE1A46"/>
    <w:pPr>
      <w:spacing w:before="120" w:after="120" w:line="360" w:lineRule="auto"/>
      <w:ind w:firstLine="851"/>
      <w:jc w:val="both"/>
    </w:pPr>
    <w:rPr>
      <w:rFonts w:ascii="Arial" w:hAnsi="Arial"/>
    </w:rPr>
  </w:style>
  <w:style w:type="character" w:customStyle="1" w:styleId="Corpsdetexte3Car">
    <w:name w:val="Corps de texte 3 Car"/>
    <w:basedOn w:val="Policepardfaut"/>
    <w:link w:val="Corpsdetexte3"/>
    <w:rsid w:val="00AE1A46"/>
    <w:rPr>
      <w:rFonts w:ascii="Arial" w:eastAsia="Times New Roman" w:hAnsi="Arial" w:cs="Times New Roman"/>
      <w:sz w:val="24"/>
      <w:szCs w:val="24"/>
    </w:rPr>
  </w:style>
  <w:style w:type="paragraph" w:styleId="Retraitcorpsdetexte2">
    <w:name w:val="Body Text Indent 2"/>
    <w:basedOn w:val="Normal"/>
    <w:link w:val="Retraitcorpsdetexte2Car"/>
    <w:rsid w:val="00AE1A46"/>
    <w:pPr>
      <w:spacing w:before="120" w:after="120" w:line="300" w:lineRule="atLeast"/>
      <w:ind w:left="900" w:hanging="900"/>
      <w:jc w:val="both"/>
    </w:pPr>
    <w:rPr>
      <w:rFonts w:ascii="Arial" w:hAnsi="Arial"/>
    </w:rPr>
  </w:style>
  <w:style w:type="character" w:customStyle="1" w:styleId="Retraitcorpsdetexte2Car">
    <w:name w:val="Retrait corps de texte 2 Car"/>
    <w:basedOn w:val="Policepardfaut"/>
    <w:link w:val="Retraitcorpsdetexte2"/>
    <w:rsid w:val="00AE1A46"/>
    <w:rPr>
      <w:rFonts w:ascii="Arial" w:eastAsia="Times New Roman" w:hAnsi="Arial" w:cs="Times New Roman"/>
      <w:sz w:val="24"/>
      <w:szCs w:val="24"/>
    </w:rPr>
  </w:style>
  <w:style w:type="paragraph" w:styleId="Retraitcorpsdetexte3">
    <w:name w:val="Body Text Indent 3"/>
    <w:basedOn w:val="Normal"/>
    <w:link w:val="Retraitcorpsdetexte3Car"/>
    <w:rsid w:val="00AE1A46"/>
    <w:pPr>
      <w:spacing w:before="120" w:after="120" w:line="300" w:lineRule="atLeast"/>
      <w:ind w:left="708" w:firstLine="851"/>
      <w:jc w:val="both"/>
    </w:pPr>
    <w:rPr>
      <w:rFonts w:ascii="Arial" w:hAnsi="Arial"/>
    </w:rPr>
  </w:style>
  <w:style w:type="character" w:customStyle="1" w:styleId="Retraitcorpsdetexte3Car">
    <w:name w:val="Retrait corps de texte 3 Car"/>
    <w:basedOn w:val="Policepardfaut"/>
    <w:link w:val="Retraitcorpsdetexte3"/>
    <w:rsid w:val="00AE1A46"/>
    <w:rPr>
      <w:rFonts w:ascii="Arial" w:eastAsia="Times New Roman" w:hAnsi="Arial" w:cs="Times New Roman"/>
      <w:sz w:val="24"/>
      <w:szCs w:val="24"/>
    </w:rPr>
  </w:style>
  <w:style w:type="paragraph" w:styleId="Normalcentr">
    <w:name w:val="Block Text"/>
    <w:basedOn w:val="Normal"/>
    <w:rsid w:val="00AE1A46"/>
    <w:pPr>
      <w:spacing w:before="240" w:after="240" w:line="300" w:lineRule="atLeast"/>
      <w:ind w:left="284" w:right="284" w:firstLine="851"/>
      <w:jc w:val="both"/>
    </w:pPr>
    <w:rPr>
      <w:rFonts w:ascii="Arial" w:hAnsi="Arial"/>
      <w:szCs w:val="28"/>
      <w:lang w:val="fr-FR" w:eastAsia="fr-FR"/>
    </w:rPr>
  </w:style>
  <w:style w:type="paragraph" w:customStyle="1" w:styleId="xl30">
    <w:name w:val="xl30"/>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lang w:val="fr-FR" w:eastAsia="fr-FR"/>
    </w:rPr>
  </w:style>
  <w:style w:type="paragraph" w:customStyle="1" w:styleId="xl24">
    <w:name w:val="xl24"/>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val="fr-FR" w:eastAsia="fr-FR"/>
    </w:rPr>
  </w:style>
  <w:style w:type="table" w:styleId="Grilledutableau">
    <w:name w:val="Table Grid"/>
    <w:basedOn w:val="TableauNormal"/>
    <w:uiPriority w:val="59"/>
    <w:rsid w:val="00AE1A46"/>
    <w:pPr>
      <w:spacing w:before="120" w:after="120" w:line="300" w:lineRule="atLeast"/>
      <w:ind w:firstLine="851"/>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AE1A46"/>
  </w:style>
  <w:style w:type="paragraph" w:customStyle="1" w:styleId="xl25">
    <w:name w:val="xl25"/>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fr-FR" w:eastAsia="fr-FR"/>
    </w:rPr>
  </w:style>
  <w:style w:type="paragraph" w:customStyle="1" w:styleId="xl26">
    <w:name w:val="xl26"/>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fr-FR" w:eastAsia="fr-FR"/>
    </w:rPr>
  </w:style>
  <w:style w:type="paragraph" w:customStyle="1" w:styleId="xl27">
    <w:name w:val="xl27"/>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fr-FR" w:eastAsia="fr-FR"/>
    </w:rPr>
  </w:style>
  <w:style w:type="paragraph" w:customStyle="1" w:styleId="xl28">
    <w:name w:val="xl28"/>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16"/>
      <w:szCs w:val="16"/>
      <w:lang w:val="fr-FR" w:eastAsia="fr-FR"/>
    </w:rPr>
  </w:style>
  <w:style w:type="paragraph" w:customStyle="1" w:styleId="xl29">
    <w:name w:val="xl29"/>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lang w:val="fr-FR" w:eastAsia="fr-FR"/>
    </w:rPr>
  </w:style>
  <w:style w:type="paragraph" w:customStyle="1" w:styleId="xl31">
    <w:name w:val="xl31"/>
    <w:basedOn w:val="Normal"/>
    <w:rsid w:val="00AE1A46"/>
    <w:pPr>
      <w:spacing w:before="100" w:beforeAutospacing="1" w:after="100" w:afterAutospacing="1"/>
    </w:pPr>
    <w:rPr>
      <w:sz w:val="16"/>
      <w:szCs w:val="16"/>
      <w:lang w:val="fr-FR" w:eastAsia="fr-FR"/>
    </w:rPr>
  </w:style>
  <w:style w:type="paragraph" w:customStyle="1" w:styleId="xl32">
    <w:name w:val="xl32"/>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r-FR" w:eastAsia="fr-FR"/>
    </w:rPr>
  </w:style>
  <w:style w:type="paragraph" w:customStyle="1" w:styleId="xl33">
    <w:name w:val="xl33"/>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r-FR" w:eastAsia="fr-FR"/>
    </w:rPr>
  </w:style>
  <w:style w:type="paragraph" w:customStyle="1" w:styleId="xl34">
    <w:name w:val="xl34"/>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r-FR" w:eastAsia="fr-FR"/>
    </w:rPr>
  </w:style>
  <w:style w:type="paragraph" w:customStyle="1" w:styleId="xl35">
    <w:name w:val="xl35"/>
    <w:basedOn w:val="Normal"/>
    <w:rsid w:val="00AE1A46"/>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16"/>
      <w:szCs w:val="16"/>
      <w:lang w:val="fr-FR" w:eastAsia="fr-FR"/>
    </w:rPr>
  </w:style>
  <w:style w:type="paragraph" w:customStyle="1" w:styleId="xl36">
    <w:name w:val="xl36"/>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Demi Cond" w:hAnsi="Franklin Gothic Demi Cond"/>
      <w:b/>
      <w:bCs/>
      <w:sz w:val="16"/>
      <w:szCs w:val="16"/>
      <w:lang w:val="fr-FR" w:eastAsia="fr-FR"/>
    </w:rPr>
  </w:style>
  <w:style w:type="paragraph" w:customStyle="1" w:styleId="xl37">
    <w:name w:val="xl37"/>
    <w:basedOn w:val="Normal"/>
    <w:rsid w:val="00AE1A46"/>
    <w:pPr>
      <w:pBdr>
        <w:top w:val="single" w:sz="4" w:space="0" w:color="auto"/>
        <w:bottom w:val="single" w:sz="4" w:space="0" w:color="auto"/>
      </w:pBdr>
      <w:spacing w:before="100" w:beforeAutospacing="1" w:after="100" w:afterAutospacing="1"/>
    </w:pPr>
    <w:rPr>
      <w:rFonts w:ascii="Franklin Gothic Demi Cond" w:hAnsi="Franklin Gothic Demi Cond"/>
      <w:b/>
      <w:bCs/>
      <w:sz w:val="16"/>
      <w:szCs w:val="16"/>
      <w:lang w:val="fr-FR" w:eastAsia="fr-FR"/>
    </w:rPr>
  </w:style>
  <w:style w:type="paragraph" w:customStyle="1" w:styleId="xl38">
    <w:name w:val="xl38"/>
    <w:basedOn w:val="Normal"/>
    <w:rsid w:val="00AE1A4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16"/>
      <w:szCs w:val="16"/>
      <w:lang w:val="fr-FR" w:eastAsia="fr-FR"/>
    </w:rPr>
  </w:style>
  <w:style w:type="paragraph" w:customStyle="1" w:styleId="xl39">
    <w:name w:val="xl39"/>
    <w:basedOn w:val="Normal"/>
    <w:rsid w:val="00AE1A46"/>
    <w:pPr>
      <w:pBdr>
        <w:top w:val="single" w:sz="4" w:space="0" w:color="auto"/>
        <w:bottom w:val="single" w:sz="4" w:space="0" w:color="auto"/>
      </w:pBdr>
      <w:spacing w:before="100" w:beforeAutospacing="1" w:after="100" w:afterAutospacing="1"/>
      <w:jc w:val="center"/>
    </w:pPr>
    <w:rPr>
      <w:rFonts w:ascii="Arial" w:hAnsi="Arial" w:cs="Arial"/>
      <w:b/>
      <w:bCs/>
      <w:lang w:val="fr-FR" w:eastAsia="fr-FR"/>
    </w:rPr>
  </w:style>
  <w:style w:type="paragraph" w:customStyle="1" w:styleId="xl40">
    <w:name w:val="xl40"/>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lang w:val="fr-FR" w:eastAsia="fr-FR"/>
    </w:rPr>
  </w:style>
  <w:style w:type="paragraph" w:customStyle="1" w:styleId="xl41">
    <w:name w:val="xl41"/>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Black" w:hAnsi="Arial Black"/>
      <w:b/>
      <w:bCs/>
      <w:sz w:val="16"/>
      <w:szCs w:val="16"/>
      <w:lang w:val="fr-FR" w:eastAsia="fr-FR"/>
    </w:rPr>
  </w:style>
  <w:style w:type="paragraph" w:customStyle="1" w:styleId="xl42">
    <w:name w:val="xl42"/>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fr-FR" w:eastAsia="fr-FR"/>
    </w:rPr>
  </w:style>
  <w:style w:type="paragraph" w:customStyle="1" w:styleId="xl43">
    <w:name w:val="xl43"/>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6"/>
      <w:szCs w:val="16"/>
      <w:lang w:val="fr-FR" w:eastAsia="fr-FR"/>
    </w:rPr>
  </w:style>
  <w:style w:type="paragraph" w:customStyle="1" w:styleId="xl44">
    <w:name w:val="xl44"/>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fr-FR" w:eastAsia="fr-FR"/>
    </w:rPr>
  </w:style>
  <w:style w:type="paragraph" w:customStyle="1" w:styleId="xl45">
    <w:name w:val="xl45"/>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val="fr-FR" w:eastAsia="fr-FR"/>
    </w:rPr>
  </w:style>
  <w:style w:type="paragraph" w:customStyle="1" w:styleId="xl46">
    <w:name w:val="xl46"/>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fr-FR" w:eastAsia="fr-FR"/>
    </w:rPr>
  </w:style>
  <w:style w:type="paragraph" w:customStyle="1" w:styleId="xl47">
    <w:name w:val="xl47"/>
    <w:basedOn w:val="Normal"/>
    <w:rsid w:val="00AE1A46"/>
    <w:pPr>
      <w:pBdr>
        <w:left w:val="single" w:sz="4" w:space="0" w:color="auto"/>
        <w:right w:val="single" w:sz="4" w:space="0" w:color="auto"/>
      </w:pBdr>
      <w:spacing w:before="100" w:beforeAutospacing="1" w:after="100" w:afterAutospacing="1"/>
      <w:jc w:val="center"/>
    </w:pPr>
    <w:rPr>
      <w:rFonts w:ascii="Arial" w:hAnsi="Arial" w:cs="Arial"/>
      <w:sz w:val="16"/>
      <w:szCs w:val="16"/>
      <w:lang w:val="fr-FR" w:eastAsia="fr-FR"/>
    </w:rPr>
  </w:style>
  <w:style w:type="paragraph" w:customStyle="1" w:styleId="xl48">
    <w:name w:val="xl48"/>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fr-FR" w:eastAsia="fr-FR"/>
    </w:rPr>
  </w:style>
  <w:style w:type="paragraph" w:customStyle="1" w:styleId="xl49">
    <w:name w:val="xl49"/>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lang w:val="fr-FR" w:eastAsia="fr-FR"/>
    </w:rPr>
  </w:style>
  <w:style w:type="paragraph" w:customStyle="1" w:styleId="xl50">
    <w:name w:val="xl50"/>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i/>
      <w:iCs/>
      <w:sz w:val="18"/>
      <w:szCs w:val="18"/>
      <w:lang w:val="fr-FR" w:eastAsia="fr-FR"/>
    </w:rPr>
  </w:style>
  <w:style w:type="paragraph" w:customStyle="1" w:styleId="xl51">
    <w:name w:val="xl51"/>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8"/>
      <w:szCs w:val="18"/>
      <w:lang w:val="fr-FR" w:eastAsia="fr-FR"/>
    </w:rPr>
  </w:style>
  <w:style w:type="paragraph" w:customStyle="1" w:styleId="xl52">
    <w:name w:val="xl52"/>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lang w:val="fr-FR" w:eastAsia="fr-FR"/>
    </w:rPr>
  </w:style>
  <w:style w:type="paragraph" w:customStyle="1" w:styleId="xl53">
    <w:name w:val="xl53"/>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lang w:val="fr-FR" w:eastAsia="fr-FR"/>
    </w:rPr>
  </w:style>
  <w:style w:type="paragraph" w:customStyle="1" w:styleId="xl54">
    <w:name w:val="xl54"/>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18"/>
      <w:szCs w:val="18"/>
      <w:lang w:val="fr-FR" w:eastAsia="fr-FR"/>
    </w:rPr>
  </w:style>
  <w:style w:type="paragraph" w:customStyle="1" w:styleId="xl55">
    <w:name w:val="xl55"/>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i/>
      <w:iCs/>
      <w:sz w:val="16"/>
      <w:szCs w:val="16"/>
      <w:lang w:val="fr-FR" w:eastAsia="fr-FR"/>
    </w:rPr>
  </w:style>
  <w:style w:type="paragraph" w:customStyle="1" w:styleId="xl56">
    <w:name w:val="xl56"/>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6"/>
      <w:szCs w:val="16"/>
      <w:lang w:val="fr-FR" w:eastAsia="fr-FR"/>
    </w:rPr>
  </w:style>
  <w:style w:type="paragraph" w:customStyle="1" w:styleId="xl57">
    <w:name w:val="xl57"/>
    <w:basedOn w:val="Normal"/>
    <w:rsid w:val="00AE1A46"/>
    <w:pPr>
      <w:pBdr>
        <w:top w:val="single" w:sz="8" w:space="0" w:color="auto"/>
        <w:bottom w:val="single" w:sz="4" w:space="0" w:color="auto"/>
      </w:pBdr>
      <w:spacing w:before="100" w:beforeAutospacing="1" w:after="100" w:afterAutospacing="1"/>
    </w:pPr>
    <w:rPr>
      <w:sz w:val="16"/>
      <w:szCs w:val="16"/>
      <w:lang w:val="fr-FR" w:eastAsia="fr-FR"/>
    </w:rPr>
  </w:style>
  <w:style w:type="paragraph" w:customStyle="1" w:styleId="xl58">
    <w:name w:val="xl58"/>
    <w:basedOn w:val="Normal"/>
    <w:rsid w:val="00AE1A46"/>
    <w:pPr>
      <w:pBdr>
        <w:top w:val="single" w:sz="8" w:space="0" w:color="auto"/>
        <w:bottom w:val="single" w:sz="4" w:space="0" w:color="auto"/>
      </w:pBdr>
      <w:spacing w:before="100" w:beforeAutospacing="1" w:after="100" w:afterAutospacing="1"/>
    </w:pPr>
    <w:rPr>
      <w:rFonts w:ascii="Arial" w:hAnsi="Arial" w:cs="Arial"/>
      <w:b/>
      <w:bCs/>
      <w:lang w:val="fr-FR" w:eastAsia="fr-FR"/>
    </w:rPr>
  </w:style>
  <w:style w:type="paragraph" w:customStyle="1" w:styleId="xl59">
    <w:name w:val="xl59"/>
    <w:basedOn w:val="Normal"/>
    <w:rsid w:val="00AE1A46"/>
    <w:pPr>
      <w:pBdr>
        <w:top w:val="single" w:sz="8" w:space="0" w:color="auto"/>
        <w:bottom w:val="single" w:sz="4" w:space="0" w:color="auto"/>
      </w:pBdr>
      <w:spacing w:before="100" w:beforeAutospacing="1" w:after="100" w:afterAutospacing="1"/>
    </w:pPr>
    <w:rPr>
      <w:lang w:val="fr-FR" w:eastAsia="fr-FR"/>
    </w:rPr>
  </w:style>
  <w:style w:type="paragraph" w:customStyle="1" w:styleId="xl60">
    <w:name w:val="xl60"/>
    <w:basedOn w:val="Normal"/>
    <w:rsid w:val="00AE1A46"/>
    <w:pPr>
      <w:pBdr>
        <w:top w:val="single" w:sz="8" w:space="0" w:color="auto"/>
        <w:bottom w:val="single" w:sz="4" w:space="0" w:color="auto"/>
      </w:pBdr>
      <w:spacing w:before="100" w:beforeAutospacing="1" w:after="100" w:afterAutospacing="1"/>
    </w:pPr>
    <w:rPr>
      <w:rFonts w:ascii="Arial Narrow" w:hAnsi="Arial Narrow"/>
      <w:lang w:val="fr-FR" w:eastAsia="fr-FR"/>
    </w:rPr>
  </w:style>
  <w:style w:type="paragraph" w:customStyle="1" w:styleId="xl61">
    <w:name w:val="xl61"/>
    <w:basedOn w:val="Normal"/>
    <w:rsid w:val="00AE1A46"/>
    <w:pPr>
      <w:pBdr>
        <w:top w:val="single" w:sz="8" w:space="0" w:color="auto"/>
        <w:bottom w:val="single" w:sz="4" w:space="0" w:color="auto"/>
      </w:pBdr>
      <w:spacing w:before="100" w:beforeAutospacing="1" w:after="100" w:afterAutospacing="1"/>
    </w:pPr>
    <w:rPr>
      <w:rFonts w:ascii="Arial Narrow" w:hAnsi="Arial Narrow"/>
      <w:sz w:val="18"/>
      <w:szCs w:val="18"/>
      <w:lang w:val="fr-FR" w:eastAsia="fr-FR"/>
    </w:rPr>
  </w:style>
  <w:style w:type="paragraph" w:customStyle="1" w:styleId="xl62">
    <w:name w:val="xl62"/>
    <w:basedOn w:val="Normal"/>
    <w:rsid w:val="00AE1A46"/>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lang w:val="fr-FR" w:eastAsia="fr-FR"/>
    </w:rPr>
  </w:style>
  <w:style w:type="paragraph" w:customStyle="1" w:styleId="xl63">
    <w:name w:val="xl63"/>
    <w:basedOn w:val="Normal"/>
    <w:rsid w:val="00AE1A4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8"/>
      <w:szCs w:val="18"/>
      <w:lang w:val="fr-FR" w:eastAsia="fr-FR"/>
    </w:rPr>
  </w:style>
  <w:style w:type="paragraph" w:customStyle="1" w:styleId="xl64">
    <w:name w:val="xl64"/>
    <w:basedOn w:val="Normal"/>
    <w:rsid w:val="00AE1A4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lang w:val="fr-FR" w:eastAsia="fr-FR"/>
    </w:rPr>
  </w:style>
  <w:style w:type="paragraph" w:customStyle="1" w:styleId="xl65">
    <w:name w:val="xl65"/>
    <w:basedOn w:val="Normal"/>
    <w:rsid w:val="00AE1A4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lang w:val="fr-FR" w:eastAsia="fr-FR"/>
    </w:rPr>
  </w:style>
  <w:style w:type="paragraph" w:customStyle="1" w:styleId="xl66">
    <w:name w:val="xl66"/>
    <w:basedOn w:val="Normal"/>
    <w:rsid w:val="00AE1A4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sz w:val="16"/>
      <w:szCs w:val="16"/>
      <w:lang w:val="fr-FR" w:eastAsia="fr-FR"/>
    </w:rPr>
  </w:style>
  <w:style w:type="paragraph" w:customStyle="1" w:styleId="xl67">
    <w:name w:val="xl67"/>
    <w:basedOn w:val="Normal"/>
    <w:rsid w:val="00AE1A4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sz w:val="18"/>
      <w:szCs w:val="18"/>
      <w:lang w:val="fr-FR" w:eastAsia="fr-FR"/>
    </w:rPr>
  </w:style>
  <w:style w:type="paragraph" w:customStyle="1" w:styleId="xl68">
    <w:name w:val="xl68"/>
    <w:basedOn w:val="Normal"/>
    <w:rsid w:val="00AE1A46"/>
    <w:pPr>
      <w:spacing w:before="100" w:beforeAutospacing="1" w:after="100" w:afterAutospacing="1"/>
    </w:pPr>
    <w:rPr>
      <w:rFonts w:ascii="Arial Narrow" w:hAnsi="Arial Narrow"/>
      <w:sz w:val="18"/>
      <w:szCs w:val="18"/>
      <w:lang w:val="fr-FR" w:eastAsia="fr-FR"/>
    </w:rPr>
  </w:style>
  <w:style w:type="paragraph" w:customStyle="1" w:styleId="xl69">
    <w:name w:val="xl69"/>
    <w:basedOn w:val="Normal"/>
    <w:rsid w:val="00AE1A46"/>
    <w:pPr>
      <w:spacing w:before="100" w:beforeAutospacing="1" w:after="100" w:afterAutospacing="1"/>
    </w:pPr>
    <w:rPr>
      <w:rFonts w:ascii="Arial" w:hAnsi="Arial" w:cs="Arial"/>
      <w:sz w:val="18"/>
      <w:szCs w:val="18"/>
      <w:lang w:val="fr-FR" w:eastAsia="fr-FR"/>
    </w:rPr>
  </w:style>
  <w:style w:type="paragraph" w:customStyle="1" w:styleId="xl70">
    <w:name w:val="xl70"/>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Black" w:hAnsi="Arial Black"/>
      <w:sz w:val="16"/>
      <w:szCs w:val="16"/>
      <w:lang w:val="fr-FR" w:eastAsia="fr-FR"/>
    </w:rPr>
  </w:style>
  <w:style w:type="paragraph" w:customStyle="1" w:styleId="xl71">
    <w:name w:val="xl71"/>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fr-FR" w:eastAsia="fr-FR"/>
    </w:rPr>
  </w:style>
  <w:style w:type="paragraph" w:customStyle="1" w:styleId="xl72">
    <w:name w:val="xl72"/>
    <w:basedOn w:val="Normal"/>
    <w:rsid w:val="00AE1A46"/>
    <w:pPr>
      <w:spacing w:before="100" w:beforeAutospacing="1" w:after="100" w:afterAutospacing="1"/>
      <w:jc w:val="center"/>
    </w:pPr>
    <w:rPr>
      <w:rFonts w:ascii="Arial" w:hAnsi="Arial" w:cs="Arial"/>
      <w:sz w:val="18"/>
      <w:szCs w:val="18"/>
      <w:lang w:val="fr-FR" w:eastAsia="fr-FR"/>
    </w:rPr>
  </w:style>
  <w:style w:type="paragraph" w:customStyle="1" w:styleId="xl73">
    <w:name w:val="xl73"/>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val="fr-FR" w:eastAsia="fr-FR"/>
    </w:rPr>
  </w:style>
  <w:style w:type="paragraph" w:customStyle="1" w:styleId="xl74">
    <w:name w:val="xl74"/>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r-FR" w:eastAsia="fr-FR"/>
    </w:rPr>
  </w:style>
  <w:style w:type="paragraph" w:customStyle="1" w:styleId="xl75">
    <w:name w:val="xl75"/>
    <w:basedOn w:val="Normal"/>
    <w:rsid w:val="00AE1A46"/>
    <w:pPr>
      <w:spacing w:before="100" w:beforeAutospacing="1" w:after="100" w:afterAutospacing="1"/>
    </w:pPr>
    <w:rPr>
      <w:rFonts w:ascii="Arial" w:hAnsi="Arial" w:cs="Arial"/>
      <w:b/>
      <w:bCs/>
      <w:sz w:val="16"/>
      <w:szCs w:val="16"/>
      <w:lang w:val="fr-FR" w:eastAsia="fr-FR"/>
    </w:rPr>
  </w:style>
  <w:style w:type="paragraph" w:customStyle="1" w:styleId="xl76">
    <w:name w:val="xl76"/>
    <w:basedOn w:val="Normal"/>
    <w:rsid w:val="00AE1A46"/>
    <w:pPr>
      <w:pBdr>
        <w:top w:val="single" w:sz="8" w:space="0" w:color="auto"/>
        <w:bottom w:val="single" w:sz="4" w:space="0" w:color="auto"/>
        <w:right w:val="single" w:sz="8" w:space="0" w:color="auto"/>
      </w:pBdr>
      <w:spacing w:before="100" w:beforeAutospacing="1" w:after="100" w:afterAutospacing="1"/>
    </w:pPr>
    <w:rPr>
      <w:sz w:val="16"/>
      <w:szCs w:val="16"/>
      <w:lang w:val="fr-FR" w:eastAsia="fr-FR"/>
    </w:rPr>
  </w:style>
  <w:style w:type="paragraph" w:customStyle="1" w:styleId="xl77">
    <w:name w:val="xl77"/>
    <w:basedOn w:val="Normal"/>
    <w:rsid w:val="00AE1A4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i/>
      <w:iCs/>
      <w:sz w:val="16"/>
      <w:szCs w:val="16"/>
      <w:lang w:val="fr-FR" w:eastAsia="fr-FR"/>
    </w:rPr>
  </w:style>
  <w:style w:type="paragraph" w:customStyle="1" w:styleId="xl78">
    <w:name w:val="xl78"/>
    <w:basedOn w:val="Normal"/>
    <w:rsid w:val="00AE1A4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16"/>
      <w:szCs w:val="16"/>
      <w:lang w:val="fr-FR" w:eastAsia="fr-FR"/>
    </w:rPr>
  </w:style>
  <w:style w:type="paragraph" w:customStyle="1" w:styleId="xl79">
    <w:name w:val="xl79"/>
    <w:basedOn w:val="Normal"/>
    <w:rsid w:val="00AE1A46"/>
    <w:pPr>
      <w:pBdr>
        <w:top w:val="single" w:sz="4" w:space="0" w:color="auto"/>
        <w:bottom w:val="single" w:sz="4" w:space="0" w:color="auto"/>
        <w:right w:val="single" w:sz="8" w:space="0" w:color="auto"/>
      </w:pBdr>
      <w:spacing w:before="100" w:beforeAutospacing="1" w:after="100" w:afterAutospacing="1"/>
    </w:pPr>
    <w:rPr>
      <w:sz w:val="16"/>
      <w:szCs w:val="16"/>
      <w:lang w:val="fr-FR" w:eastAsia="fr-FR"/>
    </w:rPr>
  </w:style>
  <w:style w:type="paragraph" w:customStyle="1" w:styleId="xl80">
    <w:name w:val="xl80"/>
    <w:basedOn w:val="Normal"/>
    <w:rsid w:val="00AE1A46"/>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lang w:val="fr-FR" w:eastAsia="fr-FR"/>
    </w:rPr>
  </w:style>
  <w:style w:type="paragraph" w:customStyle="1" w:styleId="xl81">
    <w:name w:val="xl81"/>
    <w:basedOn w:val="Normal"/>
    <w:rsid w:val="00AE1A46"/>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lang w:val="fr-FR" w:eastAsia="fr-FR"/>
    </w:rPr>
  </w:style>
  <w:style w:type="paragraph" w:customStyle="1" w:styleId="xl82">
    <w:name w:val="xl82"/>
    <w:basedOn w:val="Normal"/>
    <w:rsid w:val="00AE1A4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doni MT Black" w:hAnsi="Bodoni MT Black"/>
      <w:b/>
      <w:bCs/>
      <w:sz w:val="16"/>
      <w:szCs w:val="16"/>
      <w:lang w:val="fr-FR" w:eastAsia="fr-FR"/>
    </w:rPr>
  </w:style>
  <w:style w:type="paragraph" w:styleId="Textedebulles">
    <w:name w:val="Balloon Text"/>
    <w:basedOn w:val="Normal"/>
    <w:link w:val="TextedebullesCar"/>
    <w:rsid w:val="00AE1A46"/>
    <w:rPr>
      <w:rFonts w:ascii="Tahoma" w:hAnsi="Tahoma"/>
      <w:sz w:val="16"/>
      <w:szCs w:val="16"/>
    </w:rPr>
  </w:style>
  <w:style w:type="character" w:customStyle="1" w:styleId="TextedebullesCar">
    <w:name w:val="Texte de bulles Car"/>
    <w:basedOn w:val="Policepardfaut"/>
    <w:link w:val="Textedebulles"/>
    <w:rsid w:val="00AE1A46"/>
    <w:rPr>
      <w:rFonts w:ascii="Tahoma" w:eastAsia="Times New Roman" w:hAnsi="Tahoma" w:cs="Times New Roman"/>
      <w:sz w:val="16"/>
      <w:szCs w:val="16"/>
      <w:lang w:val="en-US"/>
    </w:rPr>
  </w:style>
  <w:style w:type="paragraph" w:styleId="En-ttedetabledesmatires">
    <w:name w:val="TOC Heading"/>
    <w:basedOn w:val="Titre1"/>
    <w:next w:val="Normal"/>
    <w:uiPriority w:val="39"/>
    <w:unhideWhenUsed/>
    <w:qFormat/>
    <w:rsid w:val="00AE1A46"/>
    <w:pPr>
      <w:keepLines/>
      <w:spacing w:before="240" w:after="0" w:line="259" w:lineRule="auto"/>
      <w:jc w:val="left"/>
      <w:outlineLvl w:val="9"/>
    </w:pPr>
    <w:rPr>
      <w:rFonts w:ascii="Calibri Light" w:eastAsia="Times New Roman" w:hAnsi="Calibri Light"/>
      <w:b w:val="0"/>
      <w:bCs w:val="0"/>
      <w:caps w:val="0"/>
      <w:color w:val="2E74B5"/>
      <w:sz w:val="32"/>
      <w:szCs w:val="32"/>
      <w:lang w:val="fr-FR"/>
    </w:rPr>
  </w:style>
  <w:style w:type="paragraph" w:styleId="TM1">
    <w:name w:val="toc 1"/>
    <w:basedOn w:val="Normal"/>
    <w:next w:val="Normal"/>
    <w:autoRedefine/>
    <w:uiPriority w:val="39"/>
    <w:rsid w:val="00AE1A46"/>
    <w:pPr>
      <w:tabs>
        <w:tab w:val="right" w:leader="dot" w:pos="9060"/>
      </w:tabs>
      <w:spacing w:before="100" w:beforeAutospacing="1" w:after="100" w:afterAutospacing="1" w:line="360" w:lineRule="auto"/>
    </w:pPr>
  </w:style>
  <w:style w:type="paragraph" w:styleId="TM2">
    <w:name w:val="toc 2"/>
    <w:basedOn w:val="Normal"/>
    <w:next w:val="Normal"/>
    <w:autoRedefine/>
    <w:uiPriority w:val="39"/>
    <w:rsid w:val="00AE1A46"/>
    <w:pPr>
      <w:ind w:left="240"/>
    </w:pPr>
  </w:style>
  <w:style w:type="paragraph" w:styleId="TM3">
    <w:name w:val="toc 3"/>
    <w:basedOn w:val="Normal"/>
    <w:next w:val="Normal"/>
    <w:autoRedefine/>
    <w:uiPriority w:val="39"/>
    <w:rsid w:val="00AE1A46"/>
    <w:pPr>
      <w:ind w:left="480"/>
    </w:pPr>
  </w:style>
  <w:style w:type="paragraph" w:styleId="TM4">
    <w:name w:val="toc 4"/>
    <w:basedOn w:val="Normal"/>
    <w:next w:val="Normal"/>
    <w:autoRedefine/>
    <w:uiPriority w:val="39"/>
    <w:unhideWhenUsed/>
    <w:rsid w:val="00AE1A46"/>
    <w:pPr>
      <w:spacing w:after="100" w:line="259" w:lineRule="auto"/>
      <w:ind w:left="660"/>
    </w:pPr>
    <w:rPr>
      <w:rFonts w:ascii="Calibri" w:hAnsi="Calibri"/>
      <w:sz w:val="22"/>
      <w:szCs w:val="22"/>
      <w:lang w:val="fr-FR" w:eastAsia="fr-FR"/>
    </w:rPr>
  </w:style>
  <w:style w:type="paragraph" w:styleId="TM5">
    <w:name w:val="toc 5"/>
    <w:basedOn w:val="Normal"/>
    <w:next w:val="Normal"/>
    <w:autoRedefine/>
    <w:uiPriority w:val="39"/>
    <w:unhideWhenUsed/>
    <w:rsid w:val="00AE1A46"/>
    <w:pPr>
      <w:spacing w:after="100" w:line="259" w:lineRule="auto"/>
      <w:ind w:left="880"/>
    </w:pPr>
    <w:rPr>
      <w:rFonts w:ascii="Calibri" w:hAnsi="Calibri"/>
      <w:sz w:val="22"/>
      <w:szCs w:val="22"/>
      <w:lang w:val="fr-FR" w:eastAsia="fr-FR"/>
    </w:rPr>
  </w:style>
  <w:style w:type="paragraph" w:styleId="TM6">
    <w:name w:val="toc 6"/>
    <w:basedOn w:val="Normal"/>
    <w:next w:val="Normal"/>
    <w:autoRedefine/>
    <w:uiPriority w:val="39"/>
    <w:unhideWhenUsed/>
    <w:rsid w:val="00AE1A46"/>
    <w:pPr>
      <w:spacing w:after="100" w:line="259" w:lineRule="auto"/>
      <w:ind w:left="1100"/>
    </w:pPr>
    <w:rPr>
      <w:rFonts w:ascii="Calibri" w:hAnsi="Calibri"/>
      <w:sz w:val="22"/>
      <w:szCs w:val="22"/>
      <w:lang w:val="fr-FR" w:eastAsia="fr-FR"/>
    </w:rPr>
  </w:style>
  <w:style w:type="paragraph" w:styleId="TM7">
    <w:name w:val="toc 7"/>
    <w:basedOn w:val="Normal"/>
    <w:next w:val="Normal"/>
    <w:autoRedefine/>
    <w:uiPriority w:val="39"/>
    <w:unhideWhenUsed/>
    <w:rsid w:val="00AE1A46"/>
    <w:pPr>
      <w:spacing w:after="100" w:line="259" w:lineRule="auto"/>
      <w:ind w:left="1320"/>
    </w:pPr>
    <w:rPr>
      <w:rFonts w:ascii="Calibri" w:hAnsi="Calibri"/>
      <w:sz w:val="22"/>
      <w:szCs w:val="22"/>
      <w:lang w:val="fr-FR" w:eastAsia="fr-FR"/>
    </w:rPr>
  </w:style>
  <w:style w:type="paragraph" w:styleId="TM8">
    <w:name w:val="toc 8"/>
    <w:basedOn w:val="Normal"/>
    <w:next w:val="Normal"/>
    <w:autoRedefine/>
    <w:uiPriority w:val="39"/>
    <w:unhideWhenUsed/>
    <w:rsid w:val="00AE1A46"/>
    <w:pPr>
      <w:spacing w:after="100" w:line="259" w:lineRule="auto"/>
      <w:ind w:left="1540"/>
    </w:pPr>
    <w:rPr>
      <w:rFonts w:ascii="Calibri" w:hAnsi="Calibri"/>
      <w:sz w:val="22"/>
      <w:szCs w:val="22"/>
      <w:lang w:val="fr-FR" w:eastAsia="fr-FR"/>
    </w:rPr>
  </w:style>
  <w:style w:type="paragraph" w:styleId="TM9">
    <w:name w:val="toc 9"/>
    <w:basedOn w:val="Normal"/>
    <w:next w:val="Normal"/>
    <w:autoRedefine/>
    <w:uiPriority w:val="39"/>
    <w:unhideWhenUsed/>
    <w:rsid w:val="00AE1A46"/>
    <w:pPr>
      <w:spacing w:after="100" w:line="259" w:lineRule="auto"/>
      <w:ind w:left="1760"/>
    </w:pPr>
    <w:rPr>
      <w:rFonts w:ascii="Calibri" w:hAnsi="Calibri"/>
      <w:sz w:val="22"/>
      <w:szCs w:val="22"/>
      <w:lang w:val="fr-FR" w:eastAsia="fr-FR"/>
    </w:rPr>
  </w:style>
  <w:style w:type="table" w:customStyle="1" w:styleId="TableauListe2-Accentuation11">
    <w:name w:val="Tableau Liste 2 - Accentuation 11"/>
    <w:basedOn w:val="TableauNormal"/>
    <w:uiPriority w:val="47"/>
    <w:rsid w:val="00AE1A46"/>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rmalWeb">
    <w:name w:val="Normal (Web)"/>
    <w:basedOn w:val="Normal"/>
    <w:rsid w:val="00AE1A46"/>
    <w:pPr>
      <w:spacing w:before="100" w:beforeAutospacing="1" w:after="100" w:afterAutospacing="1"/>
    </w:pPr>
    <w:rPr>
      <w:lang w:val="fr-FR" w:eastAsia="fr-FR"/>
    </w:rPr>
  </w:style>
  <w:style w:type="character" w:styleId="Accentuation">
    <w:name w:val="Emphasis"/>
    <w:qFormat/>
    <w:rsid w:val="00AE1A46"/>
    <w:rPr>
      <w:i/>
      <w:iCs/>
    </w:rPr>
  </w:style>
  <w:style w:type="table" w:customStyle="1" w:styleId="TableauListe1Clair-Accentuation11">
    <w:name w:val="Tableau Liste 1 Clair - Accentuation 11"/>
    <w:basedOn w:val="TableauNormal"/>
    <w:uiPriority w:val="46"/>
    <w:rsid w:val="00AE1A46"/>
    <w:pPr>
      <w:spacing w:after="0" w:line="240" w:lineRule="auto"/>
    </w:pPr>
    <w:rPr>
      <w:rFonts w:ascii="Times New Roman" w:eastAsia="Times New Roman" w:hAnsi="Times New Roman" w:cs="Times New Roman"/>
      <w:sz w:val="20"/>
      <w:szCs w:val="20"/>
      <w:lang w:eastAsia="fr-FR"/>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lleclaire-Accent5">
    <w:name w:val="Light Grid Accent 5"/>
    <w:basedOn w:val="TableauNormal"/>
    <w:uiPriority w:val="62"/>
    <w:rsid w:val="00AE1A46"/>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paragraph" w:styleId="Paragraphedeliste">
    <w:name w:val="List Paragraph"/>
    <w:basedOn w:val="Normal"/>
    <w:uiPriority w:val="34"/>
    <w:qFormat/>
    <w:rsid w:val="00AE1A46"/>
    <w:pPr>
      <w:ind w:left="720"/>
      <w:contextualSpacing/>
    </w:pPr>
    <w:rPr>
      <w:lang w:val="fr-FR" w:eastAsia="fr-FR"/>
    </w:rPr>
  </w:style>
  <w:style w:type="paragraph" w:customStyle="1" w:styleId="Default">
    <w:name w:val="Default"/>
    <w:uiPriority w:val="99"/>
    <w:rsid w:val="00AE1A46"/>
    <w:pPr>
      <w:widowControl w:val="0"/>
      <w:autoSpaceDE w:val="0"/>
      <w:autoSpaceDN w:val="0"/>
      <w:adjustRightInd w:val="0"/>
      <w:spacing w:after="0" w:line="240" w:lineRule="auto"/>
    </w:pPr>
    <w:rPr>
      <w:rFonts w:ascii="Arial" w:eastAsia="Times New Roman" w:hAnsi="Arial" w:cs="Arial"/>
      <w:color w:val="000000"/>
      <w:sz w:val="24"/>
      <w:szCs w:val="24"/>
      <w:lang w:eastAsia="fr-FR"/>
    </w:rPr>
  </w:style>
  <w:style w:type="character" w:customStyle="1" w:styleId="geo-dms">
    <w:name w:val="geo-dms"/>
    <w:rsid w:val="00AE1A46"/>
  </w:style>
  <w:style w:type="character" w:customStyle="1" w:styleId="latitude">
    <w:name w:val="latitude"/>
    <w:rsid w:val="00AE1A46"/>
  </w:style>
  <w:style w:type="character" w:customStyle="1" w:styleId="longitude">
    <w:name w:val="longitude"/>
    <w:rsid w:val="00AE1A46"/>
  </w:style>
  <w:style w:type="character" w:styleId="lev">
    <w:name w:val="Strong"/>
    <w:qFormat/>
    <w:rsid w:val="00AE1A46"/>
    <w:rPr>
      <w:b/>
      <w:bCs/>
    </w:rPr>
  </w:style>
  <w:style w:type="character" w:customStyle="1" w:styleId="apple-converted-space">
    <w:name w:val="apple-converted-space"/>
    <w:rsid w:val="00AE1A46"/>
  </w:style>
  <w:style w:type="character" w:styleId="Marquedecommentaire">
    <w:name w:val="annotation reference"/>
    <w:rsid w:val="00AE1A46"/>
    <w:rPr>
      <w:sz w:val="16"/>
      <w:szCs w:val="16"/>
    </w:rPr>
  </w:style>
  <w:style w:type="paragraph" w:styleId="Commentaire">
    <w:name w:val="annotation text"/>
    <w:basedOn w:val="Normal"/>
    <w:link w:val="CommentaireCar"/>
    <w:rsid w:val="00AE1A46"/>
    <w:rPr>
      <w:sz w:val="20"/>
      <w:szCs w:val="20"/>
    </w:rPr>
  </w:style>
  <w:style w:type="character" w:customStyle="1" w:styleId="CommentaireCar">
    <w:name w:val="Commentaire Car"/>
    <w:basedOn w:val="Policepardfaut"/>
    <w:link w:val="Commentaire"/>
    <w:rsid w:val="00AE1A46"/>
    <w:rPr>
      <w:rFonts w:ascii="Times New Roman" w:eastAsia="Times New Roman" w:hAnsi="Times New Roman" w:cs="Times New Roman"/>
      <w:sz w:val="20"/>
      <w:szCs w:val="20"/>
      <w:lang w:val="en-US"/>
    </w:rPr>
  </w:style>
  <w:style w:type="character" w:customStyle="1" w:styleId="Titre3Car1">
    <w:name w:val="Titre 3 Car1"/>
    <w:aliases w:val="Head 3 Car1,h3 Car1,1.1.1 Heading 3 Car1,heading 3 Car1,h31 Car1,h32 Car1,THeading 3 Car1,heading 3TOC Car1,l3 Car1,3 Car1,list 3 Car1,h33 Car1,h34 Car1,h35 Car1,h36 Car1,h37 Car1,h38 Car1,h311 Car1,h321 Car1,h331 Car1,h341 Car1,h351 Car1"/>
    <w:semiHidden/>
    <w:rsid w:val="00AE1A46"/>
    <w:rPr>
      <w:rFonts w:ascii="Calibri Light" w:eastAsia="Times New Roman" w:hAnsi="Calibri Light" w:cs="Times New Roman"/>
      <w:color w:val="1F4D78"/>
      <w:sz w:val="24"/>
      <w:szCs w:val="24"/>
      <w:lang w:val="en-US" w:eastAsia="en-US"/>
    </w:rPr>
  </w:style>
  <w:style w:type="paragraph" w:styleId="Objetducommentaire">
    <w:name w:val="annotation subject"/>
    <w:basedOn w:val="Commentaire"/>
    <w:next w:val="Commentaire"/>
    <w:link w:val="ObjetducommentaireCar"/>
    <w:rsid w:val="00AE1A46"/>
    <w:rPr>
      <w:b/>
      <w:bCs/>
    </w:rPr>
  </w:style>
  <w:style w:type="character" w:customStyle="1" w:styleId="ObjetducommentaireCar">
    <w:name w:val="Objet du commentaire Car"/>
    <w:basedOn w:val="CommentaireCar"/>
    <w:link w:val="Objetducommentaire"/>
    <w:rsid w:val="00AE1A46"/>
    <w:rPr>
      <w:rFonts w:ascii="Times New Roman" w:eastAsia="Times New Roman" w:hAnsi="Times New Roman" w:cs="Times New Roman"/>
      <w:b/>
      <w:bCs/>
      <w:sz w:val="20"/>
      <w:szCs w:val="20"/>
      <w:lang w:val="en-US"/>
    </w:rPr>
  </w:style>
  <w:style w:type="numbering" w:customStyle="1" w:styleId="Aucuneliste1">
    <w:name w:val="Aucune liste1"/>
    <w:next w:val="Aucuneliste"/>
    <w:uiPriority w:val="99"/>
    <w:semiHidden/>
    <w:unhideWhenUsed/>
    <w:rsid w:val="00AE1A46"/>
  </w:style>
  <w:style w:type="paragraph" w:styleId="PrformatHTML">
    <w:name w:val="HTML Preformatted"/>
    <w:basedOn w:val="Normal"/>
    <w:link w:val="PrformatHTMLCar"/>
    <w:uiPriority w:val="99"/>
    <w:unhideWhenUsed/>
    <w:rsid w:val="00AE1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HTMLCar">
    <w:name w:val="Préformaté HTML Car"/>
    <w:basedOn w:val="Policepardfaut"/>
    <w:link w:val="PrformatHTML"/>
    <w:uiPriority w:val="99"/>
    <w:rsid w:val="00AE1A46"/>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user\Desktop\lampadaires%20solaires\DAO%20CS%202015.doc" TargetMode="External"/><Relationship Id="rId117" Type="http://schemas.openxmlformats.org/officeDocument/2006/relationships/footer" Target="footer24.xml"/><Relationship Id="rId21" Type="http://schemas.openxmlformats.org/officeDocument/2006/relationships/hyperlink" Target="file:///C:\Users\user\Desktop\lampadaires%20solaires\DAO%20CS%202015.doc" TargetMode="External"/><Relationship Id="rId42" Type="http://schemas.openxmlformats.org/officeDocument/2006/relationships/hyperlink" Target="file:///C:\Users\user\Desktop\lampadaires%20solaires\DAO%20CS%202015.doc" TargetMode="External"/><Relationship Id="rId47" Type="http://schemas.openxmlformats.org/officeDocument/2006/relationships/hyperlink" Target="file:///C:\Users\user\Desktop\lampadaires%20solaires\DAO%20CS%202015.doc" TargetMode="External"/><Relationship Id="rId63" Type="http://schemas.openxmlformats.org/officeDocument/2006/relationships/footer" Target="footer12.xml"/><Relationship Id="rId68" Type="http://schemas.openxmlformats.org/officeDocument/2006/relationships/hyperlink" Target="file:///C:\Users\user\Desktop\lampadaires%20solaires\DAO%20CS%202015.doc" TargetMode="External"/><Relationship Id="rId84" Type="http://schemas.openxmlformats.org/officeDocument/2006/relationships/hyperlink" Target="file:///C:\Users\user\Desktop\lampadaires%20solaires\DAO%20CS%202015.doc" TargetMode="External"/><Relationship Id="rId89" Type="http://schemas.openxmlformats.org/officeDocument/2006/relationships/footer" Target="footer14.xml"/><Relationship Id="rId112" Type="http://schemas.openxmlformats.org/officeDocument/2006/relationships/footer" Target="footer19.xml"/><Relationship Id="rId16" Type="http://schemas.openxmlformats.org/officeDocument/2006/relationships/footer" Target="footer8.xml"/><Relationship Id="rId107" Type="http://schemas.openxmlformats.org/officeDocument/2006/relationships/hyperlink" Target="file:///C:\Users\user\Desktop\lampadaires%20solaires\DAO%20CS%202015.doc" TargetMode="External"/><Relationship Id="rId11" Type="http://schemas.openxmlformats.org/officeDocument/2006/relationships/footer" Target="footer4.xml"/><Relationship Id="rId32" Type="http://schemas.openxmlformats.org/officeDocument/2006/relationships/hyperlink" Target="file:///C:\Users\user\Desktop\lampadaires%20solaires\DAO%20CS%202015.doc" TargetMode="External"/><Relationship Id="rId37" Type="http://schemas.openxmlformats.org/officeDocument/2006/relationships/hyperlink" Target="file:///C:\Users\user\Desktop\lampadaires%20solaires\DAO%20CS%202015.doc" TargetMode="External"/><Relationship Id="rId53" Type="http://schemas.openxmlformats.org/officeDocument/2006/relationships/hyperlink" Target="file:///C:\Users\user\Desktop\lampadaires%20solaires\DAO%20CS%202015.doc" TargetMode="External"/><Relationship Id="rId58" Type="http://schemas.openxmlformats.org/officeDocument/2006/relationships/hyperlink" Target="file:///C:\Users\user\Desktop\lampadaires%20solaires\DAO%20CS%202015.doc" TargetMode="External"/><Relationship Id="rId74" Type="http://schemas.openxmlformats.org/officeDocument/2006/relationships/hyperlink" Target="file:///C:\Users\user\Desktop\lampadaires%20solaires\DAO%20CS%202015.doc" TargetMode="External"/><Relationship Id="rId79" Type="http://schemas.openxmlformats.org/officeDocument/2006/relationships/hyperlink" Target="file:///C:\Users\user\Desktop\lampadaires%20solaires\DAO%20CS%202015.doc" TargetMode="External"/><Relationship Id="rId102" Type="http://schemas.openxmlformats.org/officeDocument/2006/relationships/hyperlink" Target="file:///C:\Users\user\Desktop\lampadaires%20solaires\DAO%20CS%202015.doc" TargetMode="External"/><Relationship Id="rId5" Type="http://schemas.openxmlformats.org/officeDocument/2006/relationships/footnotes" Target="footnotes.xml"/><Relationship Id="rId90" Type="http://schemas.openxmlformats.org/officeDocument/2006/relationships/footer" Target="footer15.xml"/><Relationship Id="rId95" Type="http://schemas.openxmlformats.org/officeDocument/2006/relationships/hyperlink" Target="file:///C:\Users\user\Desktop\lampadaires%20solaires\DAO%20CS%202015.doc" TargetMode="External"/><Relationship Id="rId22" Type="http://schemas.openxmlformats.org/officeDocument/2006/relationships/hyperlink" Target="file:///C:\Users\user\Desktop\lampadaires%20solaires\DAO%20CS%202015.doc" TargetMode="External"/><Relationship Id="rId27" Type="http://schemas.openxmlformats.org/officeDocument/2006/relationships/hyperlink" Target="file:///C:\Users\user\Desktop\lampadaires%20solaires\DAO%20CS%202015.doc" TargetMode="External"/><Relationship Id="rId43" Type="http://schemas.openxmlformats.org/officeDocument/2006/relationships/hyperlink" Target="file:///C:\Users\user\Desktop\lampadaires%20solaires\DAO%20CS%202015.doc" TargetMode="External"/><Relationship Id="rId48" Type="http://schemas.openxmlformats.org/officeDocument/2006/relationships/hyperlink" Target="file:///C:\Users\user\Desktop\lampadaires%20solaires\DAO%20CS%202015.doc" TargetMode="External"/><Relationship Id="rId64" Type="http://schemas.openxmlformats.org/officeDocument/2006/relationships/footer" Target="footer13.xml"/><Relationship Id="rId69" Type="http://schemas.openxmlformats.org/officeDocument/2006/relationships/hyperlink" Target="file:///C:\Users\user\Desktop\lampadaires%20solaires\DAO%20CS%202015.doc" TargetMode="External"/><Relationship Id="rId113" Type="http://schemas.openxmlformats.org/officeDocument/2006/relationships/footer" Target="footer20.xml"/><Relationship Id="rId118" Type="http://schemas.openxmlformats.org/officeDocument/2006/relationships/footer" Target="footer25.xml"/><Relationship Id="rId80" Type="http://schemas.openxmlformats.org/officeDocument/2006/relationships/hyperlink" Target="file:///C:\Users\user\Desktop\lampadaires%20solaires\DAO%20CS%202015.doc" TargetMode="External"/><Relationship Id="rId85" Type="http://schemas.openxmlformats.org/officeDocument/2006/relationships/hyperlink" Target="file:///C:\Users\user\Desktop\lampadaires%20solaires\DAO%20CS%202015.doc" TargetMode="External"/><Relationship Id="rId12" Type="http://schemas.openxmlformats.org/officeDocument/2006/relationships/footer" Target="footer5.xml"/><Relationship Id="rId17" Type="http://schemas.openxmlformats.org/officeDocument/2006/relationships/footer" Target="footer9.xml"/><Relationship Id="rId33" Type="http://schemas.openxmlformats.org/officeDocument/2006/relationships/hyperlink" Target="file:///C:\Users\user\Desktop\lampadaires%20solaires\DAO%20CS%202015.doc" TargetMode="External"/><Relationship Id="rId38" Type="http://schemas.openxmlformats.org/officeDocument/2006/relationships/hyperlink" Target="file:///C:\Users\user\Desktop\lampadaires%20solaires\DAO%20CS%202015.doc" TargetMode="External"/><Relationship Id="rId59" Type="http://schemas.openxmlformats.org/officeDocument/2006/relationships/hyperlink" Target="file:///C:\Users\user\Desktop\lampadaires%20solaires\DAO%20CS%202015.doc" TargetMode="External"/><Relationship Id="rId103" Type="http://schemas.openxmlformats.org/officeDocument/2006/relationships/hyperlink" Target="file:///C:\Users\user\Desktop\lampadaires%20solaires\DAO%20CS%202015.doc" TargetMode="External"/><Relationship Id="rId108" Type="http://schemas.openxmlformats.org/officeDocument/2006/relationships/hyperlink" Target="file:///C:\Users\user\Desktop\lampadaires%20solaires\DAO%20CS%202015.doc" TargetMode="External"/><Relationship Id="rId54" Type="http://schemas.openxmlformats.org/officeDocument/2006/relationships/hyperlink" Target="file:///C:\Users\user\Desktop\lampadaires%20solaires\DAO%20CS%202015.doc" TargetMode="External"/><Relationship Id="rId70" Type="http://schemas.openxmlformats.org/officeDocument/2006/relationships/hyperlink" Target="file:///C:\Users\user\Desktop\lampadaires%20solaires\DAO%20CS%202015.doc" TargetMode="External"/><Relationship Id="rId75" Type="http://schemas.openxmlformats.org/officeDocument/2006/relationships/hyperlink" Target="file:///C:\Users\user\Desktop\lampadaires%20solaires\DAO%20CS%202015.doc" TargetMode="External"/><Relationship Id="rId91" Type="http://schemas.openxmlformats.org/officeDocument/2006/relationships/footer" Target="footer16.xml"/><Relationship Id="rId96" Type="http://schemas.openxmlformats.org/officeDocument/2006/relationships/hyperlink" Target="file:///C:\Users\user\Desktop\lampadaires%20solaires\DAO%20CS%202015.doc"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file:///C:\Users\user\Desktop\lampadaires%20solaires\DAO%20CS%202015.doc" TargetMode="External"/><Relationship Id="rId28" Type="http://schemas.openxmlformats.org/officeDocument/2006/relationships/hyperlink" Target="file:///C:\Users\user\Desktop\lampadaires%20solaires\DAO%20CS%202015.doc" TargetMode="External"/><Relationship Id="rId49" Type="http://schemas.openxmlformats.org/officeDocument/2006/relationships/hyperlink" Target="file:///C:\Users\user\Desktop\lampadaires%20solaires\DAO%20CS%202015.doc" TargetMode="External"/><Relationship Id="rId114" Type="http://schemas.openxmlformats.org/officeDocument/2006/relationships/footer" Target="footer21.xml"/><Relationship Id="rId119" Type="http://schemas.openxmlformats.org/officeDocument/2006/relationships/fontTable" Target="fontTable.xml"/><Relationship Id="rId10" Type="http://schemas.openxmlformats.org/officeDocument/2006/relationships/footer" Target="footer3.xml"/><Relationship Id="rId31" Type="http://schemas.openxmlformats.org/officeDocument/2006/relationships/hyperlink" Target="file:///C:\Users\user\Desktop\lampadaires%20solaires\DAO%20CS%202015.doc" TargetMode="External"/><Relationship Id="rId44" Type="http://schemas.openxmlformats.org/officeDocument/2006/relationships/hyperlink" Target="file:///C:\Users\user\Desktop\lampadaires%20solaires\DAO%20CS%202015.doc" TargetMode="External"/><Relationship Id="rId52" Type="http://schemas.openxmlformats.org/officeDocument/2006/relationships/hyperlink" Target="file:///C:\Users\user\Desktop\lampadaires%20solaires\DAO%20CS%202015.doc" TargetMode="External"/><Relationship Id="rId60" Type="http://schemas.openxmlformats.org/officeDocument/2006/relationships/hyperlink" Target="file:///C:\Users\user\Desktop\lampadaires%20solaires\DAO%20CS%202015.doc" TargetMode="External"/><Relationship Id="rId65" Type="http://schemas.openxmlformats.org/officeDocument/2006/relationships/hyperlink" Target="file:///C:\Users\user\Desktop\lampadaires%20solaires\DAO%20CS%202015.doc" TargetMode="External"/><Relationship Id="rId73" Type="http://schemas.openxmlformats.org/officeDocument/2006/relationships/hyperlink" Target="file:///C:\Users\user\Desktop\lampadaires%20solaires\DAO%20CS%202015.doc" TargetMode="External"/><Relationship Id="rId78" Type="http://schemas.openxmlformats.org/officeDocument/2006/relationships/hyperlink" Target="file:///C:\Users\user\Desktop\lampadaires%20solaires\DAO%20CS%202015.doc" TargetMode="External"/><Relationship Id="rId81" Type="http://schemas.openxmlformats.org/officeDocument/2006/relationships/hyperlink" Target="file:///C:\Users\user\Desktop\lampadaires%20solaires\DAO%20CS%202015.doc" TargetMode="External"/><Relationship Id="rId86" Type="http://schemas.openxmlformats.org/officeDocument/2006/relationships/hyperlink" Target="file:///C:\Users\user\Desktop\lampadaires%20solaires\DAO%20CS%202015.doc" TargetMode="External"/><Relationship Id="rId94" Type="http://schemas.openxmlformats.org/officeDocument/2006/relationships/hyperlink" Target="file:///C:\Users\user\Desktop\lampadaires%20solaires\DAO%20CS%202015.doc" TargetMode="External"/><Relationship Id="rId99" Type="http://schemas.openxmlformats.org/officeDocument/2006/relationships/hyperlink" Target="file:///C:\Users\user\Desktop\lampadaires%20solaires\DAO%20CS%202015.doc" TargetMode="External"/><Relationship Id="rId101" Type="http://schemas.openxmlformats.org/officeDocument/2006/relationships/hyperlink" Target="file:///C:\Users\user\Desktop\lampadaires%20solaires\DAO%20CS%202015.doc" TargetMode="Externa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image" Target="media/image2.png"/><Relationship Id="rId18" Type="http://schemas.openxmlformats.org/officeDocument/2006/relationships/hyperlink" Target="file:///C:\Users\user\Desktop\lampadaires%20solaires\DAO%20CS%202015.doc" TargetMode="External"/><Relationship Id="rId39" Type="http://schemas.openxmlformats.org/officeDocument/2006/relationships/hyperlink" Target="file:///C:\Users\user\Desktop\lampadaires%20solaires\DAO%20CS%202015.doc" TargetMode="External"/><Relationship Id="rId109" Type="http://schemas.openxmlformats.org/officeDocument/2006/relationships/hyperlink" Target="file:///C:\Users\user\Desktop\lampadaires%20solaires\DAO%20CS%202015.doc" TargetMode="External"/><Relationship Id="rId34" Type="http://schemas.openxmlformats.org/officeDocument/2006/relationships/hyperlink" Target="file:///C:\Users\user\Desktop\lampadaires%20solaires\DAO%20CS%202015.doc" TargetMode="External"/><Relationship Id="rId50" Type="http://schemas.openxmlformats.org/officeDocument/2006/relationships/hyperlink" Target="file:///C:\Users\user\Desktop\lampadaires%20solaires\DAO%20CS%202015.doc" TargetMode="External"/><Relationship Id="rId55" Type="http://schemas.openxmlformats.org/officeDocument/2006/relationships/hyperlink" Target="file:///C:\Users\user\Desktop\lampadaires%20solaires\DAO%20CS%202015.doc" TargetMode="External"/><Relationship Id="rId76" Type="http://schemas.openxmlformats.org/officeDocument/2006/relationships/hyperlink" Target="file:///C:\Users\user\Desktop\lampadaires%20solaires\DAO%20CS%202015.doc" TargetMode="External"/><Relationship Id="rId97" Type="http://schemas.openxmlformats.org/officeDocument/2006/relationships/hyperlink" Target="file:///C:\Users\user\Desktop\lampadaires%20solaires\DAO%20CS%202015.doc" TargetMode="External"/><Relationship Id="rId104" Type="http://schemas.openxmlformats.org/officeDocument/2006/relationships/hyperlink" Target="file:///C:\Users\user\Desktop\lampadaires%20solaires\DAO%20CS%202015.doc" TargetMode="External"/><Relationship Id="rId120"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file:///C:\Users\user\Desktop\lampadaires%20solaires\DAO%20CS%202015.doc" TargetMode="External"/><Relationship Id="rId92" Type="http://schemas.openxmlformats.org/officeDocument/2006/relationships/footer" Target="footer17.xml"/><Relationship Id="rId2" Type="http://schemas.openxmlformats.org/officeDocument/2006/relationships/styles" Target="styles.xml"/><Relationship Id="rId29" Type="http://schemas.openxmlformats.org/officeDocument/2006/relationships/hyperlink" Target="file:///C:\Users\user\Desktop\lampadaires%20solaires\DAO%20CS%202015.doc" TargetMode="External"/><Relationship Id="rId24" Type="http://schemas.openxmlformats.org/officeDocument/2006/relationships/hyperlink" Target="file:///C:\Users\user\Desktop\lampadaires%20solaires\DAO%20CS%202015.doc" TargetMode="External"/><Relationship Id="rId40" Type="http://schemas.openxmlformats.org/officeDocument/2006/relationships/hyperlink" Target="file:///C:\Users\user\Desktop\lampadaires%20solaires\DAO%20CS%202015.doc" TargetMode="External"/><Relationship Id="rId45" Type="http://schemas.openxmlformats.org/officeDocument/2006/relationships/hyperlink" Target="file:///C:\Users\user\Desktop\lampadaires%20solaires\DAO%20CS%202015.doc" TargetMode="External"/><Relationship Id="rId66" Type="http://schemas.openxmlformats.org/officeDocument/2006/relationships/hyperlink" Target="file:///C:\Users\user\Desktop\lampadaires%20solaires\DAO%20CS%202015.doc" TargetMode="External"/><Relationship Id="rId87" Type="http://schemas.openxmlformats.org/officeDocument/2006/relationships/hyperlink" Target="file:///C:\Users\user\Desktop\lampadaires%20solaires\DAO%20CS%202015.doc" TargetMode="External"/><Relationship Id="rId110" Type="http://schemas.openxmlformats.org/officeDocument/2006/relationships/hyperlink" Target="file:///C:\Users\user\Desktop\lampadaires%20solaires\DAO%20CS%202015.doc" TargetMode="External"/><Relationship Id="rId115" Type="http://schemas.openxmlformats.org/officeDocument/2006/relationships/footer" Target="footer22.xml"/><Relationship Id="rId61" Type="http://schemas.openxmlformats.org/officeDocument/2006/relationships/footer" Target="footer10.xml"/><Relationship Id="rId82" Type="http://schemas.openxmlformats.org/officeDocument/2006/relationships/hyperlink" Target="file:///C:\Users\user\Desktop\lampadaires%20solaires\DAO%20CS%202015.doc" TargetMode="External"/><Relationship Id="rId19" Type="http://schemas.openxmlformats.org/officeDocument/2006/relationships/hyperlink" Target="file:///C:\Users\user\Desktop\lampadaires%20solaires\DAO%20CS%202015.doc" TargetMode="External"/><Relationship Id="rId14" Type="http://schemas.openxmlformats.org/officeDocument/2006/relationships/footer" Target="footer6.xml"/><Relationship Id="rId30" Type="http://schemas.openxmlformats.org/officeDocument/2006/relationships/hyperlink" Target="file:///C:\Users\user\Desktop\lampadaires%20solaires\DAO%20CS%202015.doc" TargetMode="External"/><Relationship Id="rId35" Type="http://schemas.openxmlformats.org/officeDocument/2006/relationships/hyperlink" Target="file:///C:\Users\user\Desktop\lampadaires%20solaires\DAO%20CS%202015.doc" TargetMode="External"/><Relationship Id="rId56" Type="http://schemas.openxmlformats.org/officeDocument/2006/relationships/hyperlink" Target="file:///C:\Users\user\Desktop\lampadaires%20solaires\DAO%20CS%202015.doc" TargetMode="External"/><Relationship Id="rId77" Type="http://schemas.openxmlformats.org/officeDocument/2006/relationships/hyperlink" Target="file:///C:\Users\user\Desktop\lampadaires%20solaires\DAO%20CS%202015.doc" TargetMode="External"/><Relationship Id="rId100" Type="http://schemas.openxmlformats.org/officeDocument/2006/relationships/hyperlink" Target="file:///C:\Users\user\Desktop\lampadaires%20solaires\DAO%20CS%202015.doc" TargetMode="External"/><Relationship Id="rId105" Type="http://schemas.openxmlformats.org/officeDocument/2006/relationships/hyperlink" Target="file:///C:\Users\user\Desktop\lampadaires%20solaires\DAO%20CS%202015.doc" TargetMode="External"/><Relationship Id="rId8" Type="http://schemas.openxmlformats.org/officeDocument/2006/relationships/footer" Target="footer1.xml"/><Relationship Id="rId51" Type="http://schemas.openxmlformats.org/officeDocument/2006/relationships/hyperlink" Target="file:///C:\Users\user\Desktop\lampadaires%20solaires\DAO%20CS%202015.doc" TargetMode="External"/><Relationship Id="rId72" Type="http://schemas.openxmlformats.org/officeDocument/2006/relationships/hyperlink" Target="file:///C:\Users\user\Desktop\lampadaires%20solaires\DAO%20CS%202015.doc" TargetMode="External"/><Relationship Id="rId93" Type="http://schemas.openxmlformats.org/officeDocument/2006/relationships/hyperlink" Target="file:///C:\Users\user\Desktop\lampadaires%20solaires\DAO%20CS%202015.doc" TargetMode="External"/><Relationship Id="rId98" Type="http://schemas.openxmlformats.org/officeDocument/2006/relationships/hyperlink" Target="file:///C:\Users\user\Desktop\lampadaires%20solaires\DAO%20CS%202015.doc" TargetMode="External"/><Relationship Id="rId3" Type="http://schemas.openxmlformats.org/officeDocument/2006/relationships/settings" Target="settings.xml"/><Relationship Id="rId25" Type="http://schemas.openxmlformats.org/officeDocument/2006/relationships/hyperlink" Target="file:///C:\Users\user\Desktop\lampadaires%20solaires\DAO%20CS%202015.doc" TargetMode="External"/><Relationship Id="rId46" Type="http://schemas.openxmlformats.org/officeDocument/2006/relationships/hyperlink" Target="file:///C:\Users\user\Desktop\lampadaires%20solaires\DAO%20CS%202015.doc" TargetMode="External"/><Relationship Id="rId67" Type="http://schemas.openxmlformats.org/officeDocument/2006/relationships/hyperlink" Target="file:///C:\Users\user\Desktop\lampadaires%20solaires\DAO%20CS%202015.doc" TargetMode="External"/><Relationship Id="rId116" Type="http://schemas.openxmlformats.org/officeDocument/2006/relationships/footer" Target="footer23.xml"/><Relationship Id="rId20" Type="http://schemas.openxmlformats.org/officeDocument/2006/relationships/hyperlink" Target="file:///C:\Users\user\Desktop\lampadaires%20solaires\DAO%20CS%202015.doc" TargetMode="External"/><Relationship Id="rId41" Type="http://schemas.openxmlformats.org/officeDocument/2006/relationships/hyperlink" Target="file:///C:\Users\user\Desktop\lampadaires%20solaires\DAO%20CS%202015.doc" TargetMode="External"/><Relationship Id="rId62" Type="http://schemas.openxmlformats.org/officeDocument/2006/relationships/footer" Target="footer11.xml"/><Relationship Id="rId83" Type="http://schemas.openxmlformats.org/officeDocument/2006/relationships/hyperlink" Target="file:///C:\Users\user\Desktop\lampadaires%20solaires\DAO%20CS%202015.doc" TargetMode="External"/><Relationship Id="rId88" Type="http://schemas.openxmlformats.org/officeDocument/2006/relationships/hyperlink" Target="file:///C:\Users\user\Desktop\lampadaires%20solaires\DAO%20CS%202015.doc" TargetMode="External"/><Relationship Id="rId111" Type="http://schemas.openxmlformats.org/officeDocument/2006/relationships/footer" Target="footer18.xml"/><Relationship Id="rId15" Type="http://schemas.openxmlformats.org/officeDocument/2006/relationships/footer" Target="footer7.xml"/><Relationship Id="rId36" Type="http://schemas.openxmlformats.org/officeDocument/2006/relationships/hyperlink" Target="file:///C:\Users\user\Desktop\lampadaires%20solaires\DAO%20CS%202015.doc" TargetMode="External"/><Relationship Id="rId57" Type="http://schemas.openxmlformats.org/officeDocument/2006/relationships/hyperlink" Target="file:///C:\Users\user\Desktop\lampadaires%20solaires\DAO%20CS%202015.doc" TargetMode="External"/><Relationship Id="rId106" Type="http://schemas.openxmlformats.org/officeDocument/2006/relationships/hyperlink" Target="file:///C:\Users\user\Desktop\lampadaires%20solaires\DAO%20CS%202015.do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1153</TotalTime>
  <Pages>118</Pages>
  <Words>33104</Words>
  <Characters>188693</Characters>
  <Application>Microsoft Office Word</Application>
  <DocSecurity>0</DocSecurity>
  <Lines>1572</Lines>
  <Paragraphs>442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103</cp:revision>
  <cp:lastPrinted>2019-03-13T13:31:00Z</cp:lastPrinted>
  <dcterms:created xsi:type="dcterms:W3CDTF">2019-02-22T08:33:00Z</dcterms:created>
  <dcterms:modified xsi:type="dcterms:W3CDTF">2019-03-29T13:29:00Z</dcterms:modified>
</cp:coreProperties>
</file>